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2E1" w:rsidRPr="000060B2" w:rsidRDefault="00BC02E1" w:rsidP="00BC02E1">
      <w:pPr>
        <w:pStyle w:val="BodyText"/>
        <w:spacing w:after="0"/>
        <w:jc w:val="right"/>
        <w:rPr>
          <w:rFonts w:ascii="Tahoma" w:hAnsi="Tahoma"/>
          <w:bCs/>
          <w:i/>
          <w:sz w:val="28"/>
          <w:u w:val="single"/>
        </w:rPr>
      </w:pPr>
      <w:r w:rsidRPr="000060B2">
        <w:rPr>
          <w:rFonts w:ascii="Tahoma" w:hAnsi="Tahoma"/>
          <w:bCs/>
          <w:i/>
          <w:sz w:val="28"/>
          <w:u w:val="single"/>
        </w:rPr>
        <w:t xml:space="preserve">ANEXA Nr. 5 </w:t>
      </w:r>
    </w:p>
    <w:p w:rsidR="00BC02E1" w:rsidRPr="00D62A6E" w:rsidRDefault="00BC02E1" w:rsidP="00BC02E1">
      <w:pPr>
        <w:pStyle w:val="BodyText"/>
        <w:spacing w:after="0"/>
        <w:jc w:val="center"/>
        <w:rPr>
          <w:rFonts w:ascii="Tahoma" w:hAnsi="Tahoma" w:cs="Tahoma"/>
          <w:b/>
          <w:iCs/>
          <w:sz w:val="28"/>
          <w:szCs w:val="28"/>
        </w:rPr>
      </w:pPr>
      <w:r w:rsidRPr="00D62A6E">
        <w:rPr>
          <w:rFonts w:ascii="Tahoma" w:hAnsi="Tahoma"/>
          <w:b/>
          <w:iCs/>
          <w:sz w:val="28"/>
        </w:rPr>
        <w:t xml:space="preserve">Servicii de telefonie furnizate prin intermediul rețelelor </w:t>
      </w:r>
      <w:r w:rsidRPr="00D62A6E">
        <w:rPr>
          <w:rFonts w:ascii="Tahoma" w:hAnsi="Tahoma" w:cs="Tahoma"/>
          <w:b/>
          <w:iCs/>
          <w:sz w:val="28"/>
          <w:szCs w:val="28"/>
        </w:rPr>
        <w:t>radio mobile celulare publice</w:t>
      </w:r>
    </w:p>
    <w:p w:rsidR="00BC02E1" w:rsidRPr="00D62A6E" w:rsidRDefault="00BC02E1" w:rsidP="00BC02E1">
      <w:pPr>
        <w:pStyle w:val="BodyText"/>
        <w:spacing w:after="0"/>
        <w:jc w:val="center"/>
        <w:rPr>
          <w:rFonts w:ascii="Tahoma" w:hAnsi="Tahoma"/>
          <w:sz w:val="28"/>
        </w:rPr>
      </w:pPr>
      <w:r w:rsidRPr="00D62A6E">
        <w:rPr>
          <w:rFonts w:ascii="Tahoma" w:hAnsi="Tahoma" w:cs="Tahoma"/>
          <w:sz w:val="28"/>
          <w:szCs w:val="28"/>
        </w:rPr>
        <w:t>(cu excepția serviciilor cu valoare ad</w:t>
      </w:r>
      <w:r>
        <w:rPr>
          <w:rFonts w:ascii="Tahoma" w:hAnsi="Tahoma" w:cs="Tahoma"/>
          <w:sz w:val="28"/>
          <w:szCs w:val="28"/>
        </w:rPr>
        <w:t>ă</w:t>
      </w:r>
      <w:r w:rsidRPr="00D62A6E">
        <w:rPr>
          <w:rFonts w:ascii="Tahoma" w:hAnsi="Tahoma" w:cs="Tahoma"/>
          <w:sz w:val="28"/>
          <w:szCs w:val="28"/>
        </w:rPr>
        <w:t>ugat</w:t>
      </w:r>
      <w:r>
        <w:rPr>
          <w:rFonts w:ascii="Tahoma" w:hAnsi="Tahoma" w:cs="Tahoma"/>
          <w:sz w:val="28"/>
          <w:szCs w:val="28"/>
        </w:rPr>
        <w:t>ă</w:t>
      </w:r>
      <w:r w:rsidRPr="00D62A6E">
        <w:rPr>
          <w:rFonts w:ascii="Tahoma" w:hAnsi="Tahoma" w:cs="Tahoma"/>
          <w:sz w:val="28"/>
          <w:szCs w:val="28"/>
        </w:rPr>
        <w:t xml:space="preserve"> și a altor servicii care se raporteaz</w:t>
      </w:r>
      <w:r>
        <w:rPr>
          <w:rFonts w:ascii="Tahoma" w:hAnsi="Tahoma" w:cs="Tahoma"/>
          <w:sz w:val="28"/>
          <w:szCs w:val="28"/>
        </w:rPr>
        <w:t>ă</w:t>
      </w:r>
      <w:r w:rsidRPr="00D62A6E">
        <w:rPr>
          <w:rFonts w:ascii="Tahoma" w:hAnsi="Tahoma" w:cs="Tahoma"/>
          <w:sz w:val="28"/>
          <w:szCs w:val="28"/>
        </w:rPr>
        <w:t xml:space="preserve"> </w:t>
      </w:r>
      <w:r>
        <w:rPr>
          <w:rFonts w:ascii="Tahoma" w:hAnsi="Tahoma" w:cs="Tahoma"/>
          <w:sz w:val="28"/>
          <w:szCs w:val="28"/>
        </w:rPr>
        <w:t>î</w:t>
      </w:r>
      <w:r w:rsidRPr="00D62A6E">
        <w:rPr>
          <w:rFonts w:ascii="Tahoma" w:hAnsi="Tahoma" w:cs="Tahoma"/>
          <w:sz w:val="28"/>
          <w:szCs w:val="28"/>
        </w:rPr>
        <w:t xml:space="preserve">n cadrul anexei nr. 6 </w:t>
      </w:r>
      <w:r w:rsidRPr="00D62A6E">
        <w:rPr>
          <w:rFonts w:ascii="Tahoma" w:hAnsi="Tahoma"/>
          <w:sz w:val="28"/>
          <w:szCs w:val="28"/>
        </w:rPr>
        <w:t>la decizie</w:t>
      </w:r>
      <w:r w:rsidRPr="00D62A6E">
        <w:rPr>
          <w:rFonts w:ascii="Tahoma" w:hAnsi="Tahoma" w:cs="Tahoma"/>
          <w:sz w:val="28"/>
          <w:szCs w:val="28"/>
        </w:rPr>
        <w:t>)</w:t>
      </w:r>
    </w:p>
    <w:p w:rsidR="00BC02E1" w:rsidRPr="00D62A6E" w:rsidRDefault="00BC02E1" w:rsidP="00BC02E1">
      <w:pPr>
        <w:pStyle w:val="BodyText"/>
        <w:spacing w:after="0"/>
        <w:rPr>
          <w:rFonts w:ascii="Tahoma" w:hAnsi="Tahoma"/>
          <w:sz w:val="16"/>
          <w:szCs w:val="16"/>
        </w:rPr>
      </w:pPr>
    </w:p>
    <w:p w:rsidR="00BC02E1" w:rsidRDefault="00BC02E1" w:rsidP="00BC02E1">
      <w:pPr>
        <w:pStyle w:val="BodyText"/>
        <w:spacing w:after="0"/>
        <w:rPr>
          <w:rFonts w:ascii="Tahoma" w:hAnsi="Tahoma"/>
          <w:sz w:val="16"/>
          <w:szCs w:val="16"/>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60"/>
        <w:gridCol w:w="1080"/>
        <w:gridCol w:w="6480"/>
      </w:tblGrid>
      <w:tr w:rsidR="00BC02E1" w:rsidRPr="00865F84" w:rsidTr="006942D8">
        <w:trPr>
          <w:trHeight w:val="580"/>
        </w:trPr>
        <w:tc>
          <w:tcPr>
            <w:tcW w:w="828" w:type="dxa"/>
          </w:tcPr>
          <w:p w:rsidR="00BC02E1" w:rsidRPr="00D62A6E" w:rsidRDefault="00BC02E1" w:rsidP="006942D8">
            <w:pPr>
              <w:pStyle w:val="BodyText"/>
              <w:spacing w:after="0"/>
              <w:rPr>
                <w:rFonts w:ascii="Tahoma" w:hAnsi="Tahoma"/>
                <w:b/>
                <w:sz w:val="20"/>
                <w:szCs w:val="20"/>
              </w:rPr>
            </w:pPr>
          </w:p>
        </w:tc>
        <w:tc>
          <w:tcPr>
            <w:tcW w:w="6660" w:type="dxa"/>
          </w:tcPr>
          <w:p w:rsidR="00BC02E1" w:rsidRPr="004A142B" w:rsidRDefault="00BC02E1" w:rsidP="006942D8">
            <w:pPr>
              <w:pStyle w:val="BodyText"/>
              <w:spacing w:after="0"/>
              <w:rPr>
                <w:rFonts w:ascii="Tahoma" w:hAnsi="Tahoma"/>
                <w:b/>
                <w:bCs/>
                <w:sz w:val="20"/>
                <w:szCs w:val="20"/>
              </w:rPr>
            </w:pPr>
            <w:r w:rsidRPr="004A142B">
              <w:rPr>
                <w:rFonts w:ascii="Tahoma" w:hAnsi="Tahoma"/>
                <w:bCs/>
                <w:sz w:val="20"/>
                <w:szCs w:val="20"/>
              </w:rPr>
              <w:t>Servicii de telefonie la puncte mobile furnizate prin</w:t>
            </w:r>
            <w:r w:rsidRPr="004A142B">
              <w:rPr>
                <w:rFonts w:ascii="Tahoma" w:hAnsi="Tahoma"/>
                <w:b/>
                <w:bCs/>
                <w:sz w:val="20"/>
                <w:szCs w:val="20"/>
              </w:rPr>
              <w:t>:</w:t>
            </w:r>
          </w:p>
        </w:tc>
        <w:tc>
          <w:tcPr>
            <w:tcW w:w="1080" w:type="dxa"/>
          </w:tcPr>
          <w:p w:rsidR="00BC02E1" w:rsidRPr="00865F84" w:rsidRDefault="00BC02E1" w:rsidP="006942D8">
            <w:pPr>
              <w:pStyle w:val="BodyText"/>
              <w:spacing w:after="0"/>
              <w:jc w:val="center"/>
              <w:rPr>
                <w:rFonts w:ascii="Tahoma" w:hAnsi="Tahoma"/>
                <w:bCs/>
                <w:sz w:val="20"/>
                <w:szCs w:val="20"/>
              </w:rPr>
            </w:pPr>
            <w:r w:rsidRPr="00865F84">
              <w:rPr>
                <w:rFonts w:ascii="Tahoma" w:hAnsi="Tahoma"/>
                <w:bCs/>
                <w:sz w:val="20"/>
                <w:szCs w:val="20"/>
              </w:rPr>
              <w:t>DA/NU</w:t>
            </w:r>
          </w:p>
        </w:tc>
        <w:tc>
          <w:tcPr>
            <w:tcW w:w="6480" w:type="dxa"/>
          </w:tcPr>
          <w:p w:rsidR="00BC02E1" w:rsidRPr="00865F84" w:rsidRDefault="00BC02E1" w:rsidP="006942D8">
            <w:pPr>
              <w:jc w:val="center"/>
              <w:rPr>
                <w:rFonts w:ascii="Tahoma" w:hAnsi="Tahoma" w:cs="Tahoma"/>
                <w:bCs/>
                <w:sz w:val="20"/>
                <w:szCs w:val="20"/>
              </w:rPr>
            </w:pPr>
            <w:r w:rsidRPr="00865F84">
              <w:rPr>
                <w:rFonts w:ascii="Tahoma" w:hAnsi="Tahoma"/>
                <w:bCs/>
                <w:sz w:val="20"/>
                <w:szCs w:val="20"/>
              </w:rPr>
              <w:t>Dac</w:t>
            </w:r>
            <w:r>
              <w:rPr>
                <w:rFonts w:ascii="Tahoma" w:hAnsi="Tahoma"/>
                <w:bCs/>
                <w:sz w:val="20"/>
                <w:szCs w:val="20"/>
              </w:rPr>
              <w:t>ă</w:t>
            </w:r>
            <w:r w:rsidRPr="00865F84">
              <w:rPr>
                <w:rFonts w:ascii="Tahoma" w:hAnsi="Tahoma"/>
                <w:bCs/>
                <w:sz w:val="20"/>
                <w:szCs w:val="20"/>
              </w:rPr>
              <w:t xml:space="preserve"> „DA”, </w:t>
            </w:r>
          </w:p>
          <w:p w:rsidR="00BC02E1" w:rsidRPr="00865F84" w:rsidRDefault="00BC02E1" w:rsidP="006942D8">
            <w:pPr>
              <w:pStyle w:val="BodyText"/>
              <w:spacing w:after="0"/>
              <w:jc w:val="center"/>
              <w:rPr>
                <w:rFonts w:ascii="Tahoma" w:hAnsi="Tahoma"/>
                <w:bCs/>
                <w:sz w:val="20"/>
                <w:szCs w:val="20"/>
              </w:rPr>
            </w:pPr>
            <w:r w:rsidRPr="00865F84">
              <w:rPr>
                <w:rFonts w:ascii="Tahoma" w:hAnsi="Tahoma" w:cs="Tahoma"/>
                <w:bCs/>
                <w:sz w:val="20"/>
                <w:szCs w:val="20"/>
              </w:rPr>
              <w:t>se vor completa, dup</w:t>
            </w:r>
            <w:r>
              <w:rPr>
                <w:rFonts w:ascii="Tahoma" w:hAnsi="Tahoma" w:cs="Tahoma"/>
                <w:bCs/>
                <w:sz w:val="20"/>
                <w:szCs w:val="20"/>
              </w:rPr>
              <w:t>ă</w:t>
            </w:r>
            <w:r w:rsidRPr="00865F84">
              <w:rPr>
                <w:rFonts w:ascii="Tahoma" w:hAnsi="Tahoma" w:cs="Tahoma"/>
                <w:bCs/>
                <w:sz w:val="20"/>
                <w:szCs w:val="20"/>
              </w:rPr>
              <w:t xml:space="preserve"> caz, un</w:t>
            </w:r>
            <w:r>
              <w:rPr>
                <w:rFonts w:ascii="Tahoma" w:hAnsi="Tahoma" w:cs="Tahoma"/>
                <w:bCs/>
                <w:sz w:val="20"/>
                <w:szCs w:val="20"/>
              </w:rPr>
              <w:t>ul</w:t>
            </w:r>
            <w:r w:rsidRPr="00865F84">
              <w:rPr>
                <w:rFonts w:ascii="Tahoma" w:hAnsi="Tahoma" w:cs="Tahoma"/>
                <w:bCs/>
                <w:sz w:val="20"/>
                <w:szCs w:val="20"/>
              </w:rPr>
              <w:t xml:space="preserve"> sau mai multe </w:t>
            </w:r>
            <w:r>
              <w:rPr>
                <w:rFonts w:ascii="Tahoma" w:hAnsi="Tahoma" w:cs="Tahoma"/>
                <w:bCs/>
                <w:sz w:val="20"/>
                <w:szCs w:val="20"/>
              </w:rPr>
              <w:t xml:space="preserve">tabele de la </w:t>
            </w:r>
            <w:r w:rsidRPr="00865F84">
              <w:rPr>
                <w:rFonts w:ascii="Tahoma" w:hAnsi="Tahoma" w:cs="Tahoma"/>
                <w:bCs/>
                <w:sz w:val="20"/>
                <w:szCs w:val="20"/>
              </w:rPr>
              <w:t xml:space="preserve"> urm</w:t>
            </w:r>
            <w:r>
              <w:rPr>
                <w:rFonts w:ascii="Tahoma" w:hAnsi="Tahoma" w:cs="Tahoma"/>
                <w:bCs/>
                <w:sz w:val="20"/>
                <w:szCs w:val="20"/>
              </w:rPr>
              <w:t>ă</w:t>
            </w:r>
            <w:r w:rsidRPr="00865F84">
              <w:rPr>
                <w:rFonts w:ascii="Tahoma" w:hAnsi="Tahoma" w:cs="Tahoma"/>
                <w:bCs/>
                <w:sz w:val="20"/>
                <w:szCs w:val="20"/>
              </w:rPr>
              <w:t xml:space="preserve">toarele </w:t>
            </w:r>
            <w:r>
              <w:rPr>
                <w:rFonts w:ascii="Tahoma" w:hAnsi="Tahoma" w:cs="Tahoma"/>
                <w:bCs/>
                <w:sz w:val="20"/>
                <w:szCs w:val="20"/>
              </w:rPr>
              <w:t>puncte</w:t>
            </w:r>
            <w:r w:rsidRPr="00865F84">
              <w:rPr>
                <w:rFonts w:ascii="Tahoma" w:hAnsi="Tahoma" w:cs="Tahoma"/>
                <w:bCs/>
                <w:sz w:val="20"/>
                <w:szCs w:val="20"/>
              </w:rPr>
              <w:t>:</w:t>
            </w:r>
          </w:p>
        </w:tc>
      </w:tr>
      <w:tr w:rsidR="00BC02E1" w:rsidRPr="00865F84" w:rsidTr="006942D8">
        <w:tc>
          <w:tcPr>
            <w:tcW w:w="828" w:type="dxa"/>
            <w:vAlign w:val="center"/>
          </w:tcPr>
          <w:p w:rsidR="00BC02E1" w:rsidRPr="00865F84" w:rsidRDefault="00BC02E1" w:rsidP="006942D8">
            <w:pPr>
              <w:ind w:left="-57" w:right="-57"/>
              <w:rPr>
                <w:rFonts w:ascii="Tahoma" w:hAnsi="Tahoma"/>
                <w:bCs/>
                <w:sz w:val="20"/>
              </w:rPr>
            </w:pPr>
            <w:r w:rsidRPr="00865F84">
              <w:rPr>
                <w:rFonts w:ascii="Tahoma" w:hAnsi="Tahoma"/>
                <w:bCs/>
                <w:sz w:val="20"/>
              </w:rPr>
              <w:t>i500a</w:t>
            </w:r>
          </w:p>
        </w:tc>
        <w:tc>
          <w:tcPr>
            <w:tcW w:w="6660" w:type="dxa"/>
          </w:tcPr>
          <w:p w:rsidR="00BC02E1" w:rsidRPr="00865F84" w:rsidRDefault="00BC02E1" w:rsidP="006942D8">
            <w:pPr>
              <w:pStyle w:val="BodyText"/>
              <w:spacing w:after="0"/>
              <w:rPr>
                <w:rFonts w:ascii="Tahoma" w:hAnsi="Tahoma"/>
                <w:b/>
                <w:sz w:val="20"/>
                <w:szCs w:val="20"/>
              </w:rPr>
            </w:pPr>
            <w:r w:rsidRPr="00865F84">
              <w:rPr>
                <w:rFonts w:ascii="Tahoma" w:hAnsi="Tahoma"/>
                <w:bCs/>
                <w:sz w:val="20"/>
                <w:szCs w:val="20"/>
              </w:rPr>
              <w:t>a) propria rețea public</w:t>
            </w:r>
            <w:r>
              <w:rPr>
                <w:rFonts w:ascii="Tahoma" w:hAnsi="Tahoma"/>
                <w:bCs/>
                <w:sz w:val="20"/>
                <w:szCs w:val="20"/>
              </w:rPr>
              <w:t>ă</w:t>
            </w:r>
            <w:r w:rsidRPr="00865F84">
              <w:rPr>
                <w:rFonts w:ascii="Tahoma" w:hAnsi="Tahoma"/>
                <w:bCs/>
                <w:sz w:val="20"/>
                <w:szCs w:val="20"/>
              </w:rPr>
              <w:t xml:space="preserve"> de acces </w:t>
            </w:r>
          </w:p>
        </w:tc>
        <w:tc>
          <w:tcPr>
            <w:tcW w:w="1080" w:type="dxa"/>
          </w:tcPr>
          <w:p w:rsidR="00BC02E1" w:rsidRPr="00865F84" w:rsidRDefault="00BC02E1" w:rsidP="006942D8">
            <w:pPr>
              <w:pStyle w:val="BodyText"/>
              <w:spacing w:after="0"/>
              <w:jc w:val="center"/>
              <w:rPr>
                <w:rFonts w:ascii="Tahoma" w:hAnsi="Tahoma"/>
                <w:b/>
                <w:sz w:val="20"/>
                <w:szCs w:val="20"/>
              </w:rPr>
            </w:pPr>
          </w:p>
        </w:tc>
        <w:tc>
          <w:tcPr>
            <w:tcW w:w="6480" w:type="dxa"/>
            <w:vAlign w:val="center"/>
          </w:tcPr>
          <w:p w:rsidR="00BC02E1" w:rsidRPr="004A142B" w:rsidRDefault="00BC02E1" w:rsidP="006942D8">
            <w:pPr>
              <w:pStyle w:val="BodyText"/>
              <w:spacing w:after="0"/>
              <w:jc w:val="center"/>
              <w:rPr>
                <w:rFonts w:ascii="Tahoma" w:hAnsi="Tahoma"/>
                <w:sz w:val="20"/>
                <w:szCs w:val="20"/>
              </w:rPr>
            </w:pPr>
            <w:r w:rsidRPr="00865F84">
              <w:rPr>
                <w:rFonts w:ascii="Tahoma" w:hAnsi="Tahoma"/>
                <w:sz w:val="20"/>
                <w:szCs w:val="20"/>
              </w:rPr>
              <w:t>5.1, 5.2, 5.3, 5.4</w:t>
            </w:r>
          </w:p>
        </w:tc>
      </w:tr>
      <w:tr w:rsidR="00BC02E1" w:rsidRPr="00865F84" w:rsidTr="006942D8">
        <w:tc>
          <w:tcPr>
            <w:tcW w:w="828" w:type="dxa"/>
            <w:vAlign w:val="center"/>
          </w:tcPr>
          <w:p w:rsidR="00BC02E1" w:rsidRPr="00865F84" w:rsidRDefault="00BC02E1" w:rsidP="006942D8">
            <w:pPr>
              <w:ind w:left="-57" w:right="-57"/>
              <w:rPr>
                <w:rFonts w:ascii="Tahoma" w:hAnsi="Tahoma"/>
                <w:bCs/>
                <w:sz w:val="20"/>
              </w:rPr>
            </w:pPr>
            <w:r>
              <w:rPr>
                <w:rFonts w:ascii="Tahoma" w:hAnsi="Tahoma"/>
                <w:bCs/>
                <w:sz w:val="20"/>
              </w:rPr>
              <w:t>i</w:t>
            </w:r>
            <w:r w:rsidRPr="00865F84">
              <w:rPr>
                <w:rFonts w:ascii="Tahoma" w:hAnsi="Tahoma"/>
                <w:bCs/>
                <w:sz w:val="20"/>
              </w:rPr>
              <w:t>500b</w:t>
            </w:r>
          </w:p>
        </w:tc>
        <w:tc>
          <w:tcPr>
            <w:tcW w:w="6660" w:type="dxa"/>
          </w:tcPr>
          <w:p w:rsidR="00BC02E1" w:rsidRPr="00865F84" w:rsidRDefault="00BC02E1" w:rsidP="006942D8">
            <w:pPr>
              <w:pStyle w:val="BodyText"/>
              <w:spacing w:after="0"/>
              <w:rPr>
                <w:rFonts w:ascii="Tahoma" w:hAnsi="Tahoma"/>
                <w:bCs/>
                <w:sz w:val="20"/>
                <w:szCs w:val="20"/>
              </w:rPr>
            </w:pPr>
            <w:r w:rsidRPr="00865F84">
              <w:rPr>
                <w:rFonts w:ascii="Tahoma" w:hAnsi="Tahoma"/>
                <w:bCs/>
                <w:sz w:val="20"/>
                <w:szCs w:val="20"/>
              </w:rPr>
              <w:t>b) rețelele publice de acces ale unor terți:</w:t>
            </w:r>
          </w:p>
        </w:tc>
        <w:tc>
          <w:tcPr>
            <w:tcW w:w="1080" w:type="dxa"/>
          </w:tcPr>
          <w:p w:rsidR="00BC02E1" w:rsidRPr="00865F84" w:rsidRDefault="00BC02E1" w:rsidP="006942D8">
            <w:pPr>
              <w:pStyle w:val="BodyText"/>
              <w:spacing w:after="0"/>
              <w:jc w:val="center"/>
              <w:rPr>
                <w:rFonts w:ascii="Tahoma" w:hAnsi="Tahoma"/>
                <w:b/>
                <w:sz w:val="20"/>
                <w:szCs w:val="20"/>
              </w:rPr>
            </w:pPr>
          </w:p>
        </w:tc>
        <w:tc>
          <w:tcPr>
            <w:tcW w:w="6480" w:type="dxa"/>
          </w:tcPr>
          <w:p w:rsidR="00BC02E1" w:rsidRPr="00865F84" w:rsidRDefault="00BC02E1" w:rsidP="006942D8">
            <w:pPr>
              <w:pStyle w:val="BodyText"/>
              <w:spacing w:after="0"/>
              <w:jc w:val="center"/>
              <w:rPr>
                <w:rFonts w:ascii="Tahoma" w:hAnsi="Tahoma"/>
                <w:b/>
                <w:sz w:val="20"/>
                <w:szCs w:val="20"/>
              </w:rPr>
            </w:pPr>
          </w:p>
        </w:tc>
      </w:tr>
      <w:tr w:rsidR="00BC02E1" w:rsidRPr="00865F84" w:rsidTr="006942D8">
        <w:tc>
          <w:tcPr>
            <w:tcW w:w="828" w:type="dxa"/>
            <w:vAlign w:val="center"/>
          </w:tcPr>
          <w:p w:rsidR="00BC02E1" w:rsidRPr="00865F84" w:rsidRDefault="00BC02E1" w:rsidP="006942D8">
            <w:pPr>
              <w:ind w:left="-57" w:right="-57"/>
              <w:rPr>
                <w:rFonts w:ascii="Tahoma" w:hAnsi="Tahoma"/>
                <w:sz w:val="20"/>
              </w:rPr>
            </w:pPr>
            <w:r>
              <w:rPr>
                <w:rFonts w:ascii="Tahoma" w:hAnsi="Tahoma"/>
                <w:sz w:val="20"/>
              </w:rPr>
              <w:t>i</w:t>
            </w:r>
            <w:r w:rsidRPr="00865F84">
              <w:rPr>
                <w:rFonts w:ascii="Tahoma" w:hAnsi="Tahoma"/>
                <w:sz w:val="20"/>
              </w:rPr>
              <w:t>500b1</w:t>
            </w:r>
          </w:p>
        </w:tc>
        <w:tc>
          <w:tcPr>
            <w:tcW w:w="6660" w:type="dxa"/>
          </w:tcPr>
          <w:p w:rsidR="00BC02E1" w:rsidRPr="00865F84" w:rsidRDefault="00BC02E1" w:rsidP="006942D8">
            <w:pPr>
              <w:pStyle w:val="BodyText"/>
              <w:spacing w:after="0"/>
              <w:rPr>
                <w:rFonts w:ascii="Tahoma" w:hAnsi="Tahoma"/>
                <w:sz w:val="20"/>
                <w:szCs w:val="20"/>
              </w:rPr>
            </w:pPr>
            <w:r w:rsidRPr="00865F84">
              <w:rPr>
                <w:rFonts w:ascii="Tahoma" w:hAnsi="Tahoma"/>
                <w:sz w:val="20"/>
                <w:szCs w:val="20"/>
              </w:rPr>
              <w:t xml:space="preserve">     b1) prin re</w:t>
            </w:r>
            <w:r>
              <w:rPr>
                <w:rFonts w:ascii="Tahoma" w:hAnsi="Tahoma"/>
                <w:sz w:val="20"/>
                <w:szCs w:val="20"/>
              </w:rPr>
              <w:t>ț</w:t>
            </w:r>
            <w:r w:rsidRPr="00865F84">
              <w:rPr>
                <w:rFonts w:ascii="Tahoma" w:hAnsi="Tahoma"/>
                <w:sz w:val="20"/>
                <w:szCs w:val="20"/>
              </w:rPr>
              <w:t>ele mobile virtuale</w:t>
            </w:r>
          </w:p>
        </w:tc>
        <w:tc>
          <w:tcPr>
            <w:tcW w:w="1080" w:type="dxa"/>
          </w:tcPr>
          <w:p w:rsidR="00BC02E1" w:rsidRPr="00865F84" w:rsidRDefault="00BC02E1" w:rsidP="006942D8">
            <w:pPr>
              <w:pStyle w:val="BodyText"/>
              <w:spacing w:after="0"/>
              <w:jc w:val="center"/>
              <w:rPr>
                <w:rFonts w:ascii="Tahoma" w:hAnsi="Tahoma"/>
                <w:sz w:val="20"/>
                <w:szCs w:val="20"/>
              </w:rPr>
            </w:pPr>
          </w:p>
        </w:tc>
        <w:tc>
          <w:tcPr>
            <w:tcW w:w="6480" w:type="dxa"/>
          </w:tcPr>
          <w:p w:rsidR="00BC02E1" w:rsidRPr="004A142B" w:rsidRDefault="00BC02E1" w:rsidP="006942D8">
            <w:pPr>
              <w:pStyle w:val="BodyText"/>
              <w:spacing w:after="0"/>
              <w:jc w:val="center"/>
              <w:rPr>
                <w:rFonts w:ascii="Tahoma" w:hAnsi="Tahoma"/>
                <w:sz w:val="20"/>
                <w:szCs w:val="20"/>
              </w:rPr>
            </w:pPr>
            <w:r w:rsidRPr="00865F84">
              <w:rPr>
                <w:rFonts w:ascii="Tahoma" w:hAnsi="Tahoma"/>
                <w:sz w:val="20"/>
                <w:szCs w:val="20"/>
              </w:rPr>
              <w:t>5.1, 5.2, 5.3, 5.4</w:t>
            </w:r>
          </w:p>
        </w:tc>
      </w:tr>
      <w:tr w:rsidR="00BC02E1" w:rsidRPr="00865F84" w:rsidTr="006942D8">
        <w:tc>
          <w:tcPr>
            <w:tcW w:w="828" w:type="dxa"/>
            <w:vAlign w:val="center"/>
          </w:tcPr>
          <w:p w:rsidR="00BC02E1" w:rsidRPr="00865F84" w:rsidRDefault="00BC02E1" w:rsidP="006942D8">
            <w:pPr>
              <w:ind w:left="-57" w:right="-57"/>
              <w:rPr>
                <w:rFonts w:ascii="Tahoma" w:hAnsi="Tahoma"/>
                <w:sz w:val="20"/>
              </w:rPr>
            </w:pPr>
            <w:r>
              <w:rPr>
                <w:rFonts w:ascii="Tahoma" w:hAnsi="Tahoma"/>
                <w:sz w:val="20"/>
              </w:rPr>
              <w:t>i</w:t>
            </w:r>
            <w:r w:rsidRPr="00865F84">
              <w:rPr>
                <w:rFonts w:ascii="Tahoma" w:hAnsi="Tahoma"/>
                <w:sz w:val="20"/>
              </w:rPr>
              <w:t>500b2</w:t>
            </w:r>
          </w:p>
        </w:tc>
        <w:tc>
          <w:tcPr>
            <w:tcW w:w="6660" w:type="dxa"/>
          </w:tcPr>
          <w:p w:rsidR="00BC02E1" w:rsidRPr="00865F84" w:rsidRDefault="00BC02E1" w:rsidP="006942D8">
            <w:pPr>
              <w:pStyle w:val="BodyText"/>
              <w:spacing w:after="0"/>
              <w:rPr>
                <w:rFonts w:ascii="Tahoma" w:hAnsi="Tahoma"/>
                <w:sz w:val="20"/>
                <w:szCs w:val="20"/>
              </w:rPr>
            </w:pPr>
            <w:r w:rsidRPr="00865F84">
              <w:rPr>
                <w:rFonts w:ascii="Tahoma" w:hAnsi="Tahoma"/>
                <w:sz w:val="20"/>
                <w:szCs w:val="20"/>
              </w:rPr>
              <w:t xml:space="preserve">     b2) rev</w:t>
            </w:r>
            <w:r>
              <w:rPr>
                <w:rFonts w:ascii="Tahoma" w:hAnsi="Tahoma"/>
                <w:sz w:val="20"/>
                <w:szCs w:val="20"/>
              </w:rPr>
              <w:t>â</w:t>
            </w:r>
            <w:r w:rsidRPr="00865F84">
              <w:rPr>
                <w:rFonts w:ascii="Tahoma" w:hAnsi="Tahoma"/>
                <w:sz w:val="20"/>
                <w:szCs w:val="20"/>
              </w:rPr>
              <w:t>nzarea serviciilor unui alt furnizor</w:t>
            </w:r>
          </w:p>
        </w:tc>
        <w:tc>
          <w:tcPr>
            <w:tcW w:w="1080" w:type="dxa"/>
          </w:tcPr>
          <w:p w:rsidR="00BC02E1" w:rsidRPr="00865F84" w:rsidRDefault="00BC02E1" w:rsidP="006942D8">
            <w:pPr>
              <w:pStyle w:val="BodyText"/>
              <w:spacing w:after="0"/>
              <w:jc w:val="center"/>
              <w:rPr>
                <w:rFonts w:ascii="Tahoma" w:hAnsi="Tahoma"/>
                <w:sz w:val="20"/>
                <w:szCs w:val="20"/>
              </w:rPr>
            </w:pPr>
          </w:p>
        </w:tc>
        <w:tc>
          <w:tcPr>
            <w:tcW w:w="6480" w:type="dxa"/>
            <w:vAlign w:val="center"/>
          </w:tcPr>
          <w:p w:rsidR="00BC02E1" w:rsidRPr="004A142B" w:rsidRDefault="00BC02E1" w:rsidP="006942D8">
            <w:pPr>
              <w:pStyle w:val="BodyText"/>
              <w:spacing w:after="0"/>
              <w:jc w:val="center"/>
              <w:rPr>
                <w:rFonts w:ascii="Tahoma" w:hAnsi="Tahoma"/>
                <w:sz w:val="20"/>
                <w:szCs w:val="20"/>
              </w:rPr>
            </w:pPr>
            <w:r w:rsidRPr="00865F84">
              <w:rPr>
                <w:rFonts w:ascii="Tahoma" w:hAnsi="Tahoma"/>
                <w:sz w:val="20"/>
                <w:szCs w:val="20"/>
              </w:rPr>
              <w:t>5.1, 5.2, 5.4</w:t>
            </w:r>
          </w:p>
        </w:tc>
      </w:tr>
      <w:tr w:rsidR="00BC02E1" w:rsidRPr="00D62A6E" w:rsidTr="006942D8">
        <w:tc>
          <w:tcPr>
            <w:tcW w:w="828" w:type="dxa"/>
            <w:vAlign w:val="center"/>
          </w:tcPr>
          <w:p w:rsidR="00BC02E1" w:rsidRPr="00865F84" w:rsidRDefault="00BC02E1" w:rsidP="006942D8">
            <w:pPr>
              <w:ind w:left="-57" w:right="-57"/>
              <w:rPr>
                <w:rFonts w:ascii="Tahoma" w:hAnsi="Tahoma"/>
                <w:bCs/>
                <w:sz w:val="20"/>
              </w:rPr>
            </w:pPr>
            <w:r>
              <w:rPr>
                <w:rFonts w:ascii="Tahoma" w:hAnsi="Tahoma"/>
                <w:bCs/>
                <w:sz w:val="20"/>
              </w:rPr>
              <w:t>i</w:t>
            </w:r>
            <w:r w:rsidRPr="00865F84">
              <w:rPr>
                <w:rFonts w:ascii="Tahoma" w:hAnsi="Tahoma"/>
                <w:bCs/>
                <w:sz w:val="20"/>
              </w:rPr>
              <w:t>500c</w:t>
            </w:r>
          </w:p>
        </w:tc>
        <w:tc>
          <w:tcPr>
            <w:tcW w:w="6660" w:type="dxa"/>
          </w:tcPr>
          <w:p w:rsidR="00BC02E1" w:rsidRPr="00865F84" w:rsidRDefault="00BC02E1" w:rsidP="006942D8">
            <w:pPr>
              <w:pStyle w:val="BodyText"/>
              <w:spacing w:after="0"/>
              <w:rPr>
                <w:rFonts w:ascii="Tahoma" w:hAnsi="Tahoma"/>
                <w:bCs/>
                <w:sz w:val="20"/>
                <w:szCs w:val="20"/>
              </w:rPr>
            </w:pPr>
            <w:r w:rsidRPr="00865F84">
              <w:rPr>
                <w:rFonts w:ascii="Tahoma" w:hAnsi="Tahoma"/>
                <w:bCs/>
                <w:sz w:val="20"/>
                <w:szCs w:val="20"/>
              </w:rPr>
              <w:t>c) alte modalit</w:t>
            </w:r>
            <w:r>
              <w:rPr>
                <w:rFonts w:ascii="Tahoma" w:hAnsi="Tahoma"/>
                <w:bCs/>
                <w:sz w:val="20"/>
                <w:szCs w:val="20"/>
              </w:rPr>
              <w:t>ă</w:t>
            </w:r>
            <w:r w:rsidRPr="00865F84">
              <w:rPr>
                <w:rFonts w:ascii="Tahoma" w:hAnsi="Tahoma"/>
                <w:bCs/>
                <w:sz w:val="20"/>
                <w:szCs w:val="20"/>
              </w:rPr>
              <w:t>ți (specifica</w:t>
            </w:r>
            <w:r>
              <w:rPr>
                <w:rFonts w:ascii="Tahoma" w:hAnsi="Tahoma"/>
                <w:bCs/>
                <w:sz w:val="20"/>
                <w:szCs w:val="20"/>
              </w:rPr>
              <w:t>ț</w:t>
            </w:r>
            <w:r w:rsidRPr="00865F84">
              <w:rPr>
                <w:rFonts w:ascii="Tahoma" w:hAnsi="Tahoma"/>
                <w:bCs/>
                <w:sz w:val="20"/>
                <w:szCs w:val="20"/>
              </w:rPr>
              <w:t>i care)</w:t>
            </w:r>
          </w:p>
        </w:tc>
        <w:tc>
          <w:tcPr>
            <w:tcW w:w="1080" w:type="dxa"/>
          </w:tcPr>
          <w:p w:rsidR="00BC02E1" w:rsidRPr="004A142B" w:rsidRDefault="00BC02E1" w:rsidP="006942D8">
            <w:pPr>
              <w:pStyle w:val="BodyText"/>
              <w:spacing w:after="0"/>
              <w:jc w:val="center"/>
              <w:rPr>
                <w:rFonts w:ascii="Tahoma" w:hAnsi="Tahoma"/>
                <w:b/>
                <w:sz w:val="20"/>
                <w:szCs w:val="20"/>
              </w:rPr>
            </w:pPr>
          </w:p>
        </w:tc>
        <w:tc>
          <w:tcPr>
            <w:tcW w:w="6480" w:type="dxa"/>
          </w:tcPr>
          <w:p w:rsidR="00BC02E1" w:rsidRPr="00D62A6E" w:rsidRDefault="00BC02E1" w:rsidP="006942D8">
            <w:pPr>
              <w:pStyle w:val="BodyText"/>
              <w:spacing w:after="0"/>
              <w:jc w:val="center"/>
              <w:rPr>
                <w:rFonts w:ascii="Tahoma" w:hAnsi="Tahoma"/>
                <w:sz w:val="20"/>
                <w:szCs w:val="20"/>
              </w:rPr>
            </w:pPr>
            <w:r w:rsidRPr="00865F84">
              <w:rPr>
                <w:rFonts w:ascii="Tahoma" w:hAnsi="Tahoma"/>
                <w:sz w:val="20"/>
                <w:szCs w:val="20"/>
              </w:rPr>
              <w:t xml:space="preserve">5.1, 5.2, </w:t>
            </w:r>
            <w:r>
              <w:rPr>
                <w:rFonts w:ascii="Tahoma" w:hAnsi="Tahoma"/>
                <w:sz w:val="20"/>
                <w:szCs w:val="20"/>
              </w:rPr>
              <w:t xml:space="preserve">5.3, </w:t>
            </w:r>
            <w:r w:rsidRPr="00865F84">
              <w:rPr>
                <w:rFonts w:ascii="Tahoma" w:hAnsi="Tahoma"/>
                <w:sz w:val="20"/>
                <w:szCs w:val="20"/>
              </w:rPr>
              <w:t>5.4</w:t>
            </w:r>
          </w:p>
        </w:tc>
      </w:tr>
    </w:tbl>
    <w:p w:rsidR="00BC02E1" w:rsidRDefault="00BC02E1" w:rsidP="00BC02E1">
      <w:pPr>
        <w:pStyle w:val="BodyText"/>
        <w:spacing w:after="0"/>
        <w:rPr>
          <w:rFonts w:ascii="Tahoma" w:hAnsi="Tahoma"/>
          <w:sz w:val="16"/>
          <w:szCs w:val="16"/>
        </w:rPr>
      </w:pPr>
    </w:p>
    <w:p w:rsidR="00BC02E1" w:rsidRPr="00D62A6E" w:rsidRDefault="00BC02E1" w:rsidP="00BC02E1">
      <w:pPr>
        <w:pStyle w:val="BodyText"/>
        <w:spacing w:after="0"/>
        <w:rPr>
          <w:rFonts w:ascii="Tahoma" w:hAnsi="Tahoma"/>
          <w:sz w:val="16"/>
          <w:szCs w:val="16"/>
        </w:rPr>
      </w:pPr>
    </w:p>
    <w:p w:rsidR="00BC02E1" w:rsidRDefault="00BC02E1" w:rsidP="00BC02E1">
      <w:pPr>
        <w:jc w:val="both"/>
        <w:rPr>
          <w:rFonts w:ascii="Tahoma" w:hAnsi="Tahoma"/>
          <w:b/>
          <w:sz w:val="22"/>
          <w:szCs w:val="22"/>
        </w:rPr>
      </w:pPr>
      <w:r w:rsidRPr="00D62A6E">
        <w:rPr>
          <w:rFonts w:ascii="Tahoma" w:hAnsi="Tahoma"/>
          <w:bCs/>
          <w:sz w:val="22"/>
          <w:szCs w:val="22"/>
        </w:rPr>
        <w:t>5.1.</w:t>
      </w:r>
      <w:r w:rsidRPr="00D62A6E">
        <w:rPr>
          <w:rFonts w:ascii="Tahoma" w:hAnsi="Tahoma"/>
          <w:b/>
          <w:sz w:val="22"/>
          <w:szCs w:val="22"/>
        </w:rPr>
        <w:t xml:space="preserve"> Utilizatori de servicii de telefonie la puncte mobile. Venituri anuale corespunz</w:t>
      </w:r>
      <w:r>
        <w:rPr>
          <w:rFonts w:ascii="Tahoma" w:hAnsi="Tahoma"/>
          <w:b/>
          <w:sz w:val="22"/>
          <w:szCs w:val="22"/>
        </w:rPr>
        <w:t>ă</w:t>
      </w:r>
      <w:r w:rsidRPr="00D62A6E">
        <w:rPr>
          <w:rFonts w:ascii="Tahoma" w:hAnsi="Tahoma"/>
          <w:b/>
          <w:sz w:val="22"/>
          <w:szCs w:val="22"/>
        </w:rPr>
        <w:t>toare</w:t>
      </w:r>
      <w:r>
        <w:rPr>
          <w:rFonts w:ascii="Tahoma" w:hAnsi="Tahoma"/>
          <w:b/>
          <w:sz w:val="22"/>
          <w:szCs w:val="22"/>
        </w:rPr>
        <w:t>.</w:t>
      </w:r>
    </w:p>
    <w:p w:rsidR="00BC02E1" w:rsidRPr="005C352F" w:rsidRDefault="00BC02E1" w:rsidP="00BC02E1">
      <w:pPr>
        <w:jc w:val="both"/>
        <w:rPr>
          <w:rFonts w:ascii="Tahoma" w:hAnsi="Tahoma"/>
          <w:b/>
          <w:sz w:val="16"/>
          <w:szCs w:val="16"/>
        </w:rPr>
      </w:pPr>
    </w:p>
    <w:p w:rsidR="00BC02E1" w:rsidRPr="00702C61" w:rsidRDefault="00BC02E1" w:rsidP="00BC02E1">
      <w:pPr>
        <w:ind w:firstLine="720"/>
        <w:jc w:val="both"/>
        <w:rPr>
          <w:rFonts w:ascii="Tahoma" w:hAnsi="Tahoma" w:cs="Tahoma"/>
          <w:sz w:val="18"/>
          <w:szCs w:val="18"/>
        </w:rPr>
      </w:pPr>
      <w:r w:rsidRPr="00865F84">
        <w:rPr>
          <w:rFonts w:ascii="Tahoma" w:hAnsi="Tahoma" w:cs="Tahoma"/>
          <w:sz w:val="18"/>
          <w:szCs w:val="18"/>
        </w:rPr>
        <w:t>Observa</w:t>
      </w:r>
      <w:r>
        <w:rPr>
          <w:rFonts w:ascii="Tahoma" w:hAnsi="Tahoma" w:cs="Tahoma"/>
          <w:sz w:val="18"/>
          <w:szCs w:val="18"/>
        </w:rPr>
        <w:t>ț</w:t>
      </w:r>
      <w:r w:rsidRPr="00865F84">
        <w:rPr>
          <w:rFonts w:ascii="Tahoma" w:hAnsi="Tahoma" w:cs="Tahoma"/>
          <w:sz w:val="18"/>
          <w:szCs w:val="18"/>
        </w:rPr>
        <w:t xml:space="preserve">ie: </w:t>
      </w:r>
      <w:r>
        <w:rPr>
          <w:rFonts w:ascii="Tahoma" w:hAnsi="Tahoma" w:cs="Tahoma"/>
          <w:sz w:val="18"/>
          <w:szCs w:val="18"/>
        </w:rPr>
        <w:t>Î</w:t>
      </w:r>
      <w:r w:rsidRPr="00865F84">
        <w:rPr>
          <w:rFonts w:ascii="Tahoma" w:hAnsi="Tahoma" w:cs="Tahoma"/>
          <w:sz w:val="18"/>
          <w:szCs w:val="18"/>
        </w:rPr>
        <w:t>n cadrul fiec</w:t>
      </w:r>
      <w:r>
        <w:rPr>
          <w:rFonts w:ascii="Tahoma" w:hAnsi="Tahoma" w:cs="Tahoma"/>
          <w:sz w:val="18"/>
          <w:szCs w:val="18"/>
        </w:rPr>
        <w:t>ă</w:t>
      </w:r>
      <w:r w:rsidRPr="00865F84">
        <w:rPr>
          <w:rFonts w:ascii="Tahoma" w:hAnsi="Tahoma" w:cs="Tahoma"/>
          <w:sz w:val="18"/>
          <w:szCs w:val="18"/>
        </w:rPr>
        <w:t>rui indicator se vor completa informa</w:t>
      </w:r>
      <w:r>
        <w:rPr>
          <w:rFonts w:ascii="Tahoma" w:hAnsi="Tahoma" w:cs="Tahoma"/>
          <w:sz w:val="18"/>
          <w:szCs w:val="18"/>
        </w:rPr>
        <w:t>ț</w:t>
      </w:r>
      <w:r w:rsidRPr="00865F84">
        <w:rPr>
          <w:rFonts w:ascii="Tahoma" w:hAnsi="Tahoma" w:cs="Tahoma"/>
          <w:sz w:val="18"/>
          <w:szCs w:val="18"/>
        </w:rPr>
        <w:t>ii inclusiv cu privire la serviciile de comunica</w:t>
      </w:r>
      <w:r>
        <w:rPr>
          <w:rFonts w:ascii="Tahoma" w:hAnsi="Tahoma" w:cs="Tahoma"/>
          <w:sz w:val="18"/>
          <w:szCs w:val="18"/>
        </w:rPr>
        <w:t>ț</w:t>
      </w:r>
      <w:r w:rsidRPr="00865F84">
        <w:rPr>
          <w:rFonts w:ascii="Tahoma" w:hAnsi="Tahoma" w:cs="Tahoma"/>
          <w:sz w:val="18"/>
          <w:szCs w:val="18"/>
        </w:rPr>
        <w:t>ii electronice asigurate rev</w:t>
      </w:r>
      <w:r>
        <w:rPr>
          <w:rFonts w:ascii="Tahoma" w:hAnsi="Tahoma" w:cs="Tahoma"/>
          <w:sz w:val="18"/>
          <w:szCs w:val="18"/>
        </w:rPr>
        <w:t>â</w:t>
      </w:r>
      <w:r w:rsidRPr="00865F84">
        <w:rPr>
          <w:rFonts w:ascii="Tahoma" w:hAnsi="Tahoma" w:cs="Tahoma"/>
          <w:sz w:val="18"/>
          <w:szCs w:val="18"/>
        </w:rPr>
        <w:t>nz</w:t>
      </w:r>
      <w:r>
        <w:rPr>
          <w:rFonts w:ascii="Tahoma" w:hAnsi="Tahoma" w:cs="Tahoma"/>
          <w:sz w:val="18"/>
          <w:szCs w:val="18"/>
        </w:rPr>
        <w:t>ă</w:t>
      </w:r>
      <w:r w:rsidRPr="00865F84">
        <w:rPr>
          <w:rFonts w:ascii="Tahoma" w:hAnsi="Tahoma" w:cs="Tahoma"/>
          <w:sz w:val="18"/>
          <w:szCs w:val="18"/>
        </w:rPr>
        <w:t xml:space="preserve">torilor, </w:t>
      </w:r>
      <w:r w:rsidRPr="00865F84">
        <w:rPr>
          <w:rFonts w:ascii="Tahoma" w:hAnsi="Tahoma" w:cs="Tahoma"/>
          <w:i/>
          <w:sz w:val="18"/>
          <w:szCs w:val="18"/>
        </w:rPr>
        <w:t xml:space="preserve">cu specificarea valorilor individuale aferente acestora </w:t>
      </w:r>
      <w:r>
        <w:rPr>
          <w:rFonts w:ascii="Tahoma" w:hAnsi="Tahoma" w:cs="Tahoma"/>
          <w:i/>
          <w:sz w:val="18"/>
          <w:szCs w:val="18"/>
        </w:rPr>
        <w:t>î</w:t>
      </w:r>
      <w:r w:rsidRPr="00865F84">
        <w:rPr>
          <w:rFonts w:ascii="Tahoma" w:hAnsi="Tahoma" w:cs="Tahoma"/>
          <w:i/>
          <w:sz w:val="18"/>
          <w:szCs w:val="18"/>
        </w:rPr>
        <w:t>n coloana „Observa</w:t>
      </w:r>
      <w:r>
        <w:rPr>
          <w:rFonts w:ascii="Tahoma" w:hAnsi="Tahoma" w:cs="Tahoma"/>
          <w:i/>
          <w:sz w:val="18"/>
          <w:szCs w:val="18"/>
        </w:rPr>
        <w:t>ț</w:t>
      </w:r>
      <w:r w:rsidRPr="00865F84">
        <w:rPr>
          <w:rFonts w:ascii="Tahoma" w:hAnsi="Tahoma" w:cs="Tahoma"/>
          <w:i/>
          <w:sz w:val="18"/>
          <w:szCs w:val="18"/>
        </w:rPr>
        <w:t>ii”</w:t>
      </w:r>
      <w:r>
        <w:rPr>
          <w:rFonts w:ascii="Tahoma" w:hAnsi="Tahoma" w:cs="Tahoma"/>
          <w:sz w:val="18"/>
          <w:szCs w:val="18"/>
        </w:rPr>
        <w:t>. Revânzător - persoana</w:t>
      </w:r>
      <w:r w:rsidRPr="00865F84">
        <w:rPr>
          <w:rFonts w:ascii="Tahoma" w:hAnsi="Tahoma" w:cs="Tahoma"/>
          <w:sz w:val="18"/>
          <w:szCs w:val="18"/>
        </w:rPr>
        <w:t xml:space="preserve"> care achizi</w:t>
      </w:r>
      <w:r>
        <w:rPr>
          <w:rFonts w:ascii="Tahoma" w:hAnsi="Tahoma" w:cs="Tahoma"/>
          <w:sz w:val="18"/>
          <w:szCs w:val="18"/>
        </w:rPr>
        <w:t>ț</w:t>
      </w:r>
      <w:r w:rsidRPr="00865F84">
        <w:rPr>
          <w:rFonts w:ascii="Tahoma" w:hAnsi="Tahoma" w:cs="Tahoma"/>
          <w:sz w:val="18"/>
          <w:szCs w:val="18"/>
        </w:rPr>
        <w:t>ioneaz</w:t>
      </w:r>
      <w:r>
        <w:rPr>
          <w:rFonts w:ascii="Tahoma" w:hAnsi="Tahoma" w:cs="Tahoma"/>
          <w:sz w:val="18"/>
          <w:szCs w:val="18"/>
        </w:rPr>
        <w:t>ă</w:t>
      </w:r>
      <w:r w:rsidRPr="00865F84">
        <w:rPr>
          <w:rFonts w:ascii="Tahoma" w:hAnsi="Tahoma" w:cs="Tahoma"/>
          <w:sz w:val="18"/>
          <w:szCs w:val="18"/>
        </w:rPr>
        <w:t xml:space="preserve"> servicii de comunica</w:t>
      </w:r>
      <w:r>
        <w:rPr>
          <w:rFonts w:ascii="Tahoma" w:hAnsi="Tahoma" w:cs="Tahoma"/>
          <w:sz w:val="18"/>
          <w:szCs w:val="18"/>
        </w:rPr>
        <w:t>ț</w:t>
      </w:r>
      <w:r w:rsidRPr="00865F84">
        <w:rPr>
          <w:rFonts w:ascii="Tahoma" w:hAnsi="Tahoma" w:cs="Tahoma"/>
          <w:sz w:val="18"/>
          <w:szCs w:val="18"/>
        </w:rPr>
        <w:t xml:space="preserve">ii electronice </w:t>
      </w:r>
      <w:r>
        <w:rPr>
          <w:rFonts w:ascii="Tahoma" w:hAnsi="Tahoma" w:cs="Tahoma"/>
          <w:sz w:val="18"/>
          <w:szCs w:val="18"/>
        </w:rPr>
        <w:t>î</w:t>
      </w:r>
      <w:r w:rsidRPr="00865F84">
        <w:rPr>
          <w:rFonts w:ascii="Tahoma" w:hAnsi="Tahoma" w:cs="Tahoma"/>
          <w:sz w:val="18"/>
          <w:szCs w:val="18"/>
        </w:rPr>
        <w:t>n scopul rev</w:t>
      </w:r>
      <w:r>
        <w:rPr>
          <w:rFonts w:ascii="Tahoma" w:hAnsi="Tahoma" w:cs="Tahoma"/>
          <w:sz w:val="18"/>
          <w:szCs w:val="18"/>
        </w:rPr>
        <w:t>â</w:t>
      </w:r>
      <w:r w:rsidRPr="00865F84">
        <w:rPr>
          <w:rFonts w:ascii="Tahoma" w:hAnsi="Tahoma" w:cs="Tahoma"/>
          <w:sz w:val="18"/>
          <w:szCs w:val="18"/>
        </w:rPr>
        <w:t>nz</w:t>
      </w:r>
      <w:r>
        <w:rPr>
          <w:rFonts w:ascii="Tahoma" w:hAnsi="Tahoma" w:cs="Tahoma"/>
          <w:sz w:val="18"/>
          <w:szCs w:val="18"/>
        </w:rPr>
        <w:t>ă</w:t>
      </w:r>
      <w:r w:rsidRPr="00865F84">
        <w:rPr>
          <w:rFonts w:ascii="Tahoma" w:hAnsi="Tahoma" w:cs="Tahoma"/>
          <w:sz w:val="18"/>
          <w:szCs w:val="18"/>
        </w:rPr>
        <w:t xml:space="preserve">rii acestora, </w:t>
      </w:r>
      <w:r>
        <w:rPr>
          <w:rFonts w:ascii="Tahoma" w:hAnsi="Tahoma" w:cs="Tahoma"/>
          <w:sz w:val="18"/>
          <w:szCs w:val="18"/>
        </w:rPr>
        <w:t>î</w:t>
      </w:r>
      <w:r w:rsidRPr="00865F84">
        <w:rPr>
          <w:rFonts w:ascii="Tahoma" w:hAnsi="Tahoma" w:cs="Tahoma"/>
          <w:sz w:val="18"/>
          <w:szCs w:val="18"/>
        </w:rPr>
        <w:t xml:space="preserve">n nume </w:t>
      </w:r>
      <w:r>
        <w:rPr>
          <w:rFonts w:ascii="Tahoma" w:hAnsi="Tahoma" w:cs="Tahoma"/>
          <w:sz w:val="18"/>
          <w:szCs w:val="18"/>
        </w:rPr>
        <w:t>ș</w:t>
      </w:r>
      <w:r w:rsidRPr="00865F84">
        <w:rPr>
          <w:rFonts w:ascii="Tahoma" w:hAnsi="Tahoma" w:cs="Tahoma"/>
          <w:sz w:val="18"/>
          <w:szCs w:val="18"/>
        </w:rPr>
        <w:t>i pe seam</w:t>
      </w:r>
      <w:r>
        <w:rPr>
          <w:rFonts w:ascii="Tahoma" w:hAnsi="Tahoma" w:cs="Tahoma"/>
          <w:sz w:val="18"/>
          <w:szCs w:val="18"/>
        </w:rPr>
        <w:t>ă</w:t>
      </w:r>
      <w:r w:rsidRPr="00865F84">
        <w:rPr>
          <w:rFonts w:ascii="Tahoma" w:hAnsi="Tahoma" w:cs="Tahoma"/>
          <w:sz w:val="18"/>
          <w:szCs w:val="18"/>
        </w:rPr>
        <w:t xml:space="preserve"> proprie, c</w:t>
      </w:r>
      <w:r>
        <w:rPr>
          <w:rFonts w:ascii="Tahoma" w:hAnsi="Tahoma" w:cs="Tahoma"/>
          <w:sz w:val="18"/>
          <w:szCs w:val="18"/>
        </w:rPr>
        <w:t>ă</w:t>
      </w:r>
      <w:r w:rsidRPr="00865F84">
        <w:rPr>
          <w:rFonts w:ascii="Tahoma" w:hAnsi="Tahoma" w:cs="Tahoma"/>
          <w:sz w:val="18"/>
          <w:szCs w:val="18"/>
        </w:rPr>
        <w:t>tre ter</w:t>
      </w:r>
      <w:r>
        <w:rPr>
          <w:rFonts w:ascii="Tahoma" w:hAnsi="Tahoma" w:cs="Tahoma"/>
          <w:sz w:val="18"/>
          <w:szCs w:val="18"/>
        </w:rPr>
        <w:t>ț</w:t>
      </w:r>
      <w:r w:rsidRPr="00865F84">
        <w:rPr>
          <w:rFonts w:ascii="Tahoma" w:hAnsi="Tahoma" w:cs="Tahoma"/>
          <w:sz w:val="18"/>
          <w:szCs w:val="18"/>
        </w:rPr>
        <w:t>i, inclusiv c</w:t>
      </w:r>
      <w:r>
        <w:rPr>
          <w:rFonts w:ascii="Tahoma" w:hAnsi="Tahoma" w:cs="Tahoma"/>
          <w:sz w:val="18"/>
          <w:szCs w:val="18"/>
        </w:rPr>
        <w:t>ă</w:t>
      </w:r>
      <w:r w:rsidRPr="00865F84">
        <w:rPr>
          <w:rFonts w:ascii="Tahoma" w:hAnsi="Tahoma" w:cs="Tahoma"/>
          <w:sz w:val="18"/>
          <w:szCs w:val="18"/>
        </w:rPr>
        <w:t>tre utilizatori finali.</w:t>
      </w:r>
      <w:r w:rsidRPr="00702C61">
        <w:rPr>
          <w:rFonts w:ascii="Tahoma" w:hAnsi="Tahoma" w:cs="Tahoma"/>
          <w:sz w:val="18"/>
          <w:szCs w:val="18"/>
        </w:rPr>
        <w:t xml:space="preserve">  </w:t>
      </w:r>
    </w:p>
    <w:p w:rsidR="00BC02E1" w:rsidRPr="00D62A6E" w:rsidRDefault="00BC02E1" w:rsidP="00BC02E1">
      <w:pPr>
        <w:jc w:val="both"/>
        <w:rPr>
          <w:rFonts w:ascii="Tahoma" w:hAnsi="Tahoma"/>
          <w:sz w:val="16"/>
          <w:szCs w:val="16"/>
        </w:rPr>
      </w:pPr>
    </w:p>
    <w:tbl>
      <w:tblPr>
        <w:tblW w:w="1539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860"/>
        <w:gridCol w:w="1440"/>
        <w:gridCol w:w="1440"/>
        <w:gridCol w:w="360"/>
        <w:gridCol w:w="1080"/>
        <w:gridCol w:w="1440"/>
        <w:gridCol w:w="720"/>
        <w:gridCol w:w="720"/>
        <w:gridCol w:w="1440"/>
        <w:gridCol w:w="1173"/>
      </w:tblGrid>
      <w:tr w:rsidR="00BC02E1" w:rsidRPr="00D62A6E" w:rsidTr="006942D8">
        <w:tblPrEx>
          <w:tblCellMar>
            <w:top w:w="0" w:type="dxa"/>
            <w:bottom w:w="0" w:type="dxa"/>
          </w:tblCellMar>
        </w:tblPrEx>
        <w:trPr>
          <w:cantSplit/>
          <w:jc w:val="center"/>
        </w:trPr>
        <w:tc>
          <w:tcPr>
            <w:tcW w:w="720" w:type="dxa"/>
            <w:vMerge w:val="restart"/>
            <w:vAlign w:val="center"/>
          </w:tcPr>
          <w:p w:rsidR="00BC02E1" w:rsidRPr="00D62A6E" w:rsidRDefault="00BC02E1" w:rsidP="006942D8">
            <w:pPr>
              <w:jc w:val="center"/>
              <w:rPr>
                <w:rFonts w:ascii="Tahoma" w:hAnsi="Tahoma"/>
                <w:b/>
                <w:sz w:val="20"/>
              </w:rPr>
            </w:pPr>
          </w:p>
        </w:tc>
        <w:tc>
          <w:tcPr>
            <w:tcW w:w="4860" w:type="dxa"/>
            <w:vMerge w:val="restart"/>
            <w:vAlign w:val="center"/>
          </w:tcPr>
          <w:p w:rsidR="00BC02E1" w:rsidRPr="00D62A6E" w:rsidRDefault="00BC02E1" w:rsidP="006942D8">
            <w:pPr>
              <w:jc w:val="center"/>
              <w:rPr>
                <w:rFonts w:ascii="Tahoma" w:hAnsi="Tahoma"/>
                <w:bCs/>
                <w:sz w:val="20"/>
              </w:rPr>
            </w:pPr>
            <w:r w:rsidRPr="00D62A6E">
              <w:rPr>
                <w:rFonts w:ascii="Tahoma" w:hAnsi="Tahoma"/>
                <w:bCs/>
                <w:sz w:val="20"/>
              </w:rPr>
              <w:t>Indicator</w:t>
            </w:r>
          </w:p>
        </w:tc>
        <w:tc>
          <w:tcPr>
            <w:tcW w:w="4320" w:type="dxa"/>
            <w:gridSpan w:val="4"/>
          </w:tcPr>
          <w:p w:rsidR="00BC02E1" w:rsidRPr="00D62A6E" w:rsidRDefault="00BC02E1" w:rsidP="006942D8">
            <w:pPr>
              <w:pStyle w:val="BodyText"/>
              <w:spacing w:after="0"/>
              <w:jc w:val="center"/>
              <w:rPr>
                <w:rFonts w:ascii="Tahoma" w:hAnsi="Tahoma"/>
                <w:bCs/>
                <w:sz w:val="20"/>
              </w:rPr>
            </w:pPr>
            <w:r w:rsidRPr="00D62A6E">
              <w:rPr>
                <w:rFonts w:ascii="Tahoma" w:hAnsi="Tahoma"/>
                <w:bCs/>
                <w:sz w:val="20"/>
              </w:rPr>
              <w:t>Persoane fizice</w:t>
            </w:r>
          </w:p>
        </w:tc>
        <w:tc>
          <w:tcPr>
            <w:tcW w:w="4320" w:type="dxa"/>
            <w:gridSpan w:val="4"/>
          </w:tcPr>
          <w:p w:rsidR="00BC02E1" w:rsidRPr="00D62A6E" w:rsidRDefault="00BC02E1" w:rsidP="006942D8">
            <w:pPr>
              <w:pStyle w:val="BodyText"/>
              <w:spacing w:after="0"/>
              <w:jc w:val="center"/>
              <w:rPr>
                <w:rFonts w:ascii="Tahoma" w:hAnsi="Tahoma"/>
                <w:bCs/>
                <w:sz w:val="20"/>
              </w:rPr>
            </w:pPr>
            <w:r w:rsidRPr="00D62A6E">
              <w:rPr>
                <w:rFonts w:ascii="Tahoma" w:hAnsi="Tahoma"/>
                <w:bCs/>
                <w:sz w:val="20"/>
              </w:rPr>
              <w:t>Persoane juridice</w:t>
            </w:r>
          </w:p>
        </w:tc>
        <w:tc>
          <w:tcPr>
            <w:tcW w:w="1173" w:type="dxa"/>
            <w:vMerge w:val="restart"/>
          </w:tcPr>
          <w:p w:rsidR="00BC02E1" w:rsidRPr="00D62A6E" w:rsidRDefault="00BC02E1" w:rsidP="006942D8">
            <w:pPr>
              <w:pStyle w:val="BodyText"/>
              <w:spacing w:after="0"/>
              <w:jc w:val="center"/>
              <w:rPr>
                <w:rFonts w:ascii="Tahoma" w:hAnsi="Tahoma"/>
                <w:bCs/>
                <w:sz w:val="20"/>
              </w:rPr>
            </w:pPr>
            <w:r w:rsidRPr="00D62A6E">
              <w:rPr>
                <w:rFonts w:ascii="Tahoma" w:hAnsi="Tahoma"/>
                <w:bCs/>
                <w:sz w:val="20"/>
                <w:szCs w:val="20"/>
              </w:rPr>
              <w:t>Observații</w:t>
            </w:r>
          </w:p>
        </w:tc>
      </w:tr>
      <w:tr w:rsidR="00BC02E1" w:rsidRPr="00D62A6E" w:rsidTr="006942D8">
        <w:tblPrEx>
          <w:tblCellMar>
            <w:top w:w="0" w:type="dxa"/>
            <w:bottom w:w="0" w:type="dxa"/>
          </w:tblCellMar>
        </w:tblPrEx>
        <w:trPr>
          <w:cantSplit/>
          <w:jc w:val="center"/>
        </w:trPr>
        <w:tc>
          <w:tcPr>
            <w:tcW w:w="720" w:type="dxa"/>
            <w:vMerge/>
            <w:vAlign w:val="center"/>
          </w:tcPr>
          <w:p w:rsidR="00BC02E1" w:rsidRPr="00D62A6E" w:rsidRDefault="00BC02E1" w:rsidP="006942D8">
            <w:pPr>
              <w:jc w:val="center"/>
              <w:rPr>
                <w:rFonts w:ascii="Tahoma" w:hAnsi="Tahoma"/>
                <w:b/>
                <w:sz w:val="20"/>
              </w:rPr>
            </w:pPr>
          </w:p>
        </w:tc>
        <w:tc>
          <w:tcPr>
            <w:tcW w:w="4860" w:type="dxa"/>
            <w:vMerge/>
            <w:vAlign w:val="center"/>
          </w:tcPr>
          <w:p w:rsidR="00BC02E1" w:rsidRPr="00D62A6E" w:rsidRDefault="00BC02E1" w:rsidP="006942D8">
            <w:pPr>
              <w:jc w:val="center"/>
              <w:rPr>
                <w:rFonts w:ascii="Tahoma" w:hAnsi="Tahoma"/>
                <w:bCs/>
                <w:sz w:val="20"/>
              </w:rPr>
            </w:pPr>
          </w:p>
        </w:tc>
        <w:tc>
          <w:tcPr>
            <w:tcW w:w="1440" w:type="dxa"/>
            <w:vAlign w:val="center"/>
          </w:tcPr>
          <w:p w:rsidR="00BC02E1" w:rsidRPr="00D62A6E" w:rsidRDefault="00BC02E1" w:rsidP="006942D8">
            <w:pPr>
              <w:pStyle w:val="BodyText"/>
              <w:spacing w:after="0"/>
              <w:jc w:val="center"/>
              <w:rPr>
                <w:rFonts w:ascii="Tahoma" w:hAnsi="Tahoma"/>
                <w:bCs/>
                <w:sz w:val="20"/>
              </w:rPr>
            </w:pPr>
            <w:r w:rsidRPr="00D62A6E">
              <w:rPr>
                <w:rFonts w:ascii="Tahoma" w:hAnsi="Tahoma"/>
                <w:bCs/>
                <w:sz w:val="20"/>
              </w:rPr>
              <w:t>Abonați</w:t>
            </w:r>
          </w:p>
        </w:tc>
        <w:tc>
          <w:tcPr>
            <w:tcW w:w="1440" w:type="dxa"/>
            <w:vAlign w:val="center"/>
          </w:tcPr>
          <w:p w:rsidR="00BC02E1" w:rsidRPr="00D62A6E" w:rsidRDefault="00BC02E1" w:rsidP="006942D8">
            <w:pPr>
              <w:pStyle w:val="BodyText"/>
              <w:spacing w:after="0"/>
              <w:jc w:val="center"/>
              <w:rPr>
                <w:rFonts w:ascii="Tahoma" w:hAnsi="Tahoma"/>
                <w:bCs/>
                <w:sz w:val="20"/>
              </w:rPr>
            </w:pPr>
            <w:r w:rsidRPr="00D62A6E">
              <w:rPr>
                <w:rFonts w:ascii="Tahoma" w:hAnsi="Tahoma"/>
                <w:bCs/>
                <w:sz w:val="20"/>
              </w:rPr>
              <w:t>Cartele SIM</w:t>
            </w:r>
          </w:p>
        </w:tc>
        <w:tc>
          <w:tcPr>
            <w:tcW w:w="1440" w:type="dxa"/>
            <w:gridSpan w:val="2"/>
            <w:vAlign w:val="center"/>
          </w:tcPr>
          <w:p w:rsidR="00BC02E1" w:rsidRPr="00D62A6E" w:rsidRDefault="00BC02E1" w:rsidP="006942D8">
            <w:pPr>
              <w:pStyle w:val="BodyText"/>
              <w:spacing w:after="0"/>
              <w:jc w:val="center"/>
              <w:rPr>
                <w:rFonts w:ascii="Tahoma" w:hAnsi="Tahoma"/>
                <w:bCs/>
                <w:sz w:val="20"/>
              </w:rPr>
            </w:pPr>
            <w:r w:rsidRPr="00D62A6E">
              <w:rPr>
                <w:rFonts w:ascii="Tahoma" w:hAnsi="Tahoma"/>
                <w:bCs/>
                <w:sz w:val="20"/>
              </w:rPr>
              <w:t>Venituri anuale</w:t>
            </w:r>
          </w:p>
        </w:tc>
        <w:tc>
          <w:tcPr>
            <w:tcW w:w="1440" w:type="dxa"/>
            <w:vAlign w:val="center"/>
          </w:tcPr>
          <w:p w:rsidR="00BC02E1" w:rsidRPr="00D62A6E" w:rsidRDefault="00BC02E1" w:rsidP="006942D8">
            <w:pPr>
              <w:pStyle w:val="BodyText"/>
              <w:spacing w:after="0"/>
              <w:jc w:val="center"/>
              <w:rPr>
                <w:rFonts w:ascii="Tahoma" w:hAnsi="Tahoma"/>
                <w:bCs/>
                <w:sz w:val="20"/>
              </w:rPr>
            </w:pPr>
            <w:r w:rsidRPr="00D62A6E">
              <w:rPr>
                <w:rFonts w:ascii="Tahoma" w:hAnsi="Tahoma"/>
                <w:bCs/>
                <w:sz w:val="20"/>
              </w:rPr>
              <w:t>Abonați</w:t>
            </w:r>
          </w:p>
        </w:tc>
        <w:tc>
          <w:tcPr>
            <w:tcW w:w="1440" w:type="dxa"/>
            <w:gridSpan w:val="2"/>
            <w:vAlign w:val="center"/>
          </w:tcPr>
          <w:p w:rsidR="00BC02E1" w:rsidRPr="00D62A6E" w:rsidRDefault="00BC02E1" w:rsidP="006942D8">
            <w:pPr>
              <w:pStyle w:val="BodyText"/>
              <w:spacing w:after="0"/>
              <w:jc w:val="center"/>
              <w:rPr>
                <w:rFonts w:ascii="Tahoma" w:hAnsi="Tahoma"/>
                <w:bCs/>
                <w:sz w:val="20"/>
              </w:rPr>
            </w:pPr>
            <w:r w:rsidRPr="00D62A6E">
              <w:rPr>
                <w:rFonts w:ascii="Tahoma" w:hAnsi="Tahoma"/>
                <w:bCs/>
                <w:sz w:val="20"/>
              </w:rPr>
              <w:t>Cartele SIM</w:t>
            </w:r>
          </w:p>
        </w:tc>
        <w:tc>
          <w:tcPr>
            <w:tcW w:w="1440" w:type="dxa"/>
            <w:vAlign w:val="center"/>
          </w:tcPr>
          <w:p w:rsidR="00BC02E1" w:rsidRPr="00D62A6E" w:rsidRDefault="00BC02E1" w:rsidP="006942D8">
            <w:pPr>
              <w:pStyle w:val="BodyText"/>
              <w:spacing w:after="0"/>
              <w:jc w:val="center"/>
              <w:rPr>
                <w:rFonts w:ascii="Tahoma" w:hAnsi="Tahoma"/>
                <w:bCs/>
                <w:sz w:val="20"/>
              </w:rPr>
            </w:pPr>
            <w:r w:rsidRPr="00D62A6E">
              <w:rPr>
                <w:rFonts w:ascii="Tahoma" w:hAnsi="Tahoma"/>
                <w:bCs/>
                <w:sz w:val="20"/>
              </w:rPr>
              <w:t>Venituri anuale</w:t>
            </w:r>
          </w:p>
        </w:tc>
        <w:tc>
          <w:tcPr>
            <w:tcW w:w="1173" w:type="dxa"/>
            <w:vMerge/>
          </w:tcPr>
          <w:p w:rsidR="00BC02E1" w:rsidRPr="00D62A6E" w:rsidRDefault="00BC02E1" w:rsidP="006942D8">
            <w:pPr>
              <w:pStyle w:val="BodyText"/>
              <w:spacing w:after="0"/>
              <w:rPr>
                <w:rFonts w:ascii="Tahoma" w:hAnsi="Tahoma"/>
                <w:sz w:val="20"/>
              </w:rPr>
            </w:pPr>
          </w:p>
        </w:tc>
      </w:tr>
      <w:tr w:rsidR="00BC02E1" w:rsidRPr="00D62A6E" w:rsidTr="006942D8">
        <w:tblPrEx>
          <w:tblCellMar>
            <w:top w:w="0" w:type="dxa"/>
            <w:bottom w:w="0" w:type="dxa"/>
          </w:tblCellMar>
        </w:tblPrEx>
        <w:trPr>
          <w:jc w:val="center"/>
        </w:trPr>
        <w:tc>
          <w:tcPr>
            <w:tcW w:w="720" w:type="dxa"/>
            <w:vAlign w:val="center"/>
          </w:tcPr>
          <w:p w:rsidR="00BC02E1" w:rsidRPr="00D62A6E" w:rsidRDefault="00BC02E1" w:rsidP="006942D8">
            <w:pPr>
              <w:rPr>
                <w:rFonts w:ascii="Tahoma" w:hAnsi="Tahoma"/>
                <w:sz w:val="20"/>
              </w:rPr>
            </w:pPr>
            <w:r w:rsidRPr="00D62A6E">
              <w:rPr>
                <w:rFonts w:ascii="Tahoma" w:hAnsi="Tahoma"/>
                <w:sz w:val="20"/>
              </w:rPr>
              <w:t>i511</w:t>
            </w:r>
          </w:p>
        </w:tc>
        <w:tc>
          <w:tcPr>
            <w:tcW w:w="4860" w:type="dxa"/>
          </w:tcPr>
          <w:p w:rsidR="00BC02E1" w:rsidRPr="00D62A6E" w:rsidRDefault="00BC02E1" w:rsidP="006942D8">
            <w:pPr>
              <w:rPr>
                <w:rFonts w:ascii="Tahoma" w:hAnsi="Tahoma"/>
                <w:sz w:val="20"/>
              </w:rPr>
            </w:pPr>
            <w:r w:rsidRPr="00D62A6E">
              <w:rPr>
                <w:rFonts w:ascii="Tahoma" w:hAnsi="Tahoma"/>
                <w:sz w:val="20"/>
              </w:rPr>
              <w:t>Utilizatori pe baz</w:t>
            </w:r>
            <w:r>
              <w:rPr>
                <w:rFonts w:ascii="Tahoma" w:hAnsi="Tahoma"/>
                <w:sz w:val="20"/>
              </w:rPr>
              <w:t>ă</w:t>
            </w:r>
            <w:r w:rsidRPr="00D62A6E">
              <w:rPr>
                <w:rFonts w:ascii="Tahoma" w:hAnsi="Tahoma"/>
                <w:sz w:val="20"/>
              </w:rPr>
              <w:t xml:space="preserve"> de abonament, din care:</w:t>
            </w:r>
          </w:p>
        </w:tc>
        <w:tc>
          <w:tcPr>
            <w:tcW w:w="1440" w:type="dxa"/>
          </w:tcPr>
          <w:p w:rsidR="00BC02E1" w:rsidRPr="00D62A6E" w:rsidRDefault="00BC02E1" w:rsidP="006942D8">
            <w:pPr>
              <w:jc w:val="both"/>
              <w:rPr>
                <w:rFonts w:ascii="Tahoma" w:hAnsi="Tahoma"/>
                <w:sz w:val="20"/>
              </w:rPr>
            </w:pPr>
          </w:p>
        </w:tc>
        <w:tc>
          <w:tcPr>
            <w:tcW w:w="1440" w:type="dxa"/>
          </w:tcPr>
          <w:p w:rsidR="00BC02E1" w:rsidRPr="00D62A6E" w:rsidRDefault="00BC02E1" w:rsidP="006942D8">
            <w:pPr>
              <w:jc w:val="both"/>
              <w:rPr>
                <w:rFonts w:ascii="Tahoma" w:hAnsi="Tahoma"/>
                <w:sz w:val="20"/>
              </w:rPr>
            </w:pPr>
          </w:p>
        </w:tc>
        <w:tc>
          <w:tcPr>
            <w:tcW w:w="1440" w:type="dxa"/>
            <w:gridSpan w:val="2"/>
          </w:tcPr>
          <w:p w:rsidR="00BC02E1" w:rsidRPr="00D62A6E" w:rsidRDefault="00BC02E1" w:rsidP="006942D8">
            <w:pPr>
              <w:jc w:val="both"/>
              <w:rPr>
                <w:rFonts w:ascii="Tahoma" w:hAnsi="Tahoma"/>
                <w:sz w:val="20"/>
              </w:rPr>
            </w:pPr>
          </w:p>
        </w:tc>
        <w:tc>
          <w:tcPr>
            <w:tcW w:w="1440" w:type="dxa"/>
          </w:tcPr>
          <w:p w:rsidR="00BC02E1" w:rsidRPr="00D62A6E" w:rsidRDefault="00BC02E1" w:rsidP="006942D8">
            <w:pPr>
              <w:jc w:val="both"/>
              <w:rPr>
                <w:rFonts w:ascii="Tahoma" w:hAnsi="Tahoma"/>
                <w:sz w:val="20"/>
              </w:rPr>
            </w:pPr>
          </w:p>
        </w:tc>
        <w:tc>
          <w:tcPr>
            <w:tcW w:w="1440" w:type="dxa"/>
            <w:gridSpan w:val="2"/>
          </w:tcPr>
          <w:p w:rsidR="00BC02E1" w:rsidRPr="00D62A6E" w:rsidRDefault="00BC02E1" w:rsidP="006942D8">
            <w:pPr>
              <w:jc w:val="both"/>
              <w:rPr>
                <w:rFonts w:ascii="Tahoma" w:hAnsi="Tahoma"/>
                <w:sz w:val="20"/>
              </w:rPr>
            </w:pPr>
          </w:p>
        </w:tc>
        <w:tc>
          <w:tcPr>
            <w:tcW w:w="1440" w:type="dxa"/>
          </w:tcPr>
          <w:p w:rsidR="00BC02E1" w:rsidRPr="00D62A6E" w:rsidRDefault="00BC02E1" w:rsidP="006942D8">
            <w:pPr>
              <w:jc w:val="both"/>
              <w:rPr>
                <w:rFonts w:ascii="Tahoma" w:hAnsi="Tahoma"/>
                <w:sz w:val="20"/>
              </w:rPr>
            </w:pPr>
          </w:p>
        </w:tc>
        <w:tc>
          <w:tcPr>
            <w:tcW w:w="1173"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rPr>
          <w:jc w:val="center"/>
        </w:trPr>
        <w:tc>
          <w:tcPr>
            <w:tcW w:w="720" w:type="dxa"/>
            <w:vAlign w:val="center"/>
          </w:tcPr>
          <w:p w:rsidR="00BC02E1" w:rsidRPr="00D62A6E" w:rsidRDefault="00BC02E1" w:rsidP="006942D8">
            <w:pPr>
              <w:rPr>
                <w:rFonts w:ascii="Tahoma" w:hAnsi="Tahoma"/>
                <w:sz w:val="20"/>
              </w:rPr>
            </w:pPr>
            <w:r w:rsidRPr="00D62A6E">
              <w:rPr>
                <w:rFonts w:ascii="Tahoma" w:hAnsi="Tahoma"/>
                <w:sz w:val="20"/>
              </w:rPr>
              <w:t>i511a</w:t>
            </w:r>
          </w:p>
        </w:tc>
        <w:tc>
          <w:tcPr>
            <w:tcW w:w="4860" w:type="dxa"/>
          </w:tcPr>
          <w:p w:rsidR="00BC02E1" w:rsidRPr="00D62A6E" w:rsidRDefault="00BC02E1" w:rsidP="006942D8">
            <w:pPr>
              <w:rPr>
                <w:rFonts w:ascii="Tahoma" w:hAnsi="Tahoma"/>
                <w:sz w:val="20"/>
              </w:rPr>
            </w:pPr>
            <w:r w:rsidRPr="00D62A6E">
              <w:rPr>
                <w:rFonts w:ascii="Tahoma" w:hAnsi="Tahoma"/>
                <w:sz w:val="20"/>
              </w:rPr>
              <w:t>a) utilizatori servicii convergente de tip „zona mea”</w:t>
            </w:r>
          </w:p>
        </w:tc>
        <w:tc>
          <w:tcPr>
            <w:tcW w:w="1440" w:type="dxa"/>
            <w:tcBorders>
              <w:bottom w:val="single" w:sz="4" w:space="0" w:color="auto"/>
            </w:tcBorders>
          </w:tcPr>
          <w:p w:rsidR="00BC02E1" w:rsidRPr="00D62A6E" w:rsidRDefault="00BC02E1" w:rsidP="006942D8">
            <w:pPr>
              <w:jc w:val="both"/>
              <w:rPr>
                <w:rFonts w:ascii="Tahoma" w:hAnsi="Tahoma"/>
                <w:sz w:val="20"/>
              </w:rPr>
            </w:pPr>
          </w:p>
        </w:tc>
        <w:tc>
          <w:tcPr>
            <w:tcW w:w="1440" w:type="dxa"/>
            <w:tcBorders>
              <w:bottom w:val="single" w:sz="4" w:space="0" w:color="auto"/>
            </w:tcBorders>
          </w:tcPr>
          <w:p w:rsidR="00BC02E1" w:rsidRPr="00D62A6E" w:rsidRDefault="00BC02E1" w:rsidP="006942D8">
            <w:pPr>
              <w:jc w:val="both"/>
              <w:rPr>
                <w:rFonts w:ascii="Tahoma" w:hAnsi="Tahoma"/>
                <w:sz w:val="20"/>
              </w:rPr>
            </w:pPr>
          </w:p>
        </w:tc>
        <w:tc>
          <w:tcPr>
            <w:tcW w:w="1440" w:type="dxa"/>
            <w:gridSpan w:val="2"/>
            <w:tcBorders>
              <w:bottom w:val="single" w:sz="4" w:space="0" w:color="auto"/>
            </w:tcBorders>
          </w:tcPr>
          <w:p w:rsidR="00BC02E1" w:rsidRPr="00D62A6E" w:rsidRDefault="00BC02E1" w:rsidP="006942D8">
            <w:pPr>
              <w:jc w:val="both"/>
              <w:rPr>
                <w:rFonts w:ascii="Tahoma" w:hAnsi="Tahoma"/>
                <w:sz w:val="20"/>
              </w:rPr>
            </w:pPr>
          </w:p>
        </w:tc>
        <w:tc>
          <w:tcPr>
            <w:tcW w:w="1440" w:type="dxa"/>
            <w:tcBorders>
              <w:bottom w:val="single" w:sz="4" w:space="0" w:color="auto"/>
            </w:tcBorders>
          </w:tcPr>
          <w:p w:rsidR="00BC02E1" w:rsidRPr="00D62A6E" w:rsidRDefault="00BC02E1" w:rsidP="006942D8">
            <w:pPr>
              <w:jc w:val="both"/>
              <w:rPr>
                <w:rFonts w:ascii="Tahoma" w:hAnsi="Tahoma"/>
                <w:sz w:val="20"/>
              </w:rPr>
            </w:pPr>
          </w:p>
        </w:tc>
        <w:tc>
          <w:tcPr>
            <w:tcW w:w="1440" w:type="dxa"/>
            <w:gridSpan w:val="2"/>
            <w:tcBorders>
              <w:bottom w:val="single" w:sz="4" w:space="0" w:color="auto"/>
            </w:tcBorders>
          </w:tcPr>
          <w:p w:rsidR="00BC02E1" w:rsidRPr="00D62A6E" w:rsidRDefault="00BC02E1" w:rsidP="006942D8">
            <w:pPr>
              <w:jc w:val="both"/>
              <w:rPr>
                <w:rFonts w:ascii="Tahoma" w:hAnsi="Tahoma"/>
                <w:sz w:val="20"/>
              </w:rPr>
            </w:pPr>
          </w:p>
        </w:tc>
        <w:tc>
          <w:tcPr>
            <w:tcW w:w="1440" w:type="dxa"/>
            <w:tcBorders>
              <w:bottom w:val="single" w:sz="4" w:space="0" w:color="auto"/>
            </w:tcBorders>
          </w:tcPr>
          <w:p w:rsidR="00BC02E1" w:rsidRPr="00D62A6E" w:rsidRDefault="00BC02E1" w:rsidP="006942D8">
            <w:pPr>
              <w:jc w:val="both"/>
              <w:rPr>
                <w:rFonts w:ascii="Tahoma" w:hAnsi="Tahoma"/>
                <w:sz w:val="20"/>
              </w:rPr>
            </w:pPr>
          </w:p>
        </w:tc>
        <w:tc>
          <w:tcPr>
            <w:tcW w:w="1173" w:type="dxa"/>
          </w:tcPr>
          <w:p w:rsidR="00BC02E1" w:rsidRPr="00D62A6E" w:rsidRDefault="00BC02E1" w:rsidP="006942D8">
            <w:pPr>
              <w:jc w:val="both"/>
              <w:rPr>
                <w:rFonts w:ascii="Tahoma" w:hAnsi="Tahoma"/>
                <w:b/>
                <w:sz w:val="20"/>
              </w:rPr>
            </w:pPr>
          </w:p>
        </w:tc>
      </w:tr>
      <w:tr w:rsidR="00BC02E1" w:rsidRPr="00D62A6E" w:rsidTr="006942D8">
        <w:tblPrEx>
          <w:tblCellMar>
            <w:top w:w="0" w:type="dxa"/>
            <w:bottom w:w="0" w:type="dxa"/>
          </w:tblCellMar>
        </w:tblPrEx>
        <w:trPr>
          <w:jc w:val="center"/>
        </w:trPr>
        <w:tc>
          <w:tcPr>
            <w:tcW w:w="720" w:type="dxa"/>
            <w:vAlign w:val="center"/>
          </w:tcPr>
          <w:p w:rsidR="00BC02E1" w:rsidRPr="00D62A6E" w:rsidRDefault="00BC02E1" w:rsidP="006942D8">
            <w:pPr>
              <w:rPr>
                <w:rFonts w:ascii="Tahoma" w:hAnsi="Tahoma"/>
                <w:sz w:val="20"/>
              </w:rPr>
            </w:pPr>
          </w:p>
        </w:tc>
        <w:tc>
          <w:tcPr>
            <w:tcW w:w="4860" w:type="dxa"/>
          </w:tcPr>
          <w:p w:rsidR="00BC02E1" w:rsidRPr="00D62A6E" w:rsidRDefault="00BC02E1" w:rsidP="006942D8">
            <w:pPr>
              <w:rPr>
                <w:rFonts w:ascii="Tahoma" w:hAnsi="Tahoma"/>
                <w:sz w:val="20"/>
              </w:rPr>
            </w:pPr>
          </w:p>
        </w:tc>
        <w:tc>
          <w:tcPr>
            <w:tcW w:w="3240" w:type="dxa"/>
            <w:gridSpan w:val="3"/>
            <w:tcBorders>
              <w:bottom w:val="single" w:sz="4" w:space="0" w:color="auto"/>
            </w:tcBorders>
          </w:tcPr>
          <w:p w:rsidR="00BC02E1" w:rsidRPr="00D62A6E" w:rsidRDefault="00BC02E1" w:rsidP="006942D8">
            <w:pPr>
              <w:jc w:val="center"/>
              <w:rPr>
                <w:rFonts w:ascii="Tahoma" w:hAnsi="Tahoma"/>
                <w:bCs/>
                <w:sz w:val="20"/>
              </w:rPr>
            </w:pPr>
            <w:r w:rsidRPr="00D62A6E">
              <w:rPr>
                <w:rFonts w:ascii="Tahoma" w:hAnsi="Tahoma"/>
                <w:bCs/>
                <w:sz w:val="20"/>
              </w:rPr>
              <w:t xml:space="preserve">Cartele SIM </w:t>
            </w:r>
          </w:p>
          <w:p w:rsidR="00BC02E1" w:rsidRPr="00D62A6E" w:rsidRDefault="00BC02E1" w:rsidP="006942D8">
            <w:pPr>
              <w:jc w:val="center"/>
              <w:rPr>
                <w:rFonts w:ascii="Tahoma" w:hAnsi="Tahoma"/>
                <w:bCs/>
                <w:sz w:val="20"/>
              </w:rPr>
            </w:pPr>
            <w:r w:rsidRPr="00D62A6E">
              <w:rPr>
                <w:rFonts w:ascii="Tahoma" w:hAnsi="Tahoma"/>
                <w:bCs/>
                <w:sz w:val="20"/>
              </w:rPr>
              <w:t>prepl</w:t>
            </w:r>
            <w:r>
              <w:rPr>
                <w:rFonts w:ascii="Tahoma" w:hAnsi="Tahoma"/>
                <w:bCs/>
                <w:sz w:val="20"/>
              </w:rPr>
              <w:t>ă</w:t>
            </w:r>
            <w:r w:rsidRPr="00D62A6E">
              <w:rPr>
                <w:rFonts w:ascii="Tahoma" w:hAnsi="Tahoma"/>
                <w:bCs/>
                <w:sz w:val="20"/>
              </w:rPr>
              <w:t>tite valabile</w:t>
            </w:r>
          </w:p>
        </w:tc>
        <w:tc>
          <w:tcPr>
            <w:tcW w:w="3240" w:type="dxa"/>
            <w:gridSpan w:val="3"/>
            <w:tcBorders>
              <w:bottom w:val="single" w:sz="4" w:space="0" w:color="auto"/>
            </w:tcBorders>
          </w:tcPr>
          <w:p w:rsidR="00BC02E1" w:rsidRPr="00D62A6E" w:rsidRDefault="00BC02E1" w:rsidP="006942D8">
            <w:pPr>
              <w:jc w:val="center"/>
              <w:rPr>
                <w:rFonts w:ascii="Tahoma" w:hAnsi="Tahoma"/>
                <w:bCs/>
                <w:sz w:val="20"/>
              </w:rPr>
            </w:pPr>
            <w:r w:rsidRPr="00D62A6E">
              <w:rPr>
                <w:rFonts w:ascii="Tahoma" w:hAnsi="Tahoma"/>
                <w:bCs/>
                <w:sz w:val="20"/>
              </w:rPr>
              <w:t xml:space="preserve">Cartele SIM </w:t>
            </w:r>
          </w:p>
          <w:p w:rsidR="00BC02E1" w:rsidRPr="00D62A6E" w:rsidRDefault="00BC02E1" w:rsidP="006942D8">
            <w:pPr>
              <w:jc w:val="center"/>
              <w:rPr>
                <w:rFonts w:ascii="Tahoma" w:hAnsi="Tahoma"/>
                <w:bCs/>
                <w:sz w:val="20"/>
              </w:rPr>
            </w:pPr>
            <w:r w:rsidRPr="00D62A6E">
              <w:rPr>
                <w:rFonts w:ascii="Tahoma" w:hAnsi="Tahoma"/>
                <w:bCs/>
                <w:sz w:val="20"/>
              </w:rPr>
              <w:t>prepl</w:t>
            </w:r>
            <w:r>
              <w:rPr>
                <w:rFonts w:ascii="Tahoma" w:hAnsi="Tahoma"/>
                <w:bCs/>
                <w:sz w:val="20"/>
              </w:rPr>
              <w:t>ă</w:t>
            </w:r>
            <w:r w:rsidRPr="00D62A6E">
              <w:rPr>
                <w:rFonts w:ascii="Tahoma" w:hAnsi="Tahoma"/>
                <w:bCs/>
                <w:sz w:val="20"/>
              </w:rPr>
              <w:t>tite active</w:t>
            </w:r>
          </w:p>
        </w:tc>
        <w:tc>
          <w:tcPr>
            <w:tcW w:w="2160" w:type="dxa"/>
            <w:gridSpan w:val="2"/>
            <w:tcBorders>
              <w:bottom w:val="single" w:sz="4" w:space="0" w:color="auto"/>
            </w:tcBorders>
          </w:tcPr>
          <w:p w:rsidR="00BC02E1" w:rsidRPr="00D62A6E" w:rsidRDefault="00BC02E1" w:rsidP="006942D8">
            <w:pPr>
              <w:pStyle w:val="BodyText"/>
              <w:spacing w:after="0"/>
              <w:jc w:val="center"/>
              <w:rPr>
                <w:rFonts w:ascii="Tahoma" w:hAnsi="Tahoma"/>
                <w:bCs/>
                <w:sz w:val="20"/>
              </w:rPr>
            </w:pPr>
            <w:r w:rsidRPr="00D62A6E">
              <w:rPr>
                <w:rFonts w:ascii="Tahoma" w:hAnsi="Tahoma"/>
                <w:bCs/>
                <w:sz w:val="20"/>
              </w:rPr>
              <w:t>Venituri anuale</w:t>
            </w:r>
          </w:p>
        </w:tc>
        <w:tc>
          <w:tcPr>
            <w:tcW w:w="1173" w:type="dxa"/>
          </w:tcPr>
          <w:p w:rsidR="00BC02E1" w:rsidRPr="00D62A6E" w:rsidRDefault="00BC02E1" w:rsidP="006942D8">
            <w:pPr>
              <w:jc w:val="both"/>
              <w:rPr>
                <w:rFonts w:ascii="Tahoma" w:hAnsi="Tahoma"/>
                <w:b/>
                <w:sz w:val="20"/>
              </w:rPr>
            </w:pPr>
          </w:p>
        </w:tc>
      </w:tr>
      <w:tr w:rsidR="00BC02E1" w:rsidRPr="00D62A6E" w:rsidTr="006942D8">
        <w:tblPrEx>
          <w:tblCellMar>
            <w:top w:w="0" w:type="dxa"/>
            <w:bottom w:w="0" w:type="dxa"/>
          </w:tblCellMar>
        </w:tblPrEx>
        <w:trPr>
          <w:jc w:val="center"/>
        </w:trPr>
        <w:tc>
          <w:tcPr>
            <w:tcW w:w="720" w:type="dxa"/>
            <w:vAlign w:val="center"/>
          </w:tcPr>
          <w:p w:rsidR="00BC02E1" w:rsidRPr="00D62A6E" w:rsidRDefault="00BC02E1" w:rsidP="006942D8">
            <w:pPr>
              <w:rPr>
                <w:rFonts w:ascii="Tahoma" w:hAnsi="Tahoma"/>
                <w:sz w:val="20"/>
              </w:rPr>
            </w:pPr>
            <w:r w:rsidRPr="00D62A6E">
              <w:rPr>
                <w:rFonts w:ascii="Tahoma" w:hAnsi="Tahoma"/>
                <w:sz w:val="20"/>
              </w:rPr>
              <w:t>i512</w:t>
            </w:r>
          </w:p>
        </w:tc>
        <w:tc>
          <w:tcPr>
            <w:tcW w:w="4860" w:type="dxa"/>
          </w:tcPr>
          <w:p w:rsidR="00BC02E1" w:rsidRPr="00D62A6E" w:rsidRDefault="00BC02E1" w:rsidP="006942D8">
            <w:pPr>
              <w:rPr>
                <w:rFonts w:ascii="Tahoma" w:hAnsi="Tahoma"/>
                <w:sz w:val="20"/>
              </w:rPr>
            </w:pPr>
            <w:r w:rsidRPr="00D62A6E">
              <w:rPr>
                <w:rFonts w:ascii="Tahoma" w:hAnsi="Tahoma"/>
                <w:sz w:val="20"/>
              </w:rPr>
              <w:t>Utilizatori pe baz</w:t>
            </w:r>
            <w:r>
              <w:rPr>
                <w:rFonts w:ascii="Tahoma" w:hAnsi="Tahoma"/>
                <w:sz w:val="20"/>
              </w:rPr>
              <w:t>ă</w:t>
            </w:r>
            <w:r w:rsidRPr="00D62A6E">
              <w:rPr>
                <w:rFonts w:ascii="Tahoma" w:hAnsi="Tahoma"/>
                <w:sz w:val="20"/>
              </w:rPr>
              <w:t xml:space="preserve"> de cartele prepl</w:t>
            </w:r>
            <w:r>
              <w:rPr>
                <w:rFonts w:ascii="Tahoma" w:hAnsi="Tahoma"/>
                <w:sz w:val="20"/>
              </w:rPr>
              <w:t>ă</w:t>
            </w:r>
            <w:r w:rsidRPr="00D62A6E">
              <w:rPr>
                <w:rFonts w:ascii="Tahoma" w:hAnsi="Tahoma"/>
                <w:sz w:val="20"/>
              </w:rPr>
              <w:t xml:space="preserve">tite, din care: </w:t>
            </w:r>
          </w:p>
        </w:tc>
        <w:tc>
          <w:tcPr>
            <w:tcW w:w="3240" w:type="dxa"/>
            <w:gridSpan w:val="3"/>
            <w:tcBorders>
              <w:bottom w:val="single" w:sz="4" w:space="0" w:color="auto"/>
            </w:tcBorders>
          </w:tcPr>
          <w:p w:rsidR="00BC02E1" w:rsidRPr="00D62A6E" w:rsidRDefault="00BC02E1" w:rsidP="006942D8">
            <w:pPr>
              <w:jc w:val="both"/>
              <w:rPr>
                <w:rFonts w:ascii="Tahoma" w:hAnsi="Tahoma"/>
                <w:sz w:val="20"/>
              </w:rPr>
            </w:pPr>
          </w:p>
        </w:tc>
        <w:tc>
          <w:tcPr>
            <w:tcW w:w="3240" w:type="dxa"/>
            <w:gridSpan w:val="3"/>
            <w:tcBorders>
              <w:bottom w:val="single" w:sz="4" w:space="0" w:color="auto"/>
            </w:tcBorders>
          </w:tcPr>
          <w:p w:rsidR="00BC02E1" w:rsidRPr="00D62A6E" w:rsidRDefault="00BC02E1" w:rsidP="006942D8">
            <w:pPr>
              <w:jc w:val="both"/>
              <w:rPr>
                <w:rFonts w:ascii="Tahoma" w:hAnsi="Tahoma"/>
                <w:sz w:val="20"/>
              </w:rPr>
            </w:pPr>
          </w:p>
        </w:tc>
        <w:tc>
          <w:tcPr>
            <w:tcW w:w="2160" w:type="dxa"/>
            <w:gridSpan w:val="2"/>
            <w:tcBorders>
              <w:bottom w:val="single" w:sz="4" w:space="0" w:color="auto"/>
            </w:tcBorders>
          </w:tcPr>
          <w:p w:rsidR="00BC02E1" w:rsidRPr="00D62A6E" w:rsidRDefault="00BC02E1" w:rsidP="006942D8">
            <w:pPr>
              <w:jc w:val="both"/>
              <w:rPr>
                <w:rFonts w:ascii="Tahoma" w:hAnsi="Tahoma"/>
                <w:sz w:val="20"/>
              </w:rPr>
            </w:pPr>
          </w:p>
        </w:tc>
        <w:tc>
          <w:tcPr>
            <w:tcW w:w="1173" w:type="dxa"/>
          </w:tcPr>
          <w:p w:rsidR="00BC02E1" w:rsidRPr="00D62A6E" w:rsidRDefault="00BC02E1" w:rsidP="006942D8">
            <w:pPr>
              <w:jc w:val="both"/>
              <w:rPr>
                <w:rFonts w:ascii="Tahoma" w:hAnsi="Tahoma"/>
                <w:b/>
                <w:sz w:val="20"/>
              </w:rPr>
            </w:pPr>
          </w:p>
        </w:tc>
      </w:tr>
      <w:tr w:rsidR="00BC02E1" w:rsidRPr="00D62A6E" w:rsidTr="006942D8">
        <w:tblPrEx>
          <w:tblCellMar>
            <w:top w:w="0" w:type="dxa"/>
            <w:bottom w:w="0" w:type="dxa"/>
          </w:tblCellMar>
        </w:tblPrEx>
        <w:trPr>
          <w:jc w:val="center"/>
        </w:trPr>
        <w:tc>
          <w:tcPr>
            <w:tcW w:w="720" w:type="dxa"/>
            <w:vAlign w:val="center"/>
          </w:tcPr>
          <w:p w:rsidR="00BC02E1" w:rsidRPr="00D62A6E" w:rsidRDefault="00BC02E1" w:rsidP="006942D8">
            <w:pPr>
              <w:rPr>
                <w:rFonts w:ascii="Tahoma" w:hAnsi="Tahoma"/>
                <w:sz w:val="20"/>
              </w:rPr>
            </w:pPr>
            <w:r w:rsidRPr="00D62A6E">
              <w:rPr>
                <w:rFonts w:ascii="Tahoma" w:hAnsi="Tahoma"/>
                <w:sz w:val="20"/>
              </w:rPr>
              <w:t>i512a</w:t>
            </w:r>
          </w:p>
        </w:tc>
        <w:tc>
          <w:tcPr>
            <w:tcW w:w="4860" w:type="dxa"/>
          </w:tcPr>
          <w:p w:rsidR="00BC02E1" w:rsidRPr="00D62A6E" w:rsidRDefault="00BC02E1" w:rsidP="006942D8">
            <w:pPr>
              <w:rPr>
                <w:rFonts w:ascii="Tahoma" w:hAnsi="Tahoma"/>
                <w:sz w:val="20"/>
              </w:rPr>
            </w:pPr>
            <w:r w:rsidRPr="00D62A6E">
              <w:rPr>
                <w:rFonts w:ascii="Tahoma" w:hAnsi="Tahoma"/>
                <w:sz w:val="20"/>
              </w:rPr>
              <w:t>a) utilizatori servicii convergente de tip „zona mea”</w:t>
            </w:r>
          </w:p>
        </w:tc>
        <w:tc>
          <w:tcPr>
            <w:tcW w:w="3240" w:type="dxa"/>
            <w:gridSpan w:val="3"/>
          </w:tcPr>
          <w:p w:rsidR="00BC02E1" w:rsidRPr="00D62A6E" w:rsidRDefault="00BC02E1" w:rsidP="006942D8">
            <w:pPr>
              <w:jc w:val="both"/>
              <w:rPr>
                <w:rFonts w:ascii="Tahoma" w:hAnsi="Tahoma"/>
                <w:sz w:val="20"/>
              </w:rPr>
            </w:pPr>
          </w:p>
        </w:tc>
        <w:tc>
          <w:tcPr>
            <w:tcW w:w="3240" w:type="dxa"/>
            <w:gridSpan w:val="3"/>
          </w:tcPr>
          <w:p w:rsidR="00BC02E1" w:rsidRPr="00D62A6E" w:rsidRDefault="00BC02E1" w:rsidP="006942D8">
            <w:pPr>
              <w:jc w:val="both"/>
              <w:rPr>
                <w:rFonts w:ascii="Tahoma" w:hAnsi="Tahoma"/>
                <w:sz w:val="20"/>
              </w:rPr>
            </w:pPr>
          </w:p>
        </w:tc>
        <w:tc>
          <w:tcPr>
            <w:tcW w:w="2160" w:type="dxa"/>
            <w:gridSpan w:val="2"/>
          </w:tcPr>
          <w:p w:rsidR="00BC02E1" w:rsidRPr="00D62A6E" w:rsidRDefault="00BC02E1" w:rsidP="006942D8">
            <w:pPr>
              <w:jc w:val="both"/>
              <w:rPr>
                <w:rFonts w:ascii="Tahoma" w:hAnsi="Tahoma"/>
                <w:sz w:val="20"/>
              </w:rPr>
            </w:pPr>
          </w:p>
        </w:tc>
        <w:tc>
          <w:tcPr>
            <w:tcW w:w="1173" w:type="dxa"/>
          </w:tcPr>
          <w:p w:rsidR="00BC02E1" w:rsidRPr="00D62A6E" w:rsidRDefault="00BC02E1" w:rsidP="006942D8">
            <w:pPr>
              <w:jc w:val="both"/>
              <w:rPr>
                <w:rFonts w:ascii="Tahoma" w:hAnsi="Tahoma"/>
                <w:b/>
                <w:sz w:val="20"/>
              </w:rPr>
            </w:pPr>
          </w:p>
        </w:tc>
      </w:tr>
    </w:tbl>
    <w:p w:rsidR="00BC02E1" w:rsidRPr="00D62A6E" w:rsidRDefault="00BC02E1" w:rsidP="00BC02E1">
      <w:pPr>
        <w:jc w:val="both"/>
        <w:rPr>
          <w:rFonts w:ascii="Tahoma" w:hAnsi="Tahoma"/>
          <w:sz w:val="16"/>
          <w:szCs w:val="16"/>
        </w:rPr>
      </w:pPr>
    </w:p>
    <w:p w:rsidR="00BC02E1" w:rsidRPr="00D62A6E" w:rsidRDefault="00BC02E1" w:rsidP="00BC02E1">
      <w:pPr>
        <w:ind w:firstLine="720"/>
        <w:jc w:val="both"/>
        <w:rPr>
          <w:rFonts w:ascii="Tahoma" w:hAnsi="Tahoma"/>
          <w:bCs/>
          <w:sz w:val="20"/>
          <w:szCs w:val="20"/>
          <w:u w:val="single"/>
        </w:rPr>
      </w:pPr>
      <w:r w:rsidRPr="00D62A6E">
        <w:rPr>
          <w:rFonts w:ascii="Tahoma" w:hAnsi="Tahoma"/>
          <w:bCs/>
          <w:sz w:val="20"/>
          <w:szCs w:val="20"/>
          <w:u w:val="single"/>
        </w:rPr>
        <w:t>Instrucțiuni de completare:</w:t>
      </w:r>
    </w:p>
    <w:p w:rsidR="00BC02E1" w:rsidRPr="00D62A6E" w:rsidRDefault="00BC02E1" w:rsidP="00BC02E1">
      <w:pPr>
        <w:pStyle w:val="BodyText"/>
        <w:spacing w:after="0"/>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n coloanele „Abonați”</w:t>
      </w:r>
      <w:r>
        <w:rPr>
          <w:rFonts w:ascii="Tahoma" w:hAnsi="Tahoma" w:cs="Tahoma"/>
          <w:sz w:val="20"/>
          <w:szCs w:val="20"/>
        </w:rPr>
        <w:t xml:space="preserve">, </w:t>
      </w:r>
      <w:r w:rsidRPr="00D62A6E">
        <w:rPr>
          <w:rFonts w:ascii="Tahoma" w:hAnsi="Tahoma" w:cs="Tahoma"/>
          <w:sz w:val="20"/>
          <w:szCs w:val="20"/>
        </w:rPr>
        <w:t>„Cartele SIM”</w:t>
      </w:r>
      <w:r>
        <w:rPr>
          <w:rFonts w:ascii="Tahoma" w:hAnsi="Tahoma" w:cs="Tahoma"/>
          <w:sz w:val="20"/>
          <w:szCs w:val="20"/>
        </w:rPr>
        <w:t>, „Cartele SIM preplătite valabile”</w:t>
      </w:r>
      <w:r w:rsidRPr="00D62A6E">
        <w:rPr>
          <w:rFonts w:ascii="Tahoma" w:hAnsi="Tahoma" w:cs="Tahoma"/>
          <w:sz w:val="20"/>
          <w:szCs w:val="20"/>
        </w:rPr>
        <w:t xml:space="preserve"> </w:t>
      </w:r>
      <w:r>
        <w:rPr>
          <w:rFonts w:ascii="Tahoma" w:hAnsi="Tahoma" w:cs="Tahoma"/>
          <w:sz w:val="20"/>
          <w:szCs w:val="20"/>
        </w:rPr>
        <w:t xml:space="preserve">și „Cartele SIM preplătite active” </w:t>
      </w:r>
      <w:r w:rsidRPr="00D62A6E">
        <w:rPr>
          <w:rFonts w:ascii="Tahoma" w:hAnsi="Tahoma" w:cs="Tahoma"/>
          <w:sz w:val="20"/>
          <w:szCs w:val="20"/>
        </w:rPr>
        <w:t>se vor raporta date valabile la sf</w:t>
      </w:r>
      <w:r>
        <w:rPr>
          <w:rFonts w:ascii="Tahoma" w:hAnsi="Tahoma" w:cs="Tahoma"/>
          <w:sz w:val="20"/>
          <w:szCs w:val="20"/>
        </w:rPr>
        <w:t>â</w:t>
      </w:r>
      <w:r w:rsidRPr="00D62A6E">
        <w:rPr>
          <w:rFonts w:ascii="Tahoma" w:hAnsi="Tahoma" w:cs="Tahoma"/>
          <w:sz w:val="20"/>
          <w:szCs w:val="20"/>
        </w:rPr>
        <w:t>rșitul perioadei de raportare. Se vor num</w:t>
      </w:r>
      <w:r>
        <w:rPr>
          <w:rFonts w:ascii="Tahoma" w:hAnsi="Tahoma" w:cs="Tahoma"/>
          <w:sz w:val="20"/>
          <w:szCs w:val="20"/>
        </w:rPr>
        <w:t>ă</w:t>
      </w:r>
      <w:r w:rsidRPr="00D62A6E">
        <w:rPr>
          <w:rFonts w:ascii="Tahoma" w:hAnsi="Tahoma" w:cs="Tahoma"/>
          <w:sz w:val="20"/>
          <w:szCs w:val="20"/>
        </w:rPr>
        <w:t>ra inclusiv abona</w:t>
      </w:r>
      <w:r>
        <w:rPr>
          <w:rFonts w:ascii="Tahoma" w:hAnsi="Tahoma" w:cs="Tahoma"/>
          <w:sz w:val="20"/>
          <w:szCs w:val="20"/>
        </w:rPr>
        <w:t>ț</w:t>
      </w:r>
      <w:r w:rsidRPr="00D62A6E">
        <w:rPr>
          <w:rFonts w:ascii="Tahoma" w:hAnsi="Tahoma" w:cs="Tahoma"/>
          <w:sz w:val="20"/>
          <w:szCs w:val="20"/>
        </w:rPr>
        <w:t>ii/cartelele SIM</w:t>
      </w:r>
      <w:r>
        <w:rPr>
          <w:rFonts w:ascii="Tahoma" w:hAnsi="Tahoma" w:cs="Tahoma"/>
          <w:sz w:val="20"/>
          <w:szCs w:val="20"/>
        </w:rPr>
        <w:t>/cartelele SIM</w:t>
      </w:r>
      <w:r w:rsidRPr="00D62A6E">
        <w:rPr>
          <w:rFonts w:ascii="Tahoma" w:hAnsi="Tahoma" w:cs="Tahoma"/>
          <w:sz w:val="20"/>
          <w:szCs w:val="20"/>
        </w:rPr>
        <w:t xml:space="preserve"> prepl</w:t>
      </w:r>
      <w:r>
        <w:rPr>
          <w:rFonts w:ascii="Arial" w:hAnsi="Arial" w:cs="Arial"/>
          <w:sz w:val="20"/>
          <w:szCs w:val="20"/>
        </w:rPr>
        <w:t>ă</w:t>
      </w:r>
      <w:r w:rsidRPr="00D62A6E">
        <w:rPr>
          <w:rFonts w:ascii="Tahoma" w:hAnsi="Tahoma" w:cs="Tahoma"/>
          <w:sz w:val="20"/>
          <w:szCs w:val="20"/>
        </w:rPr>
        <w:t>tite corespunz</w:t>
      </w:r>
      <w:r>
        <w:rPr>
          <w:rFonts w:ascii="Tahoma" w:hAnsi="Tahoma" w:cs="Tahoma"/>
          <w:sz w:val="20"/>
          <w:szCs w:val="20"/>
        </w:rPr>
        <w:t>ă</w:t>
      </w:r>
      <w:r w:rsidRPr="00D62A6E">
        <w:rPr>
          <w:rFonts w:ascii="Tahoma" w:hAnsi="Tahoma" w:cs="Tahoma"/>
          <w:sz w:val="20"/>
          <w:szCs w:val="20"/>
        </w:rPr>
        <w:t>toare serviciilor de telefonie care sunt parte a unor servicii integrate de comunica</w:t>
      </w:r>
      <w:r>
        <w:rPr>
          <w:rFonts w:ascii="Tahoma" w:hAnsi="Tahoma" w:cs="Tahoma"/>
          <w:sz w:val="20"/>
          <w:szCs w:val="20"/>
        </w:rPr>
        <w:t>ț</w:t>
      </w:r>
      <w:r w:rsidRPr="00D62A6E">
        <w:rPr>
          <w:rFonts w:ascii="Tahoma" w:hAnsi="Tahoma" w:cs="Tahoma"/>
          <w:sz w:val="20"/>
          <w:szCs w:val="20"/>
        </w:rPr>
        <w:t>ii electronice (pachete de servicii sau servicii legate), a c</w:t>
      </w:r>
      <w:r>
        <w:rPr>
          <w:rFonts w:ascii="Tahoma" w:hAnsi="Tahoma" w:cs="Tahoma"/>
          <w:sz w:val="20"/>
          <w:szCs w:val="20"/>
        </w:rPr>
        <w:t>ă</w:t>
      </w:r>
      <w:r w:rsidRPr="00D62A6E">
        <w:rPr>
          <w:rFonts w:ascii="Tahoma" w:hAnsi="Tahoma" w:cs="Tahoma"/>
          <w:sz w:val="20"/>
          <w:szCs w:val="20"/>
        </w:rPr>
        <w:t xml:space="preserve">ror raportare se va realiza </w:t>
      </w:r>
      <w:r>
        <w:rPr>
          <w:rFonts w:ascii="Tahoma" w:hAnsi="Tahoma" w:cs="Tahoma"/>
          <w:sz w:val="20"/>
          <w:szCs w:val="20"/>
        </w:rPr>
        <w:t>ș</w:t>
      </w:r>
      <w:r w:rsidRPr="00D62A6E">
        <w:rPr>
          <w:rFonts w:ascii="Tahoma" w:hAnsi="Tahoma" w:cs="Tahoma"/>
          <w:sz w:val="20"/>
          <w:szCs w:val="20"/>
        </w:rPr>
        <w:t>i conform anexei nr. 12 la decizie.</w:t>
      </w:r>
    </w:p>
    <w:p w:rsidR="00BC02E1" w:rsidRPr="00D62A6E" w:rsidRDefault="00BC02E1" w:rsidP="00BC02E1">
      <w:pPr>
        <w:pStyle w:val="BodyText"/>
        <w:spacing w:after="0"/>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 xml:space="preserve">n coloana „Venituri anuale” se vor raporta veniturile facturate aferente serviciilor furnizate </w:t>
      </w:r>
      <w:r>
        <w:rPr>
          <w:rFonts w:ascii="Tahoma" w:hAnsi="Tahoma" w:cs="Tahoma"/>
          <w:sz w:val="20"/>
          <w:szCs w:val="20"/>
        </w:rPr>
        <w:t>î</w:t>
      </w:r>
      <w:r w:rsidRPr="00D62A6E">
        <w:rPr>
          <w:rFonts w:ascii="Tahoma" w:hAnsi="Tahoma" w:cs="Tahoma"/>
          <w:sz w:val="20"/>
          <w:szCs w:val="20"/>
        </w:rPr>
        <w:t xml:space="preserve">n perioada 1 ianuarie – 31 decembrie a anului precedent, </w:t>
      </w:r>
      <w:r>
        <w:rPr>
          <w:rFonts w:ascii="Tahoma" w:hAnsi="Tahoma" w:cs="Tahoma"/>
          <w:sz w:val="20"/>
          <w:szCs w:val="20"/>
        </w:rPr>
        <w:t>î</w:t>
      </w:r>
      <w:r w:rsidRPr="00D62A6E">
        <w:rPr>
          <w:rFonts w:ascii="Tahoma" w:hAnsi="Tahoma" w:cs="Tahoma"/>
          <w:sz w:val="20"/>
          <w:szCs w:val="20"/>
        </w:rPr>
        <w:t>n lei (RON),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TVA.</w:t>
      </w:r>
    </w:p>
    <w:p w:rsidR="00BC02E1" w:rsidRPr="00D62A6E" w:rsidRDefault="00BC02E1" w:rsidP="00BC02E1">
      <w:pPr>
        <w:pStyle w:val="BodyText"/>
        <w:spacing w:after="0"/>
        <w:ind w:firstLine="720"/>
        <w:jc w:val="both"/>
        <w:rPr>
          <w:rFonts w:ascii="Tahoma" w:hAnsi="Tahoma" w:cs="Tahoma"/>
          <w:sz w:val="20"/>
          <w:szCs w:val="20"/>
        </w:rPr>
      </w:pPr>
      <w:r w:rsidRPr="00D62A6E">
        <w:rPr>
          <w:rFonts w:ascii="Tahoma" w:hAnsi="Tahoma" w:cs="Tahoma"/>
          <w:sz w:val="20"/>
          <w:szCs w:val="20"/>
        </w:rPr>
        <w:t xml:space="preserve">i511, i511a – </w:t>
      </w:r>
      <w:r>
        <w:rPr>
          <w:rFonts w:ascii="Tahoma" w:hAnsi="Tahoma" w:cs="Tahoma"/>
          <w:sz w:val="20"/>
          <w:szCs w:val="20"/>
        </w:rPr>
        <w:t>î</w:t>
      </w:r>
      <w:r w:rsidRPr="00D62A6E">
        <w:rPr>
          <w:rFonts w:ascii="Tahoma" w:hAnsi="Tahoma" w:cs="Tahoma"/>
          <w:sz w:val="20"/>
          <w:szCs w:val="20"/>
        </w:rPr>
        <w:t>n coloana „Venituri anuale” se vor raporta veniturile obținute din abonamente, at</w:t>
      </w:r>
      <w:r>
        <w:rPr>
          <w:rFonts w:ascii="Tahoma" w:hAnsi="Tahoma" w:cs="Tahoma"/>
          <w:sz w:val="20"/>
          <w:szCs w:val="20"/>
        </w:rPr>
        <w:t>â</w:t>
      </w:r>
      <w:r w:rsidRPr="00D62A6E">
        <w:rPr>
          <w:rFonts w:ascii="Tahoma" w:hAnsi="Tahoma" w:cs="Tahoma"/>
          <w:sz w:val="20"/>
          <w:szCs w:val="20"/>
        </w:rPr>
        <w:t>t din cele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trafic inclus, c</w:t>
      </w:r>
      <w:r>
        <w:rPr>
          <w:rFonts w:ascii="Tahoma" w:hAnsi="Tahoma" w:cs="Tahoma"/>
          <w:sz w:val="20"/>
          <w:szCs w:val="20"/>
        </w:rPr>
        <w:t>â</w:t>
      </w:r>
      <w:r w:rsidRPr="00D62A6E">
        <w:rPr>
          <w:rFonts w:ascii="Tahoma" w:hAnsi="Tahoma" w:cs="Tahoma"/>
          <w:sz w:val="20"/>
          <w:szCs w:val="20"/>
        </w:rPr>
        <w:t>t și din cele cu trafic inclus, inclusiv valoarea (extra)opțiunilor de care beneficiaz</w:t>
      </w:r>
      <w:r>
        <w:rPr>
          <w:rFonts w:ascii="Tahoma" w:hAnsi="Tahoma" w:cs="Tahoma"/>
          <w:sz w:val="20"/>
          <w:szCs w:val="20"/>
        </w:rPr>
        <w:t>ă</w:t>
      </w:r>
      <w:r w:rsidRPr="00D62A6E">
        <w:rPr>
          <w:rFonts w:ascii="Tahoma" w:hAnsi="Tahoma" w:cs="Tahoma"/>
          <w:sz w:val="20"/>
          <w:szCs w:val="20"/>
        </w:rPr>
        <w:t xml:space="preserve"> utilizatorii pe baz</w:t>
      </w:r>
      <w:r>
        <w:rPr>
          <w:rFonts w:ascii="Tahoma" w:hAnsi="Tahoma" w:cs="Tahoma"/>
          <w:sz w:val="20"/>
          <w:szCs w:val="20"/>
        </w:rPr>
        <w:t>ă</w:t>
      </w:r>
      <w:r w:rsidRPr="00D62A6E">
        <w:rPr>
          <w:rFonts w:ascii="Tahoma" w:hAnsi="Tahoma" w:cs="Tahoma"/>
          <w:sz w:val="20"/>
          <w:szCs w:val="20"/>
        </w:rPr>
        <w:t xml:space="preserve"> de abonament, respectiv veniturile obținute din taxele de instalare/conectare/activare/portare; operatorii </w:t>
      </w:r>
      <w:r w:rsidRPr="00D62A6E">
        <w:rPr>
          <w:rFonts w:ascii="Tahoma" w:hAnsi="Tahoma" w:cs="Tahoma"/>
          <w:color w:val="000000"/>
          <w:sz w:val="20"/>
          <w:szCs w:val="20"/>
        </w:rPr>
        <w:t xml:space="preserve">care doresc excluderea din veniturile obținute din abonamente a veniturilor aferente traficului inclus </w:t>
      </w:r>
      <w:r>
        <w:rPr>
          <w:rFonts w:ascii="Tahoma" w:hAnsi="Tahoma" w:cs="Tahoma"/>
          <w:color w:val="000000"/>
          <w:sz w:val="20"/>
          <w:szCs w:val="20"/>
        </w:rPr>
        <w:t>î</w:t>
      </w:r>
      <w:r w:rsidRPr="00D62A6E">
        <w:rPr>
          <w:rFonts w:ascii="Tahoma" w:hAnsi="Tahoma" w:cs="Tahoma"/>
          <w:color w:val="000000"/>
          <w:sz w:val="20"/>
          <w:szCs w:val="20"/>
        </w:rPr>
        <w:t xml:space="preserve">n abonamente sau extraopțiuni, </w:t>
      </w:r>
      <w:r>
        <w:rPr>
          <w:rFonts w:ascii="Tahoma" w:hAnsi="Tahoma" w:cs="Tahoma"/>
          <w:color w:val="000000"/>
          <w:sz w:val="20"/>
          <w:szCs w:val="20"/>
        </w:rPr>
        <w:t>ș</w:t>
      </w:r>
      <w:r w:rsidRPr="00D62A6E">
        <w:rPr>
          <w:rFonts w:ascii="Tahoma" w:hAnsi="Tahoma" w:cs="Tahoma"/>
          <w:color w:val="000000"/>
          <w:sz w:val="20"/>
          <w:szCs w:val="20"/>
        </w:rPr>
        <w:t>i raportarea valorilor rezultate la categoriile de trafic aferente indicatorilor de la punctul 5.2., trebuie s</w:t>
      </w:r>
      <w:r>
        <w:rPr>
          <w:rFonts w:ascii="Tahoma" w:hAnsi="Tahoma" w:cs="Tahoma"/>
          <w:color w:val="000000"/>
          <w:sz w:val="20"/>
          <w:szCs w:val="20"/>
        </w:rPr>
        <w:t>ă</w:t>
      </w:r>
      <w:r w:rsidRPr="00D62A6E">
        <w:rPr>
          <w:rFonts w:ascii="Tahoma" w:hAnsi="Tahoma" w:cs="Tahoma"/>
          <w:color w:val="000000"/>
          <w:sz w:val="20"/>
          <w:szCs w:val="20"/>
        </w:rPr>
        <w:t xml:space="preserve"> precizeze ce reprezint</w:t>
      </w:r>
      <w:r>
        <w:rPr>
          <w:rFonts w:ascii="Tahoma" w:hAnsi="Tahoma" w:cs="Tahoma"/>
          <w:color w:val="000000"/>
          <w:sz w:val="20"/>
          <w:szCs w:val="20"/>
        </w:rPr>
        <w:t>ă</w:t>
      </w:r>
      <w:r w:rsidRPr="00D62A6E">
        <w:rPr>
          <w:rFonts w:ascii="Tahoma" w:hAnsi="Tahoma" w:cs="Tahoma"/>
          <w:color w:val="000000"/>
          <w:sz w:val="20"/>
          <w:szCs w:val="20"/>
        </w:rPr>
        <w:t xml:space="preserve"> valorile raportate </w:t>
      </w:r>
      <w:r>
        <w:rPr>
          <w:rFonts w:ascii="Tahoma" w:hAnsi="Tahoma" w:cs="Tahoma"/>
          <w:color w:val="000000"/>
          <w:sz w:val="20"/>
          <w:szCs w:val="20"/>
        </w:rPr>
        <w:t>î</w:t>
      </w:r>
      <w:r w:rsidRPr="00D62A6E">
        <w:rPr>
          <w:rFonts w:ascii="Tahoma" w:hAnsi="Tahoma" w:cs="Tahoma"/>
          <w:color w:val="000000"/>
          <w:sz w:val="20"/>
          <w:szCs w:val="20"/>
        </w:rPr>
        <w:t xml:space="preserve">n coloana „Observații”; </w:t>
      </w:r>
      <w:r>
        <w:rPr>
          <w:rFonts w:ascii="Arial" w:hAnsi="Arial" w:cs="Arial"/>
          <w:sz w:val="20"/>
          <w:szCs w:val="20"/>
        </w:rPr>
        <w:t>î</w:t>
      </w:r>
      <w:r w:rsidRPr="00D62A6E">
        <w:rPr>
          <w:rFonts w:ascii="Tahoma" w:hAnsi="Tahoma" w:cs="Tahoma"/>
          <w:sz w:val="20"/>
          <w:szCs w:val="20"/>
        </w:rPr>
        <w:t>n cazul serviciilor de telefonie la puncte mobile oferite ca parte a unor pachete de servicii, ale c</w:t>
      </w:r>
      <w:r>
        <w:rPr>
          <w:rFonts w:ascii="Tahoma" w:hAnsi="Tahoma" w:cs="Tahoma"/>
          <w:sz w:val="20"/>
          <w:szCs w:val="20"/>
        </w:rPr>
        <w:t>ă</w:t>
      </w:r>
      <w:r w:rsidRPr="00D62A6E">
        <w:rPr>
          <w:rFonts w:ascii="Tahoma" w:hAnsi="Tahoma" w:cs="Tahoma"/>
          <w:sz w:val="20"/>
          <w:szCs w:val="20"/>
        </w:rPr>
        <w:t>ror tarife difer</w:t>
      </w:r>
      <w:r>
        <w:rPr>
          <w:rFonts w:ascii="Tahoma" w:hAnsi="Tahoma" w:cs="Tahoma"/>
          <w:sz w:val="20"/>
          <w:szCs w:val="20"/>
        </w:rPr>
        <w:t>ă</w:t>
      </w:r>
      <w:r w:rsidRPr="00D62A6E">
        <w:rPr>
          <w:rFonts w:ascii="Tahoma" w:hAnsi="Tahoma" w:cs="Tahoma"/>
          <w:sz w:val="20"/>
          <w:szCs w:val="20"/>
        </w:rPr>
        <w:t xml:space="preserve"> de suma tarifelor individuale ale serviciilor din pachet, comercializate separat, </w:t>
      </w:r>
      <w:r w:rsidRPr="00D62A6E">
        <w:rPr>
          <w:rFonts w:ascii="Tahoma" w:hAnsi="Tahoma" w:cs="Tahoma"/>
          <w:color w:val="000000"/>
          <w:sz w:val="20"/>
          <w:szCs w:val="20"/>
        </w:rPr>
        <w:t>veniturile aferente abonamentelor/cartelelor prepl</w:t>
      </w:r>
      <w:r>
        <w:rPr>
          <w:rFonts w:ascii="Tahoma" w:hAnsi="Tahoma" w:cs="Tahoma"/>
          <w:color w:val="000000"/>
          <w:sz w:val="20"/>
          <w:szCs w:val="20"/>
        </w:rPr>
        <w:t>ă</w:t>
      </w:r>
      <w:r w:rsidRPr="00D62A6E">
        <w:rPr>
          <w:rFonts w:ascii="Tahoma" w:hAnsi="Tahoma" w:cs="Tahoma"/>
          <w:color w:val="000000"/>
          <w:sz w:val="20"/>
          <w:szCs w:val="20"/>
        </w:rPr>
        <w:t xml:space="preserve">tite la serviciile de telefonie la puncte mobile </w:t>
      </w:r>
      <w:r>
        <w:rPr>
          <w:rFonts w:ascii="Tahoma" w:hAnsi="Tahoma" w:cs="Tahoma"/>
          <w:color w:val="000000"/>
          <w:sz w:val="20"/>
          <w:szCs w:val="20"/>
        </w:rPr>
        <w:t>î</w:t>
      </w:r>
      <w:r w:rsidRPr="00D62A6E">
        <w:rPr>
          <w:rFonts w:ascii="Tahoma" w:hAnsi="Tahoma" w:cs="Tahoma"/>
          <w:color w:val="000000"/>
          <w:sz w:val="20"/>
          <w:szCs w:val="20"/>
        </w:rPr>
        <w:t>n cauz</w:t>
      </w:r>
      <w:r>
        <w:rPr>
          <w:rFonts w:ascii="Tahoma" w:hAnsi="Tahoma" w:cs="Tahoma"/>
          <w:color w:val="000000"/>
          <w:sz w:val="20"/>
          <w:szCs w:val="20"/>
        </w:rPr>
        <w:t>ă</w:t>
      </w:r>
      <w:r w:rsidRPr="00D62A6E">
        <w:rPr>
          <w:rFonts w:ascii="Tahoma" w:hAnsi="Tahoma" w:cs="Tahoma"/>
          <w:color w:val="000000"/>
          <w:sz w:val="20"/>
          <w:szCs w:val="20"/>
        </w:rPr>
        <w:t xml:space="preserve"> vor fi estimate </w:t>
      </w:r>
      <w:r w:rsidRPr="00D62A6E">
        <w:rPr>
          <w:rFonts w:ascii="Tahoma" w:hAnsi="Tahoma" w:cs="Tahoma"/>
          <w:sz w:val="20"/>
          <w:szCs w:val="20"/>
        </w:rPr>
        <w:t>aplic</w:t>
      </w:r>
      <w:r>
        <w:rPr>
          <w:rFonts w:ascii="Tahoma" w:hAnsi="Tahoma" w:cs="Tahoma"/>
          <w:sz w:val="20"/>
          <w:szCs w:val="20"/>
        </w:rPr>
        <w:t>â</w:t>
      </w:r>
      <w:r w:rsidRPr="00D62A6E">
        <w:rPr>
          <w:rFonts w:ascii="Tahoma" w:hAnsi="Tahoma" w:cs="Tahoma"/>
          <w:sz w:val="20"/>
          <w:szCs w:val="20"/>
        </w:rPr>
        <w:t>nd la tariful individual procentul cu care tariful pachetului de servicii este mai mic fa</w:t>
      </w:r>
      <w:r>
        <w:rPr>
          <w:rFonts w:ascii="Tahoma" w:hAnsi="Tahoma" w:cs="Tahoma"/>
          <w:sz w:val="20"/>
          <w:szCs w:val="20"/>
        </w:rPr>
        <w:t>ță</w:t>
      </w:r>
      <w:r w:rsidRPr="00D62A6E">
        <w:rPr>
          <w:rFonts w:ascii="Tahoma" w:hAnsi="Tahoma" w:cs="Tahoma"/>
          <w:sz w:val="20"/>
          <w:szCs w:val="20"/>
        </w:rPr>
        <w:t xml:space="preserve"> de suma tarifelor individuale ale serviciilor, dac</w:t>
      </w:r>
      <w:r>
        <w:rPr>
          <w:rFonts w:ascii="Tahoma" w:hAnsi="Tahoma" w:cs="Tahoma"/>
          <w:sz w:val="20"/>
          <w:szCs w:val="20"/>
        </w:rPr>
        <w:t>ă</w:t>
      </w:r>
      <w:r w:rsidRPr="00D62A6E">
        <w:rPr>
          <w:rFonts w:ascii="Tahoma" w:hAnsi="Tahoma" w:cs="Tahoma"/>
          <w:sz w:val="20"/>
          <w:szCs w:val="20"/>
        </w:rPr>
        <w:t xml:space="preserve"> ar fi achiziționate separat</w:t>
      </w:r>
      <w:r w:rsidRPr="00D62A6E">
        <w:rPr>
          <w:rFonts w:ascii="Tahoma" w:hAnsi="Tahoma" w:cs="Tahoma"/>
          <w:color w:val="000000"/>
          <w:sz w:val="20"/>
          <w:szCs w:val="20"/>
        </w:rPr>
        <w:t>.</w:t>
      </w:r>
    </w:p>
    <w:p w:rsidR="00BC02E1" w:rsidRPr="00D62A6E" w:rsidRDefault="00BC02E1" w:rsidP="00BC02E1">
      <w:pPr>
        <w:pStyle w:val="BodyText"/>
        <w:spacing w:after="0"/>
        <w:ind w:firstLine="720"/>
        <w:jc w:val="both"/>
        <w:rPr>
          <w:rFonts w:ascii="Tahoma" w:hAnsi="Tahoma" w:cs="Tahoma"/>
          <w:sz w:val="20"/>
          <w:szCs w:val="20"/>
        </w:rPr>
      </w:pPr>
      <w:r w:rsidRPr="00D62A6E">
        <w:rPr>
          <w:rFonts w:ascii="Tahoma" w:hAnsi="Tahoma" w:cs="Tahoma"/>
          <w:sz w:val="20"/>
          <w:szCs w:val="20"/>
        </w:rPr>
        <w:lastRenderedPageBreak/>
        <w:t xml:space="preserve">i512, i512a – </w:t>
      </w:r>
      <w:r>
        <w:rPr>
          <w:rFonts w:ascii="Tahoma" w:hAnsi="Tahoma" w:cs="Tahoma"/>
          <w:sz w:val="20"/>
          <w:szCs w:val="20"/>
        </w:rPr>
        <w:t>î</w:t>
      </w:r>
      <w:r w:rsidRPr="00D62A6E">
        <w:rPr>
          <w:rFonts w:ascii="Tahoma" w:hAnsi="Tahoma" w:cs="Tahoma"/>
          <w:sz w:val="20"/>
          <w:szCs w:val="20"/>
        </w:rPr>
        <w:t>n coloana „Venituri anuale” se vor raporta veniturile ob</w:t>
      </w:r>
      <w:r>
        <w:rPr>
          <w:rFonts w:ascii="Tahoma" w:hAnsi="Tahoma" w:cs="Tahoma"/>
          <w:sz w:val="20"/>
          <w:szCs w:val="20"/>
        </w:rPr>
        <w:t>ț</w:t>
      </w:r>
      <w:r w:rsidRPr="00D62A6E">
        <w:rPr>
          <w:rFonts w:ascii="Tahoma" w:hAnsi="Tahoma" w:cs="Tahoma"/>
          <w:sz w:val="20"/>
          <w:szCs w:val="20"/>
        </w:rPr>
        <w:t>inute din cartele prepl</w:t>
      </w:r>
      <w:r>
        <w:rPr>
          <w:rFonts w:ascii="Tahoma" w:hAnsi="Tahoma" w:cs="Tahoma"/>
          <w:sz w:val="20"/>
          <w:szCs w:val="20"/>
        </w:rPr>
        <w:t>ă</w:t>
      </w:r>
      <w:r w:rsidRPr="00D62A6E">
        <w:rPr>
          <w:rFonts w:ascii="Tahoma" w:hAnsi="Tahoma" w:cs="Tahoma"/>
          <w:sz w:val="20"/>
          <w:szCs w:val="20"/>
        </w:rPr>
        <w:t xml:space="preserve">tite comercializate </w:t>
      </w:r>
      <w:r>
        <w:rPr>
          <w:rFonts w:ascii="Tahoma" w:hAnsi="Tahoma" w:cs="Tahoma"/>
          <w:sz w:val="20"/>
          <w:szCs w:val="20"/>
        </w:rPr>
        <w:t>î</w:t>
      </w:r>
      <w:r w:rsidRPr="00D62A6E">
        <w:rPr>
          <w:rFonts w:ascii="Tahoma" w:hAnsi="Tahoma" w:cs="Tahoma"/>
          <w:sz w:val="20"/>
          <w:szCs w:val="20"/>
        </w:rPr>
        <w:t>n peroada de raportare, respectiv venituri din (extra)op</w:t>
      </w:r>
      <w:r>
        <w:rPr>
          <w:rFonts w:ascii="Arial" w:hAnsi="Arial" w:cs="Arial"/>
          <w:sz w:val="20"/>
          <w:szCs w:val="20"/>
        </w:rPr>
        <w:t>ț</w:t>
      </w:r>
      <w:r w:rsidRPr="00D62A6E">
        <w:rPr>
          <w:rFonts w:ascii="Tahoma" w:hAnsi="Tahoma" w:cs="Tahoma"/>
          <w:sz w:val="20"/>
          <w:szCs w:val="20"/>
        </w:rPr>
        <w:t>iuni</w:t>
      </w:r>
      <w:r w:rsidRPr="00D62A6E">
        <w:rPr>
          <w:rFonts w:ascii="Arial" w:hAnsi="Arial" w:cs="Arial"/>
          <w:sz w:val="20"/>
          <w:szCs w:val="20"/>
        </w:rPr>
        <w:t xml:space="preserve"> </w:t>
      </w:r>
      <w:r>
        <w:rPr>
          <w:rFonts w:ascii="Arial" w:hAnsi="Arial" w:cs="Arial"/>
          <w:sz w:val="20"/>
          <w:szCs w:val="20"/>
        </w:rPr>
        <w:t>ș</w:t>
      </w:r>
      <w:r w:rsidRPr="00D62A6E">
        <w:rPr>
          <w:rFonts w:ascii="Tahoma" w:hAnsi="Tahoma" w:cs="Tahoma"/>
          <w:sz w:val="20"/>
          <w:szCs w:val="20"/>
        </w:rPr>
        <w:t>i re</w:t>
      </w:r>
      <w:r>
        <w:rPr>
          <w:rFonts w:ascii="Arial" w:hAnsi="Arial" w:cs="Arial"/>
          <w:sz w:val="20"/>
          <w:szCs w:val="20"/>
        </w:rPr>
        <w:t>î</w:t>
      </w:r>
      <w:r w:rsidRPr="00D62A6E">
        <w:rPr>
          <w:rFonts w:ascii="Tahoma" w:hAnsi="Tahoma" w:cs="Tahoma"/>
          <w:sz w:val="20"/>
          <w:szCs w:val="20"/>
        </w:rPr>
        <w:t>nc</w:t>
      </w:r>
      <w:r>
        <w:rPr>
          <w:rFonts w:ascii="Arial" w:hAnsi="Arial" w:cs="Arial"/>
          <w:sz w:val="20"/>
          <w:szCs w:val="20"/>
        </w:rPr>
        <w:t>ă</w:t>
      </w:r>
      <w:r w:rsidRPr="00D62A6E">
        <w:rPr>
          <w:rFonts w:ascii="Tahoma" w:hAnsi="Tahoma" w:cs="Tahoma"/>
          <w:sz w:val="20"/>
          <w:szCs w:val="20"/>
        </w:rPr>
        <w:t>rc</w:t>
      </w:r>
      <w:r>
        <w:rPr>
          <w:rFonts w:ascii="Arial" w:hAnsi="Arial" w:cs="Arial"/>
          <w:sz w:val="20"/>
          <w:szCs w:val="20"/>
        </w:rPr>
        <w:t>ă</w:t>
      </w:r>
      <w:r w:rsidRPr="00D62A6E">
        <w:rPr>
          <w:rFonts w:ascii="Tahoma" w:hAnsi="Tahoma" w:cs="Tahoma"/>
          <w:sz w:val="20"/>
          <w:szCs w:val="20"/>
        </w:rPr>
        <w:t xml:space="preserve">ri periodice realizate </w:t>
      </w:r>
      <w:r>
        <w:rPr>
          <w:rFonts w:ascii="Tahoma" w:hAnsi="Tahoma" w:cs="Tahoma"/>
          <w:sz w:val="20"/>
          <w:szCs w:val="20"/>
        </w:rPr>
        <w:t>î</w:t>
      </w:r>
      <w:r w:rsidRPr="00D62A6E">
        <w:rPr>
          <w:rFonts w:ascii="Tahoma" w:hAnsi="Tahoma" w:cs="Tahoma"/>
          <w:sz w:val="20"/>
          <w:szCs w:val="20"/>
        </w:rPr>
        <w:t>n perioada de raportare; veniturile aferente traficului realizat pe baza valorilor creditelor ini</w:t>
      </w:r>
      <w:r>
        <w:rPr>
          <w:rFonts w:ascii="Tahoma" w:hAnsi="Tahoma" w:cs="Tahoma"/>
          <w:sz w:val="20"/>
          <w:szCs w:val="20"/>
        </w:rPr>
        <w:t>ț</w:t>
      </w:r>
      <w:r w:rsidRPr="00D62A6E">
        <w:rPr>
          <w:rFonts w:ascii="Tahoma" w:hAnsi="Tahoma" w:cs="Tahoma"/>
          <w:sz w:val="20"/>
          <w:szCs w:val="20"/>
        </w:rPr>
        <w:t xml:space="preserve">iale incluse </w:t>
      </w:r>
      <w:r>
        <w:rPr>
          <w:rFonts w:ascii="Tahoma" w:hAnsi="Tahoma" w:cs="Tahoma"/>
          <w:sz w:val="20"/>
          <w:szCs w:val="20"/>
        </w:rPr>
        <w:t>î</w:t>
      </w:r>
      <w:r w:rsidRPr="00D62A6E">
        <w:rPr>
          <w:rFonts w:ascii="Tahoma" w:hAnsi="Tahoma" w:cs="Tahoma"/>
          <w:sz w:val="20"/>
          <w:szCs w:val="20"/>
        </w:rPr>
        <w:t>n cartele, a extraop</w:t>
      </w:r>
      <w:r>
        <w:rPr>
          <w:rFonts w:ascii="Tahoma" w:hAnsi="Tahoma" w:cs="Tahoma"/>
          <w:sz w:val="20"/>
          <w:szCs w:val="20"/>
        </w:rPr>
        <w:t>ț</w:t>
      </w:r>
      <w:r w:rsidRPr="00D62A6E">
        <w:rPr>
          <w:rFonts w:ascii="Tahoma" w:hAnsi="Tahoma" w:cs="Tahoma"/>
          <w:sz w:val="20"/>
          <w:szCs w:val="20"/>
        </w:rPr>
        <w:t xml:space="preserve">iunilor </w:t>
      </w:r>
      <w:r>
        <w:rPr>
          <w:rFonts w:ascii="Tahoma" w:hAnsi="Tahoma" w:cs="Tahoma"/>
          <w:sz w:val="20"/>
          <w:szCs w:val="20"/>
        </w:rPr>
        <w:t>ș</w:t>
      </w:r>
      <w:r w:rsidRPr="00D62A6E">
        <w:rPr>
          <w:rFonts w:ascii="Tahoma" w:hAnsi="Tahoma" w:cs="Tahoma"/>
          <w:sz w:val="20"/>
          <w:szCs w:val="20"/>
        </w:rPr>
        <w:t>i a re</w:t>
      </w:r>
      <w:r>
        <w:rPr>
          <w:rFonts w:ascii="Tahoma" w:hAnsi="Tahoma" w:cs="Tahoma"/>
          <w:sz w:val="20"/>
          <w:szCs w:val="20"/>
        </w:rPr>
        <w:t>î</w:t>
      </w:r>
      <w:r w:rsidRPr="00D62A6E">
        <w:rPr>
          <w:rFonts w:ascii="Tahoma" w:hAnsi="Tahoma" w:cs="Tahoma"/>
          <w:sz w:val="20"/>
          <w:szCs w:val="20"/>
        </w:rPr>
        <w:t>nc</w:t>
      </w:r>
      <w:r>
        <w:rPr>
          <w:rFonts w:ascii="Tahoma" w:hAnsi="Tahoma" w:cs="Tahoma"/>
          <w:sz w:val="20"/>
          <w:szCs w:val="20"/>
        </w:rPr>
        <w:t>ă</w:t>
      </w:r>
      <w:r w:rsidRPr="00D62A6E">
        <w:rPr>
          <w:rFonts w:ascii="Tahoma" w:hAnsi="Tahoma" w:cs="Tahoma"/>
          <w:sz w:val="20"/>
          <w:szCs w:val="20"/>
        </w:rPr>
        <w:t>rc</w:t>
      </w:r>
      <w:r>
        <w:rPr>
          <w:rFonts w:ascii="Tahoma" w:hAnsi="Tahoma" w:cs="Tahoma"/>
          <w:sz w:val="20"/>
          <w:szCs w:val="20"/>
        </w:rPr>
        <w:t>ă</w:t>
      </w:r>
      <w:r w:rsidRPr="00D62A6E">
        <w:rPr>
          <w:rFonts w:ascii="Tahoma" w:hAnsi="Tahoma" w:cs="Tahoma"/>
          <w:sz w:val="20"/>
          <w:szCs w:val="20"/>
        </w:rPr>
        <w:t xml:space="preserve">rilor periodice se vor raporta inclusiv la categoriile de trafic </w:t>
      </w:r>
      <w:r>
        <w:rPr>
          <w:rFonts w:ascii="Tahoma" w:hAnsi="Tahoma" w:cs="Tahoma"/>
          <w:sz w:val="20"/>
          <w:szCs w:val="20"/>
        </w:rPr>
        <w:t>î</w:t>
      </w:r>
      <w:r w:rsidRPr="00D62A6E">
        <w:rPr>
          <w:rFonts w:ascii="Tahoma" w:hAnsi="Tahoma" w:cs="Tahoma"/>
          <w:sz w:val="20"/>
          <w:szCs w:val="20"/>
        </w:rPr>
        <w:t>n func</w:t>
      </w:r>
      <w:r>
        <w:rPr>
          <w:rFonts w:ascii="Tahoma" w:hAnsi="Tahoma" w:cs="Tahoma"/>
          <w:sz w:val="20"/>
          <w:szCs w:val="20"/>
        </w:rPr>
        <w:t>ț</w:t>
      </w:r>
      <w:r w:rsidRPr="00D62A6E">
        <w:rPr>
          <w:rFonts w:ascii="Tahoma" w:hAnsi="Tahoma" w:cs="Tahoma"/>
          <w:sz w:val="20"/>
          <w:szCs w:val="20"/>
        </w:rPr>
        <w:t xml:space="preserve">ie de tipurile de apeluri realizate de utilizatori </w:t>
      </w:r>
      <w:r>
        <w:rPr>
          <w:rFonts w:ascii="Tahoma" w:hAnsi="Tahoma" w:cs="Tahoma"/>
          <w:sz w:val="20"/>
          <w:szCs w:val="20"/>
        </w:rPr>
        <w:t>î</w:t>
      </w:r>
      <w:r w:rsidRPr="00D62A6E">
        <w:rPr>
          <w:rFonts w:ascii="Tahoma" w:hAnsi="Tahoma" w:cs="Tahoma"/>
          <w:sz w:val="20"/>
          <w:szCs w:val="20"/>
        </w:rPr>
        <w:t>n perioada de raportare, a</w:t>
      </w:r>
      <w:r>
        <w:rPr>
          <w:rFonts w:ascii="Tahoma" w:hAnsi="Tahoma" w:cs="Tahoma"/>
          <w:sz w:val="20"/>
          <w:szCs w:val="20"/>
        </w:rPr>
        <w:t>ș</w:t>
      </w:r>
      <w:r w:rsidRPr="00D62A6E">
        <w:rPr>
          <w:rFonts w:ascii="Tahoma" w:hAnsi="Tahoma" w:cs="Tahoma"/>
          <w:sz w:val="20"/>
          <w:szCs w:val="20"/>
        </w:rPr>
        <w:t>a cum sunt solicitate la punctul 5.2.</w:t>
      </w:r>
      <w:r w:rsidRPr="00D62A6E">
        <w:rPr>
          <w:rFonts w:ascii="Tahoma" w:hAnsi="Tahoma" w:cs="Tahoma"/>
          <w:color w:val="000000"/>
          <w:sz w:val="20"/>
          <w:szCs w:val="20"/>
        </w:rPr>
        <w:t xml:space="preserve">; </w:t>
      </w:r>
      <w:r>
        <w:rPr>
          <w:rFonts w:ascii="Arial" w:hAnsi="Arial" w:cs="Arial"/>
          <w:sz w:val="20"/>
          <w:szCs w:val="20"/>
        </w:rPr>
        <w:t>î</w:t>
      </w:r>
      <w:r w:rsidRPr="00D62A6E">
        <w:rPr>
          <w:rFonts w:ascii="Tahoma" w:hAnsi="Tahoma" w:cs="Tahoma"/>
          <w:sz w:val="20"/>
          <w:szCs w:val="20"/>
        </w:rPr>
        <w:t>n cazul serviciilor de telefonie la puncte mobile oferite ca parte a unor pachete de servicii, ale c</w:t>
      </w:r>
      <w:r>
        <w:rPr>
          <w:rFonts w:ascii="Tahoma" w:hAnsi="Tahoma" w:cs="Tahoma"/>
          <w:sz w:val="20"/>
          <w:szCs w:val="20"/>
        </w:rPr>
        <w:t>ă</w:t>
      </w:r>
      <w:r w:rsidRPr="00D62A6E">
        <w:rPr>
          <w:rFonts w:ascii="Tahoma" w:hAnsi="Tahoma" w:cs="Tahoma"/>
          <w:sz w:val="20"/>
          <w:szCs w:val="20"/>
        </w:rPr>
        <w:t>ror tarife difer</w:t>
      </w:r>
      <w:r>
        <w:rPr>
          <w:rFonts w:ascii="Tahoma" w:hAnsi="Tahoma" w:cs="Tahoma"/>
          <w:sz w:val="20"/>
          <w:szCs w:val="20"/>
        </w:rPr>
        <w:t>ă</w:t>
      </w:r>
      <w:r w:rsidRPr="00D62A6E">
        <w:rPr>
          <w:rFonts w:ascii="Tahoma" w:hAnsi="Tahoma" w:cs="Tahoma"/>
          <w:sz w:val="20"/>
          <w:szCs w:val="20"/>
        </w:rPr>
        <w:t xml:space="preserve"> de suma tarifelor individuale ale serviciilor din pachet, comercializate separat, </w:t>
      </w:r>
      <w:r w:rsidRPr="00D62A6E">
        <w:rPr>
          <w:rFonts w:ascii="Tahoma" w:hAnsi="Tahoma" w:cs="Tahoma"/>
          <w:color w:val="000000"/>
          <w:sz w:val="20"/>
          <w:szCs w:val="20"/>
        </w:rPr>
        <w:t>veniturile aferente abonamentelor/cartelelor prepl</w:t>
      </w:r>
      <w:r>
        <w:rPr>
          <w:rFonts w:ascii="Tahoma" w:hAnsi="Tahoma" w:cs="Tahoma"/>
          <w:color w:val="000000"/>
          <w:sz w:val="20"/>
          <w:szCs w:val="20"/>
        </w:rPr>
        <w:t>ă</w:t>
      </w:r>
      <w:r w:rsidRPr="00D62A6E">
        <w:rPr>
          <w:rFonts w:ascii="Tahoma" w:hAnsi="Tahoma" w:cs="Tahoma"/>
          <w:color w:val="000000"/>
          <w:sz w:val="20"/>
          <w:szCs w:val="20"/>
        </w:rPr>
        <w:t xml:space="preserve">tite la serviciile de telefonie la puncte mobile </w:t>
      </w:r>
      <w:r>
        <w:rPr>
          <w:rFonts w:ascii="Tahoma" w:hAnsi="Tahoma" w:cs="Tahoma"/>
          <w:color w:val="000000"/>
          <w:sz w:val="20"/>
          <w:szCs w:val="20"/>
        </w:rPr>
        <w:t>î</w:t>
      </w:r>
      <w:r w:rsidRPr="00D62A6E">
        <w:rPr>
          <w:rFonts w:ascii="Tahoma" w:hAnsi="Tahoma" w:cs="Tahoma"/>
          <w:color w:val="000000"/>
          <w:sz w:val="20"/>
          <w:szCs w:val="20"/>
        </w:rPr>
        <w:t>n cauz</w:t>
      </w:r>
      <w:r>
        <w:rPr>
          <w:rFonts w:ascii="Tahoma" w:hAnsi="Tahoma" w:cs="Tahoma"/>
          <w:color w:val="000000"/>
          <w:sz w:val="20"/>
          <w:szCs w:val="20"/>
        </w:rPr>
        <w:t>ă</w:t>
      </w:r>
      <w:r w:rsidRPr="00D62A6E">
        <w:rPr>
          <w:rFonts w:ascii="Tahoma" w:hAnsi="Tahoma" w:cs="Tahoma"/>
          <w:color w:val="000000"/>
          <w:sz w:val="20"/>
          <w:szCs w:val="20"/>
        </w:rPr>
        <w:t xml:space="preserve"> vor fi estimate </w:t>
      </w:r>
      <w:r w:rsidRPr="00D62A6E">
        <w:rPr>
          <w:rFonts w:ascii="Tahoma" w:hAnsi="Tahoma" w:cs="Tahoma"/>
          <w:sz w:val="20"/>
          <w:szCs w:val="20"/>
        </w:rPr>
        <w:t>aplic</w:t>
      </w:r>
      <w:r>
        <w:rPr>
          <w:rFonts w:ascii="Tahoma" w:hAnsi="Tahoma" w:cs="Tahoma"/>
          <w:sz w:val="20"/>
          <w:szCs w:val="20"/>
        </w:rPr>
        <w:t>â</w:t>
      </w:r>
      <w:r w:rsidRPr="00D62A6E">
        <w:rPr>
          <w:rFonts w:ascii="Tahoma" w:hAnsi="Tahoma" w:cs="Tahoma"/>
          <w:sz w:val="20"/>
          <w:szCs w:val="20"/>
        </w:rPr>
        <w:t>nd la tariful individual procentul cu care tariful pachetului de servicii este mai mic fa</w:t>
      </w:r>
      <w:r>
        <w:rPr>
          <w:rFonts w:ascii="Tahoma" w:hAnsi="Tahoma" w:cs="Tahoma"/>
          <w:sz w:val="20"/>
          <w:szCs w:val="20"/>
        </w:rPr>
        <w:t>ță</w:t>
      </w:r>
      <w:r w:rsidRPr="00D62A6E">
        <w:rPr>
          <w:rFonts w:ascii="Tahoma" w:hAnsi="Tahoma" w:cs="Tahoma"/>
          <w:sz w:val="20"/>
          <w:szCs w:val="20"/>
        </w:rPr>
        <w:t xml:space="preserve"> de suma tarifelor individuale ale serviciilor, dac</w:t>
      </w:r>
      <w:r>
        <w:rPr>
          <w:rFonts w:ascii="Tahoma" w:hAnsi="Tahoma" w:cs="Tahoma"/>
          <w:sz w:val="20"/>
          <w:szCs w:val="20"/>
        </w:rPr>
        <w:t>ă</w:t>
      </w:r>
      <w:r w:rsidRPr="00D62A6E">
        <w:rPr>
          <w:rFonts w:ascii="Tahoma" w:hAnsi="Tahoma" w:cs="Tahoma"/>
          <w:sz w:val="20"/>
          <w:szCs w:val="20"/>
        </w:rPr>
        <w:t xml:space="preserve"> ar fi achiziționate separat</w:t>
      </w:r>
      <w:r w:rsidRPr="00D62A6E">
        <w:rPr>
          <w:rFonts w:ascii="Tahoma" w:hAnsi="Tahoma" w:cs="Tahoma"/>
          <w:color w:val="000000"/>
          <w:sz w:val="20"/>
          <w:szCs w:val="20"/>
        </w:rPr>
        <w:t>.</w:t>
      </w:r>
    </w:p>
    <w:p w:rsidR="00BC02E1" w:rsidRPr="00D62A6E" w:rsidRDefault="00BC02E1" w:rsidP="00BC02E1">
      <w:pPr>
        <w:pStyle w:val="BodyText"/>
        <w:spacing w:after="0"/>
        <w:ind w:firstLine="720"/>
        <w:jc w:val="both"/>
        <w:rPr>
          <w:rFonts w:ascii="Tahoma" w:hAnsi="Tahoma" w:cs="Tahoma"/>
          <w:sz w:val="20"/>
          <w:szCs w:val="20"/>
        </w:rPr>
      </w:pPr>
      <w:r w:rsidRPr="00D62A6E">
        <w:rPr>
          <w:rFonts w:ascii="Tahoma" w:hAnsi="Tahoma" w:cs="Tahoma"/>
          <w:sz w:val="20"/>
          <w:szCs w:val="20"/>
        </w:rPr>
        <w:t xml:space="preserve">i511 </w:t>
      </w:r>
      <w:r w:rsidRPr="00D62A6E">
        <w:rPr>
          <w:rFonts w:ascii="Tahoma" w:hAnsi="Tahoma"/>
          <w:sz w:val="20"/>
          <w:szCs w:val="20"/>
        </w:rPr>
        <w:t>–</w:t>
      </w:r>
      <w:r w:rsidRPr="00D62A6E">
        <w:rPr>
          <w:rFonts w:ascii="Tahoma" w:hAnsi="Tahoma" w:cs="Tahoma"/>
          <w:sz w:val="20"/>
          <w:szCs w:val="20"/>
        </w:rPr>
        <w:t xml:space="preserve"> num</w:t>
      </w:r>
      <w:r>
        <w:rPr>
          <w:rFonts w:ascii="Tahoma" w:hAnsi="Tahoma" w:cs="Tahoma"/>
          <w:sz w:val="20"/>
          <w:szCs w:val="20"/>
        </w:rPr>
        <w:t>ă</w:t>
      </w:r>
      <w:r w:rsidRPr="00D62A6E">
        <w:rPr>
          <w:rFonts w:ascii="Tahoma" w:hAnsi="Tahoma" w:cs="Tahoma"/>
          <w:sz w:val="20"/>
          <w:szCs w:val="20"/>
        </w:rPr>
        <w:t>rul de persoane care beneficiaz</w:t>
      </w:r>
      <w:r>
        <w:rPr>
          <w:rFonts w:ascii="Tahoma" w:hAnsi="Tahoma" w:cs="Tahoma"/>
          <w:sz w:val="20"/>
          <w:szCs w:val="20"/>
        </w:rPr>
        <w:t>ă</w:t>
      </w:r>
      <w:r w:rsidRPr="00D62A6E">
        <w:rPr>
          <w:rFonts w:ascii="Tahoma" w:hAnsi="Tahoma" w:cs="Tahoma"/>
          <w:sz w:val="20"/>
          <w:szCs w:val="20"/>
        </w:rPr>
        <w:t xml:space="preserve"> de unul sau mai multe abonamente la serviciile de telefonie la puncte mobile (titularii de contract), respectiv num</w:t>
      </w:r>
      <w:r>
        <w:rPr>
          <w:rFonts w:ascii="Tahoma" w:hAnsi="Tahoma" w:cs="Tahoma"/>
          <w:sz w:val="20"/>
          <w:szCs w:val="20"/>
        </w:rPr>
        <w:t>ă</w:t>
      </w:r>
      <w:r w:rsidRPr="00D62A6E">
        <w:rPr>
          <w:rFonts w:ascii="Tahoma" w:hAnsi="Tahoma" w:cs="Tahoma"/>
          <w:sz w:val="20"/>
          <w:szCs w:val="20"/>
        </w:rPr>
        <w:t>rul de cartele SIM corespunz</w:t>
      </w:r>
      <w:r>
        <w:rPr>
          <w:rFonts w:ascii="Tahoma" w:hAnsi="Tahoma" w:cs="Tahoma"/>
          <w:sz w:val="20"/>
          <w:szCs w:val="20"/>
        </w:rPr>
        <w:t>ă</w:t>
      </w:r>
      <w:r w:rsidRPr="00D62A6E">
        <w:rPr>
          <w:rFonts w:ascii="Tahoma" w:hAnsi="Tahoma" w:cs="Tahoma"/>
          <w:sz w:val="20"/>
          <w:szCs w:val="20"/>
        </w:rPr>
        <w:t>tor num</w:t>
      </w:r>
      <w:r>
        <w:rPr>
          <w:rFonts w:ascii="Tahoma" w:hAnsi="Tahoma" w:cs="Tahoma"/>
          <w:sz w:val="20"/>
          <w:szCs w:val="20"/>
        </w:rPr>
        <w:t>ă</w:t>
      </w:r>
      <w:r w:rsidRPr="00D62A6E">
        <w:rPr>
          <w:rFonts w:ascii="Tahoma" w:hAnsi="Tahoma" w:cs="Tahoma"/>
          <w:sz w:val="20"/>
          <w:szCs w:val="20"/>
        </w:rPr>
        <w:t>rului de abonamente la serviciile de telefonie la puncte mobile contractate de c</w:t>
      </w:r>
      <w:r>
        <w:rPr>
          <w:rFonts w:ascii="Tahoma" w:hAnsi="Tahoma" w:cs="Tahoma"/>
          <w:sz w:val="20"/>
          <w:szCs w:val="20"/>
        </w:rPr>
        <w:t>ă</w:t>
      </w:r>
      <w:r w:rsidRPr="00D62A6E">
        <w:rPr>
          <w:rFonts w:ascii="Tahoma" w:hAnsi="Tahoma" w:cs="Tahoma"/>
          <w:sz w:val="20"/>
          <w:szCs w:val="20"/>
        </w:rPr>
        <w:t>tre un abonat la sf</w:t>
      </w:r>
      <w:r>
        <w:rPr>
          <w:rFonts w:ascii="Tahoma" w:hAnsi="Tahoma" w:cs="Tahoma"/>
          <w:sz w:val="20"/>
          <w:szCs w:val="20"/>
        </w:rPr>
        <w:t>â</w:t>
      </w:r>
      <w:r w:rsidRPr="00D62A6E">
        <w:rPr>
          <w:rFonts w:ascii="Tahoma" w:hAnsi="Tahoma" w:cs="Tahoma"/>
          <w:sz w:val="20"/>
          <w:szCs w:val="20"/>
        </w:rPr>
        <w:t>rșitul perioadei de raportare.</w:t>
      </w:r>
    </w:p>
    <w:p w:rsidR="00BC02E1" w:rsidRPr="00D62A6E" w:rsidRDefault="00BC02E1" w:rsidP="00BC02E1">
      <w:pPr>
        <w:pStyle w:val="BodyText"/>
        <w:spacing w:after="0"/>
        <w:ind w:firstLine="720"/>
        <w:jc w:val="both"/>
        <w:rPr>
          <w:rFonts w:ascii="Tahoma" w:hAnsi="Tahoma" w:cs="Tahoma"/>
          <w:sz w:val="20"/>
          <w:szCs w:val="20"/>
        </w:rPr>
      </w:pPr>
      <w:r w:rsidRPr="00D62A6E">
        <w:rPr>
          <w:rFonts w:ascii="Tahoma" w:hAnsi="Tahoma" w:cs="Tahoma"/>
          <w:sz w:val="20"/>
          <w:szCs w:val="20"/>
        </w:rPr>
        <w:t xml:space="preserve">i512 – </w:t>
      </w:r>
      <w:r>
        <w:rPr>
          <w:rFonts w:ascii="Tahoma" w:hAnsi="Tahoma" w:cs="Tahoma"/>
          <w:sz w:val="20"/>
          <w:szCs w:val="20"/>
        </w:rPr>
        <w:t>î</w:t>
      </w:r>
      <w:r w:rsidRPr="00D62A6E">
        <w:rPr>
          <w:rFonts w:ascii="Tahoma" w:hAnsi="Tahoma" w:cs="Tahoma"/>
          <w:sz w:val="20"/>
          <w:szCs w:val="20"/>
        </w:rPr>
        <w:t>n coloana „Cartele SIM prepl</w:t>
      </w:r>
      <w:r>
        <w:rPr>
          <w:rFonts w:ascii="Tahoma" w:hAnsi="Tahoma" w:cs="Tahoma"/>
          <w:sz w:val="20"/>
          <w:szCs w:val="20"/>
        </w:rPr>
        <w:t>ă</w:t>
      </w:r>
      <w:r w:rsidRPr="00D62A6E">
        <w:rPr>
          <w:rFonts w:ascii="Tahoma" w:hAnsi="Tahoma" w:cs="Tahoma"/>
          <w:sz w:val="20"/>
          <w:szCs w:val="20"/>
        </w:rPr>
        <w:t>tite valabile” se va raporta num</w:t>
      </w:r>
      <w:r>
        <w:rPr>
          <w:rFonts w:ascii="Tahoma" w:hAnsi="Tahoma" w:cs="Tahoma"/>
          <w:sz w:val="20"/>
          <w:szCs w:val="20"/>
        </w:rPr>
        <w:t>ă</w:t>
      </w:r>
      <w:r w:rsidRPr="00D62A6E">
        <w:rPr>
          <w:rFonts w:ascii="Tahoma" w:hAnsi="Tahoma" w:cs="Tahoma"/>
          <w:sz w:val="20"/>
          <w:szCs w:val="20"/>
        </w:rPr>
        <w:t>rul de cartele SIM prepl</w:t>
      </w:r>
      <w:r>
        <w:rPr>
          <w:rFonts w:ascii="Tahoma" w:hAnsi="Tahoma" w:cs="Tahoma"/>
          <w:sz w:val="20"/>
          <w:szCs w:val="20"/>
        </w:rPr>
        <w:t>ă</w:t>
      </w:r>
      <w:r w:rsidRPr="00D62A6E">
        <w:rPr>
          <w:rFonts w:ascii="Tahoma" w:hAnsi="Tahoma" w:cs="Tahoma"/>
          <w:sz w:val="20"/>
          <w:szCs w:val="20"/>
        </w:rPr>
        <w:t xml:space="preserve">tite, aflate </w:t>
      </w:r>
      <w:r>
        <w:rPr>
          <w:rFonts w:ascii="Tahoma" w:hAnsi="Tahoma" w:cs="Tahoma"/>
          <w:sz w:val="20"/>
          <w:szCs w:val="20"/>
        </w:rPr>
        <w:t>î</w:t>
      </w:r>
      <w:r w:rsidRPr="00D62A6E">
        <w:rPr>
          <w:rFonts w:ascii="Tahoma" w:hAnsi="Tahoma" w:cs="Tahoma"/>
          <w:sz w:val="20"/>
          <w:szCs w:val="20"/>
        </w:rPr>
        <w:t>n perioada de valabilitate la sf</w:t>
      </w:r>
      <w:r>
        <w:rPr>
          <w:rFonts w:ascii="Tahoma" w:hAnsi="Tahoma" w:cs="Tahoma"/>
          <w:sz w:val="20"/>
          <w:szCs w:val="20"/>
        </w:rPr>
        <w:t>â</w:t>
      </w:r>
      <w:r w:rsidRPr="00D62A6E">
        <w:rPr>
          <w:rFonts w:ascii="Tahoma" w:hAnsi="Tahoma" w:cs="Tahoma"/>
          <w:sz w:val="20"/>
          <w:szCs w:val="20"/>
        </w:rPr>
        <w:t xml:space="preserve">rșitul perioadei de raportare; </w:t>
      </w:r>
      <w:r>
        <w:rPr>
          <w:rFonts w:ascii="Tahoma" w:hAnsi="Tahoma" w:cs="Tahoma"/>
          <w:sz w:val="20"/>
          <w:szCs w:val="20"/>
        </w:rPr>
        <w:t>î</w:t>
      </w:r>
      <w:r w:rsidRPr="00D62A6E">
        <w:rPr>
          <w:rFonts w:ascii="Tahoma" w:hAnsi="Tahoma" w:cs="Tahoma"/>
          <w:sz w:val="20"/>
          <w:szCs w:val="20"/>
        </w:rPr>
        <w:t>n coloana „Cartele SIM prepl</w:t>
      </w:r>
      <w:r>
        <w:rPr>
          <w:rFonts w:ascii="Tahoma" w:hAnsi="Tahoma" w:cs="Tahoma"/>
          <w:sz w:val="20"/>
          <w:szCs w:val="20"/>
        </w:rPr>
        <w:t>ă</w:t>
      </w:r>
      <w:r w:rsidRPr="00D62A6E">
        <w:rPr>
          <w:rFonts w:ascii="Tahoma" w:hAnsi="Tahoma" w:cs="Tahoma"/>
          <w:sz w:val="20"/>
          <w:szCs w:val="20"/>
        </w:rPr>
        <w:t>tite active” se va raporta num</w:t>
      </w:r>
      <w:r>
        <w:rPr>
          <w:rFonts w:ascii="Tahoma" w:hAnsi="Tahoma" w:cs="Tahoma"/>
          <w:sz w:val="20"/>
          <w:szCs w:val="20"/>
        </w:rPr>
        <w:t>ă</w:t>
      </w:r>
      <w:r w:rsidRPr="00D62A6E">
        <w:rPr>
          <w:rFonts w:ascii="Tahoma" w:hAnsi="Tahoma" w:cs="Tahoma"/>
          <w:sz w:val="20"/>
          <w:szCs w:val="20"/>
        </w:rPr>
        <w:t>rul de cartele SIM prepl</w:t>
      </w:r>
      <w:r>
        <w:rPr>
          <w:rFonts w:ascii="Tahoma" w:hAnsi="Tahoma" w:cs="Tahoma"/>
          <w:sz w:val="20"/>
          <w:szCs w:val="20"/>
        </w:rPr>
        <w:t>ă</w:t>
      </w:r>
      <w:r w:rsidRPr="00D62A6E">
        <w:rPr>
          <w:rFonts w:ascii="Tahoma" w:hAnsi="Tahoma" w:cs="Tahoma"/>
          <w:sz w:val="20"/>
          <w:szCs w:val="20"/>
        </w:rPr>
        <w:t xml:space="preserve">tite, aflate </w:t>
      </w:r>
      <w:r>
        <w:rPr>
          <w:rFonts w:ascii="Tahoma" w:hAnsi="Tahoma" w:cs="Tahoma"/>
          <w:sz w:val="20"/>
          <w:szCs w:val="20"/>
        </w:rPr>
        <w:t>î</w:t>
      </w:r>
      <w:r w:rsidRPr="00D62A6E">
        <w:rPr>
          <w:rFonts w:ascii="Tahoma" w:hAnsi="Tahoma" w:cs="Tahoma"/>
          <w:sz w:val="20"/>
          <w:szCs w:val="20"/>
        </w:rPr>
        <w:t>n perioada de valabilitate la sf</w:t>
      </w:r>
      <w:r>
        <w:rPr>
          <w:rFonts w:ascii="Tahoma" w:hAnsi="Tahoma" w:cs="Tahoma"/>
          <w:sz w:val="20"/>
          <w:szCs w:val="20"/>
        </w:rPr>
        <w:t>â</w:t>
      </w:r>
      <w:r w:rsidRPr="00D62A6E">
        <w:rPr>
          <w:rFonts w:ascii="Tahoma" w:hAnsi="Tahoma" w:cs="Tahoma"/>
          <w:sz w:val="20"/>
          <w:szCs w:val="20"/>
        </w:rPr>
        <w:t xml:space="preserve">rșitul perioadei de raportare, utilizate </w:t>
      </w:r>
      <w:r>
        <w:rPr>
          <w:rFonts w:ascii="Tahoma" w:hAnsi="Tahoma" w:cs="Tahoma"/>
          <w:sz w:val="20"/>
          <w:szCs w:val="20"/>
        </w:rPr>
        <w:t>î</w:t>
      </w:r>
      <w:r w:rsidRPr="00D62A6E">
        <w:rPr>
          <w:rFonts w:ascii="Tahoma" w:hAnsi="Tahoma" w:cs="Tahoma"/>
          <w:sz w:val="20"/>
          <w:szCs w:val="20"/>
        </w:rPr>
        <w:t>n mod efectiv cel puțin o dat</w:t>
      </w:r>
      <w:r>
        <w:rPr>
          <w:rFonts w:ascii="Tahoma" w:hAnsi="Tahoma" w:cs="Tahoma"/>
          <w:sz w:val="20"/>
          <w:szCs w:val="20"/>
        </w:rPr>
        <w:t>ă</w:t>
      </w:r>
      <w:r w:rsidRPr="00D62A6E">
        <w:rPr>
          <w:rFonts w:ascii="Tahoma" w:hAnsi="Tahoma" w:cs="Tahoma"/>
          <w:sz w:val="20"/>
          <w:szCs w:val="20"/>
        </w:rPr>
        <w:t xml:space="preserve"> </w:t>
      </w:r>
      <w:r>
        <w:rPr>
          <w:rFonts w:ascii="Tahoma" w:hAnsi="Tahoma" w:cs="Tahoma"/>
          <w:sz w:val="20"/>
          <w:szCs w:val="20"/>
        </w:rPr>
        <w:t>î</w:t>
      </w:r>
      <w:r w:rsidRPr="00D62A6E">
        <w:rPr>
          <w:rFonts w:ascii="Tahoma" w:hAnsi="Tahoma" w:cs="Tahoma"/>
          <w:sz w:val="20"/>
          <w:szCs w:val="20"/>
        </w:rPr>
        <w:t>n perioada de raportare (a fost efectuat/recepționat un apel sau a fost trimis un SMS/MMS ori de pe care au fost utilizate servicii de transmisiuni de date cel puțin o dat</w:t>
      </w:r>
      <w:r>
        <w:rPr>
          <w:rFonts w:ascii="Tahoma" w:hAnsi="Tahoma" w:cs="Tahoma"/>
          <w:sz w:val="20"/>
          <w:szCs w:val="20"/>
        </w:rPr>
        <w:t>ă</w:t>
      </w:r>
      <w:r w:rsidRPr="00D62A6E">
        <w:rPr>
          <w:rFonts w:ascii="Tahoma" w:hAnsi="Tahoma" w:cs="Tahoma"/>
          <w:sz w:val="20"/>
          <w:szCs w:val="20"/>
        </w:rPr>
        <w:t xml:space="preserve"> </w:t>
      </w:r>
      <w:r>
        <w:rPr>
          <w:rFonts w:ascii="Tahoma" w:hAnsi="Tahoma" w:cs="Tahoma"/>
          <w:sz w:val="20"/>
          <w:szCs w:val="20"/>
        </w:rPr>
        <w:t>î</w:t>
      </w:r>
      <w:r w:rsidRPr="00D62A6E">
        <w:rPr>
          <w:rFonts w:ascii="Tahoma" w:hAnsi="Tahoma" w:cs="Tahoma"/>
          <w:sz w:val="20"/>
          <w:szCs w:val="20"/>
        </w:rPr>
        <w:t>n perioada de raportare).</w:t>
      </w:r>
    </w:p>
    <w:p w:rsidR="00BC02E1" w:rsidRPr="00D62A6E" w:rsidRDefault="00BC02E1" w:rsidP="00BC02E1">
      <w:pPr>
        <w:pStyle w:val="BodyText"/>
        <w:spacing w:after="0"/>
        <w:ind w:firstLine="720"/>
        <w:jc w:val="both"/>
        <w:rPr>
          <w:rFonts w:ascii="Tahoma" w:hAnsi="Tahoma" w:cs="Tahoma"/>
          <w:sz w:val="20"/>
          <w:szCs w:val="20"/>
        </w:rPr>
      </w:pPr>
      <w:r w:rsidRPr="00D62A6E">
        <w:rPr>
          <w:rFonts w:ascii="Tahoma" w:hAnsi="Tahoma" w:cs="Tahoma"/>
          <w:sz w:val="20"/>
          <w:szCs w:val="20"/>
        </w:rPr>
        <w:t>i511a, i512a – se vor raporta utilizatorii serviciilor de telefonie la puncte mobile care beneficiaz</w:t>
      </w:r>
      <w:r>
        <w:rPr>
          <w:rFonts w:ascii="Tahoma" w:hAnsi="Tahoma" w:cs="Tahoma"/>
          <w:sz w:val="20"/>
          <w:szCs w:val="20"/>
        </w:rPr>
        <w:t>ă</w:t>
      </w:r>
      <w:r w:rsidRPr="00D62A6E">
        <w:rPr>
          <w:rFonts w:ascii="Tahoma" w:hAnsi="Tahoma" w:cs="Tahoma"/>
          <w:sz w:val="20"/>
          <w:szCs w:val="20"/>
        </w:rPr>
        <w:t xml:space="preserve"> de extraopțiuni de tip „zona mea”, prin care atunci c</w:t>
      </w:r>
      <w:r>
        <w:rPr>
          <w:rFonts w:ascii="Tahoma" w:hAnsi="Tahoma" w:cs="Tahoma"/>
          <w:sz w:val="20"/>
          <w:szCs w:val="20"/>
        </w:rPr>
        <w:t>â</w:t>
      </w:r>
      <w:r w:rsidRPr="00D62A6E">
        <w:rPr>
          <w:rFonts w:ascii="Tahoma" w:hAnsi="Tahoma" w:cs="Tahoma"/>
          <w:sz w:val="20"/>
          <w:szCs w:val="20"/>
        </w:rPr>
        <w:t>nd se afl</w:t>
      </w:r>
      <w:r>
        <w:rPr>
          <w:rFonts w:ascii="Tahoma" w:hAnsi="Tahoma" w:cs="Tahoma"/>
          <w:sz w:val="20"/>
          <w:szCs w:val="20"/>
        </w:rPr>
        <w:t>ă</w:t>
      </w:r>
      <w:r w:rsidRPr="00D62A6E">
        <w:rPr>
          <w:rFonts w:ascii="Tahoma" w:hAnsi="Tahoma" w:cs="Tahoma"/>
          <w:sz w:val="20"/>
          <w:szCs w:val="20"/>
        </w:rPr>
        <w:t xml:space="preserve"> </w:t>
      </w:r>
      <w:r>
        <w:rPr>
          <w:rFonts w:ascii="Tahoma" w:hAnsi="Tahoma" w:cs="Tahoma"/>
          <w:sz w:val="20"/>
          <w:szCs w:val="20"/>
        </w:rPr>
        <w:t>î</w:t>
      </w:r>
      <w:r w:rsidRPr="00D62A6E">
        <w:rPr>
          <w:rFonts w:ascii="Tahoma" w:hAnsi="Tahoma" w:cs="Tahoma"/>
          <w:sz w:val="20"/>
          <w:szCs w:val="20"/>
        </w:rPr>
        <w:t>ntr-o arie predefinit</w:t>
      </w:r>
      <w:r>
        <w:rPr>
          <w:rFonts w:ascii="Tahoma" w:hAnsi="Tahoma" w:cs="Tahoma"/>
          <w:sz w:val="20"/>
          <w:szCs w:val="20"/>
        </w:rPr>
        <w:t>ă</w:t>
      </w:r>
      <w:r w:rsidRPr="00D62A6E">
        <w:rPr>
          <w:rFonts w:ascii="Tahoma" w:hAnsi="Tahoma" w:cs="Tahoma"/>
          <w:sz w:val="20"/>
          <w:szCs w:val="20"/>
        </w:rPr>
        <w:t xml:space="preserve"> le este asignat și un num</w:t>
      </w:r>
      <w:r>
        <w:rPr>
          <w:rFonts w:ascii="Tahoma" w:hAnsi="Tahoma" w:cs="Tahoma"/>
          <w:sz w:val="20"/>
          <w:szCs w:val="20"/>
        </w:rPr>
        <w:t>ă</w:t>
      </w:r>
      <w:r w:rsidRPr="00D62A6E">
        <w:rPr>
          <w:rFonts w:ascii="Tahoma" w:hAnsi="Tahoma" w:cs="Tahoma"/>
          <w:sz w:val="20"/>
          <w:szCs w:val="20"/>
        </w:rPr>
        <w:t>r specific serviciilor de telefonie la puncte fixe.</w:t>
      </w:r>
    </w:p>
    <w:p w:rsidR="00BC02E1" w:rsidRPr="00D62A6E" w:rsidRDefault="00BC02E1" w:rsidP="00BC02E1">
      <w:pPr>
        <w:ind w:firstLine="720"/>
        <w:jc w:val="both"/>
        <w:rPr>
          <w:rFonts w:ascii="Tahoma" w:hAnsi="Tahoma"/>
        </w:rPr>
      </w:pPr>
      <w:r w:rsidRPr="00D62A6E">
        <w:rPr>
          <w:rFonts w:ascii="Tahoma" w:hAnsi="Tahoma" w:cs="Tahoma"/>
          <w:sz w:val="20"/>
          <w:szCs w:val="20"/>
        </w:rPr>
        <w:t xml:space="preserve">i511, i512 – Se vor exclude </w:t>
      </w:r>
      <w:r w:rsidRPr="00D62A6E">
        <w:rPr>
          <w:rFonts w:ascii="Tahoma" w:hAnsi="Tahoma" w:cs="Tahoma"/>
          <w:color w:val="000000"/>
          <w:sz w:val="20"/>
          <w:szCs w:val="20"/>
        </w:rPr>
        <w:t xml:space="preserve">utilizatorii care </w:t>
      </w:r>
      <w:r w:rsidRPr="00D62A6E">
        <w:rPr>
          <w:rFonts w:ascii="Tahoma" w:hAnsi="Tahoma" w:cs="Tahoma"/>
          <w:sz w:val="20"/>
          <w:szCs w:val="20"/>
        </w:rPr>
        <w:t>la sf</w:t>
      </w:r>
      <w:r>
        <w:rPr>
          <w:rFonts w:ascii="Tahoma" w:hAnsi="Tahoma" w:cs="Tahoma"/>
          <w:sz w:val="20"/>
          <w:szCs w:val="20"/>
        </w:rPr>
        <w:t>â</w:t>
      </w:r>
      <w:r w:rsidRPr="00D62A6E">
        <w:rPr>
          <w:rFonts w:ascii="Tahoma" w:hAnsi="Tahoma" w:cs="Tahoma"/>
          <w:sz w:val="20"/>
          <w:szCs w:val="20"/>
        </w:rPr>
        <w:t xml:space="preserve">rșitul </w:t>
      </w:r>
      <w:r w:rsidRPr="00D62A6E">
        <w:rPr>
          <w:rFonts w:ascii="Tahoma" w:hAnsi="Tahoma" w:cs="Tahoma"/>
          <w:color w:val="000000"/>
          <w:sz w:val="20"/>
          <w:szCs w:val="20"/>
        </w:rPr>
        <w:t xml:space="preserve">perioadei de raportare beneficiau </w:t>
      </w:r>
      <w:r>
        <w:rPr>
          <w:rFonts w:ascii="Tahoma" w:hAnsi="Tahoma" w:cs="Tahoma"/>
          <w:color w:val="000000"/>
          <w:sz w:val="20"/>
          <w:szCs w:val="20"/>
        </w:rPr>
        <w:t>î</w:t>
      </w:r>
      <w:r w:rsidRPr="00D62A6E">
        <w:rPr>
          <w:rFonts w:ascii="Tahoma" w:hAnsi="Tahoma" w:cs="Tahoma"/>
          <w:color w:val="000000"/>
          <w:sz w:val="20"/>
          <w:szCs w:val="20"/>
        </w:rPr>
        <w:t>n exclusivitate de oferte de tipul „try and buy”</w:t>
      </w:r>
      <w:r w:rsidRPr="00D62A6E">
        <w:rPr>
          <w:rFonts w:ascii="Tahoma" w:hAnsi="Tahoma" w:cs="Tahoma"/>
          <w:sz w:val="20"/>
          <w:szCs w:val="20"/>
        </w:rPr>
        <w:t>.</w:t>
      </w:r>
    </w:p>
    <w:p w:rsidR="00BC02E1" w:rsidRDefault="00BC02E1" w:rsidP="00BC02E1">
      <w:pPr>
        <w:rPr>
          <w:rFonts w:ascii="Tahoma" w:hAnsi="Tahoma"/>
          <w:bCs/>
          <w:sz w:val="16"/>
          <w:szCs w:val="16"/>
        </w:rPr>
      </w:pPr>
    </w:p>
    <w:p w:rsidR="00BC02E1" w:rsidRPr="005C352F" w:rsidRDefault="00BC02E1" w:rsidP="00BC02E1">
      <w:pPr>
        <w:rPr>
          <w:rFonts w:ascii="Tahoma" w:hAnsi="Tahoma"/>
          <w:bCs/>
          <w:sz w:val="16"/>
          <w:szCs w:val="16"/>
        </w:rPr>
      </w:pPr>
    </w:p>
    <w:p w:rsidR="00BC02E1" w:rsidRDefault="00BC02E1" w:rsidP="00BC02E1">
      <w:pPr>
        <w:rPr>
          <w:rFonts w:ascii="Tahoma" w:hAnsi="Tahoma"/>
          <w:b/>
          <w:sz w:val="22"/>
          <w:szCs w:val="22"/>
        </w:rPr>
      </w:pPr>
      <w:r w:rsidRPr="00D62A6E">
        <w:rPr>
          <w:rFonts w:ascii="Tahoma" w:hAnsi="Tahoma"/>
          <w:bCs/>
          <w:sz w:val="22"/>
          <w:szCs w:val="22"/>
        </w:rPr>
        <w:t>5.2.</w:t>
      </w:r>
      <w:r w:rsidRPr="00D62A6E">
        <w:rPr>
          <w:rFonts w:ascii="Tahoma" w:hAnsi="Tahoma"/>
          <w:b/>
          <w:sz w:val="22"/>
          <w:szCs w:val="22"/>
        </w:rPr>
        <w:t xml:space="preserve"> Servicii funizate pe piața cu am</w:t>
      </w:r>
      <w:r>
        <w:rPr>
          <w:rFonts w:ascii="Tahoma" w:hAnsi="Tahoma"/>
          <w:b/>
          <w:sz w:val="22"/>
          <w:szCs w:val="22"/>
        </w:rPr>
        <w:t>ă</w:t>
      </w:r>
      <w:r w:rsidRPr="00D62A6E">
        <w:rPr>
          <w:rFonts w:ascii="Tahoma" w:hAnsi="Tahoma"/>
          <w:b/>
          <w:sz w:val="22"/>
          <w:szCs w:val="22"/>
        </w:rPr>
        <w:t>nuntul. Venituri anuale corespunz</w:t>
      </w:r>
      <w:r>
        <w:rPr>
          <w:rFonts w:ascii="Tahoma" w:hAnsi="Tahoma"/>
          <w:b/>
          <w:sz w:val="22"/>
          <w:szCs w:val="22"/>
        </w:rPr>
        <w:t>ă</w:t>
      </w:r>
      <w:r w:rsidRPr="00D62A6E">
        <w:rPr>
          <w:rFonts w:ascii="Tahoma" w:hAnsi="Tahoma"/>
          <w:b/>
          <w:sz w:val="22"/>
          <w:szCs w:val="22"/>
        </w:rPr>
        <w:t>toare</w:t>
      </w:r>
      <w:r>
        <w:rPr>
          <w:rFonts w:ascii="Tahoma" w:hAnsi="Tahoma"/>
          <w:b/>
          <w:sz w:val="22"/>
          <w:szCs w:val="22"/>
        </w:rPr>
        <w:t>.</w:t>
      </w:r>
    </w:p>
    <w:p w:rsidR="00BC02E1" w:rsidRPr="005C352F" w:rsidRDefault="00BC02E1" w:rsidP="00BC02E1">
      <w:pPr>
        <w:rPr>
          <w:rFonts w:ascii="Tahoma" w:hAnsi="Tahoma"/>
          <w:b/>
          <w:sz w:val="16"/>
          <w:szCs w:val="16"/>
        </w:rPr>
      </w:pPr>
    </w:p>
    <w:p w:rsidR="00BC02E1" w:rsidRPr="00702C61" w:rsidRDefault="00BC02E1" w:rsidP="00BC02E1">
      <w:pPr>
        <w:ind w:firstLine="720"/>
        <w:jc w:val="both"/>
        <w:rPr>
          <w:rFonts w:ascii="Tahoma" w:hAnsi="Tahoma" w:cs="Tahoma"/>
          <w:sz w:val="18"/>
          <w:szCs w:val="18"/>
        </w:rPr>
      </w:pPr>
      <w:r w:rsidRPr="00865F84">
        <w:rPr>
          <w:rFonts w:ascii="Tahoma" w:hAnsi="Tahoma" w:cs="Tahoma"/>
          <w:sz w:val="18"/>
          <w:szCs w:val="18"/>
        </w:rPr>
        <w:t>Observa</w:t>
      </w:r>
      <w:r>
        <w:rPr>
          <w:rFonts w:ascii="Tahoma" w:hAnsi="Tahoma" w:cs="Tahoma"/>
          <w:sz w:val="18"/>
          <w:szCs w:val="18"/>
        </w:rPr>
        <w:t>ț</w:t>
      </w:r>
      <w:r w:rsidRPr="00865F84">
        <w:rPr>
          <w:rFonts w:ascii="Tahoma" w:hAnsi="Tahoma" w:cs="Tahoma"/>
          <w:sz w:val="18"/>
          <w:szCs w:val="18"/>
        </w:rPr>
        <w:t xml:space="preserve">ie: </w:t>
      </w:r>
      <w:r>
        <w:rPr>
          <w:rFonts w:ascii="Tahoma" w:hAnsi="Tahoma" w:cs="Tahoma"/>
          <w:sz w:val="18"/>
          <w:szCs w:val="18"/>
        </w:rPr>
        <w:t>Î</w:t>
      </w:r>
      <w:r w:rsidRPr="00865F84">
        <w:rPr>
          <w:rFonts w:ascii="Tahoma" w:hAnsi="Tahoma" w:cs="Tahoma"/>
          <w:sz w:val="18"/>
          <w:szCs w:val="18"/>
        </w:rPr>
        <w:t>n cadrul fiec</w:t>
      </w:r>
      <w:r>
        <w:rPr>
          <w:rFonts w:ascii="Tahoma" w:hAnsi="Tahoma" w:cs="Tahoma"/>
          <w:sz w:val="18"/>
          <w:szCs w:val="18"/>
        </w:rPr>
        <w:t>ă</w:t>
      </w:r>
      <w:r w:rsidRPr="00865F84">
        <w:rPr>
          <w:rFonts w:ascii="Tahoma" w:hAnsi="Tahoma" w:cs="Tahoma"/>
          <w:sz w:val="18"/>
          <w:szCs w:val="18"/>
        </w:rPr>
        <w:t>rui indicator se vor completa informa</w:t>
      </w:r>
      <w:r>
        <w:rPr>
          <w:rFonts w:ascii="Tahoma" w:hAnsi="Tahoma" w:cs="Tahoma"/>
          <w:sz w:val="18"/>
          <w:szCs w:val="18"/>
        </w:rPr>
        <w:t>ț</w:t>
      </w:r>
      <w:r w:rsidRPr="00865F84">
        <w:rPr>
          <w:rFonts w:ascii="Tahoma" w:hAnsi="Tahoma" w:cs="Tahoma"/>
          <w:sz w:val="18"/>
          <w:szCs w:val="18"/>
        </w:rPr>
        <w:t xml:space="preserve">ii inclusiv cu privire la serviciile de </w:t>
      </w:r>
      <w:r>
        <w:rPr>
          <w:rFonts w:ascii="Tahoma" w:hAnsi="Tahoma" w:cs="Tahoma"/>
          <w:sz w:val="18"/>
          <w:szCs w:val="18"/>
        </w:rPr>
        <w:t xml:space="preserve">telefonie </w:t>
      </w:r>
      <w:r w:rsidRPr="00865F84">
        <w:rPr>
          <w:rFonts w:ascii="Tahoma" w:hAnsi="Tahoma" w:cs="Tahoma"/>
          <w:sz w:val="18"/>
          <w:szCs w:val="18"/>
        </w:rPr>
        <w:t>asigurate rev</w:t>
      </w:r>
      <w:r>
        <w:rPr>
          <w:rFonts w:ascii="Tahoma" w:hAnsi="Tahoma" w:cs="Tahoma"/>
          <w:sz w:val="18"/>
          <w:szCs w:val="18"/>
        </w:rPr>
        <w:t>â</w:t>
      </w:r>
      <w:r w:rsidRPr="00865F84">
        <w:rPr>
          <w:rFonts w:ascii="Tahoma" w:hAnsi="Tahoma" w:cs="Tahoma"/>
          <w:sz w:val="18"/>
          <w:szCs w:val="18"/>
        </w:rPr>
        <w:t>nz</w:t>
      </w:r>
      <w:r>
        <w:rPr>
          <w:rFonts w:ascii="Tahoma" w:hAnsi="Tahoma" w:cs="Tahoma"/>
          <w:sz w:val="18"/>
          <w:szCs w:val="18"/>
        </w:rPr>
        <w:t>ă</w:t>
      </w:r>
      <w:r w:rsidRPr="00865F84">
        <w:rPr>
          <w:rFonts w:ascii="Tahoma" w:hAnsi="Tahoma" w:cs="Tahoma"/>
          <w:sz w:val="18"/>
          <w:szCs w:val="18"/>
        </w:rPr>
        <w:t xml:space="preserve">torilor, </w:t>
      </w:r>
      <w:r w:rsidRPr="00865F84">
        <w:rPr>
          <w:rFonts w:ascii="Tahoma" w:hAnsi="Tahoma" w:cs="Tahoma"/>
          <w:i/>
          <w:sz w:val="18"/>
          <w:szCs w:val="18"/>
        </w:rPr>
        <w:t xml:space="preserve">cu specificarea valorilor individuale aferente acestora </w:t>
      </w:r>
      <w:r>
        <w:rPr>
          <w:rFonts w:ascii="Tahoma" w:hAnsi="Tahoma" w:cs="Tahoma"/>
          <w:i/>
          <w:sz w:val="18"/>
          <w:szCs w:val="18"/>
        </w:rPr>
        <w:t>î</w:t>
      </w:r>
      <w:r w:rsidRPr="00865F84">
        <w:rPr>
          <w:rFonts w:ascii="Tahoma" w:hAnsi="Tahoma" w:cs="Tahoma"/>
          <w:i/>
          <w:sz w:val="18"/>
          <w:szCs w:val="18"/>
        </w:rPr>
        <w:t>n coloana „Observa</w:t>
      </w:r>
      <w:r>
        <w:rPr>
          <w:rFonts w:ascii="Tahoma" w:hAnsi="Tahoma" w:cs="Tahoma"/>
          <w:i/>
          <w:sz w:val="18"/>
          <w:szCs w:val="18"/>
        </w:rPr>
        <w:t>ț</w:t>
      </w:r>
      <w:r w:rsidRPr="00865F84">
        <w:rPr>
          <w:rFonts w:ascii="Tahoma" w:hAnsi="Tahoma" w:cs="Tahoma"/>
          <w:i/>
          <w:sz w:val="18"/>
          <w:szCs w:val="18"/>
        </w:rPr>
        <w:t>ii”</w:t>
      </w:r>
      <w:r>
        <w:rPr>
          <w:rFonts w:ascii="Tahoma" w:hAnsi="Tahoma" w:cs="Tahoma"/>
          <w:sz w:val="18"/>
          <w:szCs w:val="18"/>
        </w:rPr>
        <w:t>. Revânzător - persoana</w:t>
      </w:r>
      <w:r w:rsidRPr="00865F84">
        <w:rPr>
          <w:rFonts w:ascii="Tahoma" w:hAnsi="Tahoma" w:cs="Tahoma"/>
          <w:sz w:val="18"/>
          <w:szCs w:val="18"/>
        </w:rPr>
        <w:t xml:space="preserve"> care achizi</w:t>
      </w:r>
      <w:r>
        <w:rPr>
          <w:rFonts w:ascii="Tahoma" w:hAnsi="Tahoma" w:cs="Tahoma"/>
          <w:sz w:val="18"/>
          <w:szCs w:val="18"/>
        </w:rPr>
        <w:t>ț</w:t>
      </w:r>
      <w:r w:rsidRPr="00865F84">
        <w:rPr>
          <w:rFonts w:ascii="Tahoma" w:hAnsi="Tahoma" w:cs="Tahoma"/>
          <w:sz w:val="18"/>
          <w:szCs w:val="18"/>
        </w:rPr>
        <w:t>ioneaz</w:t>
      </w:r>
      <w:r>
        <w:rPr>
          <w:rFonts w:ascii="Tahoma" w:hAnsi="Tahoma" w:cs="Tahoma"/>
          <w:sz w:val="18"/>
          <w:szCs w:val="18"/>
        </w:rPr>
        <w:t>ă</w:t>
      </w:r>
      <w:r w:rsidRPr="00865F84">
        <w:rPr>
          <w:rFonts w:ascii="Tahoma" w:hAnsi="Tahoma" w:cs="Tahoma"/>
          <w:sz w:val="18"/>
          <w:szCs w:val="18"/>
        </w:rPr>
        <w:t xml:space="preserve"> servicii de comunica</w:t>
      </w:r>
      <w:r>
        <w:rPr>
          <w:rFonts w:ascii="Tahoma" w:hAnsi="Tahoma" w:cs="Tahoma"/>
          <w:sz w:val="18"/>
          <w:szCs w:val="18"/>
        </w:rPr>
        <w:t>ț</w:t>
      </w:r>
      <w:r w:rsidRPr="00865F84">
        <w:rPr>
          <w:rFonts w:ascii="Tahoma" w:hAnsi="Tahoma" w:cs="Tahoma"/>
          <w:sz w:val="18"/>
          <w:szCs w:val="18"/>
        </w:rPr>
        <w:t xml:space="preserve">ii electronice </w:t>
      </w:r>
      <w:r>
        <w:rPr>
          <w:rFonts w:ascii="Tahoma" w:hAnsi="Tahoma" w:cs="Tahoma"/>
          <w:sz w:val="18"/>
          <w:szCs w:val="18"/>
        </w:rPr>
        <w:t>î</w:t>
      </w:r>
      <w:r w:rsidRPr="00865F84">
        <w:rPr>
          <w:rFonts w:ascii="Tahoma" w:hAnsi="Tahoma" w:cs="Tahoma"/>
          <w:sz w:val="18"/>
          <w:szCs w:val="18"/>
        </w:rPr>
        <w:t>n scopul rev</w:t>
      </w:r>
      <w:r>
        <w:rPr>
          <w:rFonts w:ascii="Tahoma" w:hAnsi="Tahoma" w:cs="Tahoma"/>
          <w:sz w:val="18"/>
          <w:szCs w:val="18"/>
        </w:rPr>
        <w:t>â</w:t>
      </w:r>
      <w:r w:rsidRPr="00865F84">
        <w:rPr>
          <w:rFonts w:ascii="Tahoma" w:hAnsi="Tahoma" w:cs="Tahoma"/>
          <w:sz w:val="18"/>
          <w:szCs w:val="18"/>
        </w:rPr>
        <w:t>nz</w:t>
      </w:r>
      <w:r>
        <w:rPr>
          <w:rFonts w:ascii="Tahoma" w:hAnsi="Tahoma" w:cs="Tahoma"/>
          <w:sz w:val="18"/>
          <w:szCs w:val="18"/>
        </w:rPr>
        <w:t>ă</w:t>
      </w:r>
      <w:r w:rsidRPr="00865F84">
        <w:rPr>
          <w:rFonts w:ascii="Tahoma" w:hAnsi="Tahoma" w:cs="Tahoma"/>
          <w:sz w:val="18"/>
          <w:szCs w:val="18"/>
        </w:rPr>
        <w:t xml:space="preserve">rii acestora, </w:t>
      </w:r>
      <w:r>
        <w:rPr>
          <w:rFonts w:ascii="Tahoma" w:hAnsi="Tahoma" w:cs="Tahoma"/>
          <w:sz w:val="18"/>
          <w:szCs w:val="18"/>
        </w:rPr>
        <w:t>î</w:t>
      </w:r>
      <w:r w:rsidRPr="00865F84">
        <w:rPr>
          <w:rFonts w:ascii="Tahoma" w:hAnsi="Tahoma" w:cs="Tahoma"/>
          <w:sz w:val="18"/>
          <w:szCs w:val="18"/>
        </w:rPr>
        <w:t xml:space="preserve">n nume </w:t>
      </w:r>
      <w:r>
        <w:rPr>
          <w:rFonts w:ascii="Tahoma" w:hAnsi="Tahoma" w:cs="Tahoma"/>
          <w:sz w:val="18"/>
          <w:szCs w:val="18"/>
        </w:rPr>
        <w:t>ș</w:t>
      </w:r>
      <w:r w:rsidRPr="00865F84">
        <w:rPr>
          <w:rFonts w:ascii="Tahoma" w:hAnsi="Tahoma" w:cs="Tahoma"/>
          <w:sz w:val="18"/>
          <w:szCs w:val="18"/>
        </w:rPr>
        <w:t>i pe seam</w:t>
      </w:r>
      <w:r>
        <w:rPr>
          <w:rFonts w:ascii="Tahoma" w:hAnsi="Tahoma" w:cs="Tahoma"/>
          <w:sz w:val="18"/>
          <w:szCs w:val="18"/>
        </w:rPr>
        <w:t>ă</w:t>
      </w:r>
      <w:r w:rsidRPr="00865F84">
        <w:rPr>
          <w:rFonts w:ascii="Tahoma" w:hAnsi="Tahoma" w:cs="Tahoma"/>
          <w:sz w:val="18"/>
          <w:szCs w:val="18"/>
        </w:rPr>
        <w:t xml:space="preserve"> proprie, c</w:t>
      </w:r>
      <w:r>
        <w:rPr>
          <w:rFonts w:ascii="Tahoma" w:hAnsi="Tahoma" w:cs="Tahoma"/>
          <w:sz w:val="18"/>
          <w:szCs w:val="18"/>
        </w:rPr>
        <w:t>ă</w:t>
      </w:r>
      <w:r w:rsidRPr="00865F84">
        <w:rPr>
          <w:rFonts w:ascii="Tahoma" w:hAnsi="Tahoma" w:cs="Tahoma"/>
          <w:sz w:val="18"/>
          <w:szCs w:val="18"/>
        </w:rPr>
        <w:t>tre ter</w:t>
      </w:r>
      <w:r>
        <w:rPr>
          <w:rFonts w:ascii="Tahoma" w:hAnsi="Tahoma" w:cs="Tahoma"/>
          <w:sz w:val="18"/>
          <w:szCs w:val="18"/>
        </w:rPr>
        <w:t>ț</w:t>
      </w:r>
      <w:r w:rsidRPr="00865F84">
        <w:rPr>
          <w:rFonts w:ascii="Tahoma" w:hAnsi="Tahoma" w:cs="Tahoma"/>
          <w:sz w:val="18"/>
          <w:szCs w:val="18"/>
        </w:rPr>
        <w:t>i, inclusiv c</w:t>
      </w:r>
      <w:r>
        <w:rPr>
          <w:rFonts w:ascii="Tahoma" w:hAnsi="Tahoma" w:cs="Tahoma"/>
          <w:sz w:val="18"/>
          <w:szCs w:val="18"/>
        </w:rPr>
        <w:t>ă</w:t>
      </w:r>
      <w:r w:rsidRPr="00865F84">
        <w:rPr>
          <w:rFonts w:ascii="Tahoma" w:hAnsi="Tahoma" w:cs="Tahoma"/>
          <w:sz w:val="18"/>
          <w:szCs w:val="18"/>
        </w:rPr>
        <w:t>tre utilizatori finali.</w:t>
      </w:r>
      <w:r w:rsidRPr="00702C61">
        <w:rPr>
          <w:rFonts w:ascii="Tahoma" w:hAnsi="Tahoma" w:cs="Tahoma"/>
          <w:sz w:val="18"/>
          <w:szCs w:val="18"/>
        </w:rPr>
        <w:t xml:space="preserve">  </w:t>
      </w:r>
    </w:p>
    <w:p w:rsidR="00BC02E1" w:rsidRPr="00D62A6E" w:rsidRDefault="00BC02E1" w:rsidP="00BC02E1">
      <w:pPr>
        <w:rPr>
          <w:rFonts w:ascii="Tahoma" w:hAnsi="Tahoma"/>
          <w:sz w:val="16"/>
          <w:szCs w:val="16"/>
        </w:rPr>
      </w:pPr>
    </w:p>
    <w:p w:rsidR="00BC02E1" w:rsidRPr="00D62A6E" w:rsidRDefault="00BC02E1" w:rsidP="00BC02E1">
      <w:pPr>
        <w:rPr>
          <w:rFonts w:ascii="Tahoma" w:hAnsi="Tahoma"/>
          <w:b/>
          <w:i/>
          <w:sz w:val="22"/>
          <w:szCs w:val="22"/>
        </w:rPr>
      </w:pPr>
      <w:r w:rsidRPr="00D62A6E">
        <w:rPr>
          <w:rFonts w:ascii="Tahoma" w:hAnsi="Tahoma"/>
          <w:bCs/>
          <w:iCs/>
          <w:sz w:val="22"/>
          <w:szCs w:val="22"/>
        </w:rPr>
        <w:t>5.2.1.</w:t>
      </w:r>
      <w:r w:rsidRPr="00D62A6E">
        <w:rPr>
          <w:rFonts w:ascii="Tahoma" w:hAnsi="Tahoma"/>
          <w:b/>
          <w:iCs/>
          <w:sz w:val="22"/>
          <w:szCs w:val="22"/>
        </w:rPr>
        <w:t xml:space="preserve"> Trafic de voce</w:t>
      </w:r>
      <w:r w:rsidRPr="00D62A6E">
        <w:rPr>
          <w:rFonts w:ascii="Tahoma" w:hAnsi="Tahoma"/>
          <w:b/>
          <w:i/>
          <w:sz w:val="22"/>
          <w:szCs w:val="22"/>
        </w:rPr>
        <w:t xml:space="preserve"> (cu excepția</w:t>
      </w:r>
      <w:r w:rsidRPr="00D62A6E">
        <w:rPr>
          <w:rFonts w:ascii="Tahoma" w:hAnsi="Tahoma"/>
          <w:b/>
          <w:iCs/>
          <w:sz w:val="22"/>
          <w:szCs w:val="22"/>
        </w:rPr>
        <w:t xml:space="preserve"> </w:t>
      </w:r>
      <w:r w:rsidRPr="00D62A6E">
        <w:rPr>
          <w:rFonts w:ascii="Tahoma" w:hAnsi="Tahoma"/>
          <w:b/>
          <w:i/>
          <w:sz w:val="22"/>
          <w:szCs w:val="22"/>
        </w:rPr>
        <w:t>traficului de roaming național și a traficului de roaming internațional)</w:t>
      </w:r>
    </w:p>
    <w:p w:rsidR="00BC02E1" w:rsidRPr="00D62A6E" w:rsidRDefault="00BC02E1" w:rsidP="00BC02E1">
      <w:pPr>
        <w:pStyle w:val="BodyText"/>
        <w:spacing w:after="0"/>
        <w:rPr>
          <w:rFonts w:ascii="Tahoma" w:hAnsi="Tahoma"/>
          <w:sz w:val="16"/>
          <w:szCs w:val="16"/>
        </w:rPr>
      </w:pPr>
    </w:p>
    <w:p w:rsidR="00BC02E1" w:rsidRPr="00D62A6E" w:rsidRDefault="00BC02E1" w:rsidP="00BC02E1">
      <w:pPr>
        <w:pStyle w:val="BodyText"/>
        <w:spacing w:after="0"/>
        <w:rPr>
          <w:rFonts w:ascii="Tahoma" w:hAnsi="Tahoma"/>
          <w:sz w:val="16"/>
          <w:szCs w:val="16"/>
        </w:rPr>
      </w:pPr>
    </w:p>
    <w:tbl>
      <w:tblPr>
        <w:tblW w:w="15369" w:type="dxa"/>
        <w:jc w:val="center"/>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343"/>
        <w:gridCol w:w="2258"/>
        <w:gridCol w:w="2258"/>
        <w:gridCol w:w="2258"/>
        <w:gridCol w:w="2259"/>
      </w:tblGrid>
      <w:tr w:rsidR="00BC02E1" w:rsidRPr="00D62A6E" w:rsidTr="006942D8">
        <w:tblPrEx>
          <w:tblCellMar>
            <w:top w:w="0" w:type="dxa"/>
            <w:bottom w:w="0" w:type="dxa"/>
          </w:tblCellMar>
        </w:tblPrEx>
        <w:trPr>
          <w:cantSplit/>
          <w:jc w:val="center"/>
        </w:trPr>
        <w:tc>
          <w:tcPr>
            <w:tcW w:w="993" w:type="dxa"/>
          </w:tcPr>
          <w:p w:rsidR="00BC02E1" w:rsidRPr="00D62A6E" w:rsidRDefault="00BC02E1" w:rsidP="006942D8">
            <w:pPr>
              <w:jc w:val="both"/>
              <w:rPr>
                <w:rFonts w:ascii="Tahoma" w:hAnsi="Tahoma"/>
                <w:b/>
                <w:sz w:val="20"/>
              </w:rPr>
            </w:pPr>
          </w:p>
        </w:tc>
        <w:tc>
          <w:tcPr>
            <w:tcW w:w="5343" w:type="dxa"/>
            <w:vAlign w:val="center"/>
          </w:tcPr>
          <w:p w:rsidR="00BC02E1" w:rsidRPr="00D62A6E" w:rsidRDefault="00BC02E1" w:rsidP="006942D8">
            <w:pPr>
              <w:jc w:val="center"/>
              <w:rPr>
                <w:rFonts w:ascii="Tahoma" w:hAnsi="Tahoma"/>
                <w:bCs/>
                <w:sz w:val="20"/>
              </w:rPr>
            </w:pPr>
            <w:r w:rsidRPr="00D62A6E">
              <w:rPr>
                <w:rFonts w:ascii="Tahoma" w:hAnsi="Tahoma"/>
                <w:bCs/>
                <w:sz w:val="20"/>
              </w:rPr>
              <w:t>Indicator</w:t>
            </w:r>
          </w:p>
        </w:tc>
        <w:tc>
          <w:tcPr>
            <w:tcW w:w="2258" w:type="dxa"/>
            <w:vAlign w:val="center"/>
          </w:tcPr>
          <w:p w:rsidR="00BC02E1" w:rsidRPr="00D62A6E" w:rsidRDefault="00BC02E1" w:rsidP="006942D8">
            <w:pPr>
              <w:jc w:val="center"/>
              <w:rPr>
                <w:rFonts w:ascii="Tahoma" w:hAnsi="Tahoma"/>
                <w:bCs/>
                <w:sz w:val="20"/>
              </w:rPr>
            </w:pPr>
            <w:r w:rsidRPr="00D62A6E">
              <w:rPr>
                <w:rFonts w:ascii="Tahoma" w:hAnsi="Tahoma"/>
                <w:bCs/>
                <w:sz w:val="20"/>
              </w:rPr>
              <w:t>Apeluri</w:t>
            </w:r>
          </w:p>
        </w:tc>
        <w:tc>
          <w:tcPr>
            <w:tcW w:w="2258" w:type="dxa"/>
            <w:vAlign w:val="center"/>
          </w:tcPr>
          <w:p w:rsidR="00BC02E1" w:rsidRPr="00D62A6E" w:rsidRDefault="00BC02E1" w:rsidP="006942D8">
            <w:pPr>
              <w:jc w:val="center"/>
              <w:rPr>
                <w:rFonts w:ascii="Tahoma" w:hAnsi="Tahoma"/>
                <w:bCs/>
                <w:sz w:val="20"/>
              </w:rPr>
            </w:pPr>
            <w:r w:rsidRPr="00D62A6E">
              <w:rPr>
                <w:rFonts w:ascii="Tahoma" w:hAnsi="Tahoma"/>
                <w:bCs/>
                <w:sz w:val="20"/>
              </w:rPr>
              <w:t>Minute reale</w:t>
            </w:r>
          </w:p>
        </w:tc>
        <w:tc>
          <w:tcPr>
            <w:tcW w:w="2258" w:type="dxa"/>
            <w:vAlign w:val="center"/>
          </w:tcPr>
          <w:p w:rsidR="00BC02E1" w:rsidRPr="00D62A6E" w:rsidRDefault="00BC02E1" w:rsidP="006942D8">
            <w:pPr>
              <w:jc w:val="center"/>
              <w:rPr>
                <w:rFonts w:ascii="Tahoma" w:hAnsi="Tahoma"/>
                <w:bCs/>
                <w:sz w:val="20"/>
              </w:rPr>
            </w:pPr>
            <w:r w:rsidRPr="00D62A6E">
              <w:rPr>
                <w:rFonts w:ascii="Tahoma" w:hAnsi="Tahoma"/>
                <w:bCs/>
                <w:sz w:val="20"/>
              </w:rPr>
              <w:t>Venituri anuale</w:t>
            </w:r>
          </w:p>
        </w:tc>
        <w:tc>
          <w:tcPr>
            <w:tcW w:w="2259" w:type="dxa"/>
            <w:vAlign w:val="center"/>
          </w:tcPr>
          <w:p w:rsidR="00BC02E1" w:rsidRPr="00D62A6E" w:rsidRDefault="00BC02E1" w:rsidP="006942D8">
            <w:pPr>
              <w:jc w:val="center"/>
              <w:rPr>
                <w:rFonts w:ascii="Tahoma" w:hAnsi="Tahoma"/>
                <w:bCs/>
                <w:sz w:val="20"/>
              </w:rPr>
            </w:pPr>
            <w:r w:rsidRPr="00D62A6E">
              <w:rPr>
                <w:rFonts w:ascii="Tahoma" w:hAnsi="Tahoma"/>
                <w:bCs/>
                <w:sz w:val="20"/>
              </w:rPr>
              <w:t>Observații</w:t>
            </w:r>
          </w:p>
        </w:tc>
      </w:tr>
      <w:tr w:rsidR="00BC02E1" w:rsidRPr="00D62A6E" w:rsidTr="006942D8">
        <w:tblPrEx>
          <w:tblCellMar>
            <w:top w:w="0" w:type="dxa"/>
            <w:bottom w:w="0" w:type="dxa"/>
          </w:tblCellMar>
        </w:tblPrEx>
        <w:trPr>
          <w:jc w:val="center"/>
        </w:trPr>
        <w:tc>
          <w:tcPr>
            <w:tcW w:w="993" w:type="dxa"/>
          </w:tcPr>
          <w:p w:rsidR="00BC02E1" w:rsidRPr="00D62A6E" w:rsidRDefault="00BC02E1" w:rsidP="006942D8">
            <w:pPr>
              <w:jc w:val="both"/>
              <w:rPr>
                <w:rFonts w:ascii="Tahoma" w:hAnsi="Tahoma"/>
                <w:bCs/>
                <w:sz w:val="20"/>
              </w:rPr>
            </w:pPr>
            <w:r w:rsidRPr="00D62A6E">
              <w:rPr>
                <w:rFonts w:ascii="Tahoma" w:hAnsi="Tahoma"/>
                <w:bCs/>
                <w:sz w:val="20"/>
              </w:rPr>
              <w:t>i5211</w:t>
            </w:r>
          </w:p>
        </w:tc>
        <w:tc>
          <w:tcPr>
            <w:tcW w:w="5343" w:type="dxa"/>
          </w:tcPr>
          <w:p w:rsidR="00BC02E1" w:rsidRPr="00D62A6E" w:rsidRDefault="00BC02E1" w:rsidP="006942D8">
            <w:pPr>
              <w:rPr>
                <w:rFonts w:ascii="Tahoma" w:hAnsi="Tahoma"/>
                <w:bCs/>
                <w:sz w:val="20"/>
              </w:rPr>
            </w:pPr>
            <w:r w:rsidRPr="00D62A6E">
              <w:rPr>
                <w:rFonts w:ascii="Tahoma" w:hAnsi="Tahoma"/>
                <w:bCs/>
                <w:sz w:val="20"/>
              </w:rPr>
              <w:t>Trafic c</w:t>
            </w:r>
            <w:r>
              <w:rPr>
                <w:rFonts w:ascii="Tahoma" w:hAnsi="Tahoma"/>
                <w:bCs/>
                <w:sz w:val="20"/>
              </w:rPr>
              <w:t>ă</w:t>
            </w:r>
            <w:r w:rsidRPr="00D62A6E">
              <w:rPr>
                <w:rFonts w:ascii="Tahoma" w:hAnsi="Tahoma"/>
                <w:bCs/>
                <w:sz w:val="20"/>
              </w:rPr>
              <w:t>tre rețele publice mobile terestre, din care:</w:t>
            </w:r>
          </w:p>
        </w:tc>
        <w:tc>
          <w:tcPr>
            <w:tcW w:w="2258" w:type="dxa"/>
          </w:tcPr>
          <w:p w:rsidR="00BC02E1" w:rsidRPr="00D62A6E" w:rsidRDefault="00BC02E1" w:rsidP="006942D8">
            <w:pPr>
              <w:jc w:val="both"/>
              <w:rPr>
                <w:rFonts w:ascii="Tahoma" w:hAnsi="Tahoma"/>
                <w:b/>
                <w:sz w:val="20"/>
              </w:rPr>
            </w:pPr>
          </w:p>
        </w:tc>
        <w:tc>
          <w:tcPr>
            <w:tcW w:w="2258" w:type="dxa"/>
          </w:tcPr>
          <w:p w:rsidR="00BC02E1" w:rsidRPr="00D62A6E" w:rsidRDefault="00BC02E1" w:rsidP="006942D8">
            <w:pPr>
              <w:jc w:val="both"/>
              <w:rPr>
                <w:rFonts w:ascii="Tahoma" w:hAnsi="Tahoma"/>
                <w:b/>
                <w:sz w:val="20"/>
              </w:rPr>
            </w:pPr>
          </w:p>
        </w:tc>
        <w:tc>
          <w:tcPr>
            <w:tcW w:w="2258" w:type="dxa"/>
          </w:tcPr>
          <w:p w:rsidR="00BC02E1" w:rsidRPr="00D62A6E" w:rsidRDefault="00BC02E1" w:rsidP="006942D8">
            <w:pPr>
              <w:jc w:val="both"/>
              <w:rPr>
                <w:rFonts w:ascii="Tahoma" w:hAnsi="Tahoma"/>
                <w:b/>
                <w:sz w:val="20"/>
              </w:rPr>
            </w:pPr>
          </w:p>
        </w:tc>
        <w:tc>
          <w:tcPr>
            <w:tcW w:w="2259" w:type="dxa"/>
          </w:tcPr>
          <w:p w:rsidR="00BC02E1" w:rsidRPr="00D62A6E" w:rsidRDefault="00BC02E1" w:rsidP="006942D8">
            <w:pPr>
              <w:jc w:val="both"/>
              <w:rPr>
                <w:rFonts w:ascii="Tahoma" w:hAnsi="Tahoma"/>
                <w:b/>
                <w:sz w:val="20"/>
              </w:rPr>
            </w:pPr>
          </w:p>
        </w:tc>
      </w:tr>
      <w:tr w:rsidR="00BC02E1" w:rsidRPr="00D62A6E" w:rsidTr="006942D8">
        <w:tblPrEx>
          <w:tblCellMar>
            <w:top w:w="0" w:type="dxa"/>
            <w:bottom w:w="0" w:type="dxa"/>
          </w:tblCellMar>
        </w:tblPrEx>
        <w:trPr>
          <w:jc w:val="center"/>
        </w:trPr>
        <w:tc>
          <w:tcPr>
            <w:tcW w:w="993" w:type="dxa"/>
          </w:tcPr>
          <w:p w:rsidR="00BC02E1" w:rsidRPr="00D62A6E" w:rsidRDefault="00BC02E1" w:rsidP="006942D8">
            <w:pPr>
              <w:jc w:val="both"/>
              <w:rPr>
                <w:rFonts w:ascii="Tahoma" w:hAnsi="Tahoma"/>
                <w:sz w:val="20"/>
              </w:rPr>
            </w:pPr>
            <w:r w:rsidRPr="00D62A6E">
              <w:rPr>
                <w:rFonts w:ascii="Tahoma" w:hAnsi="Tahoma"/>
                <w:sz w:val="20"/>
              </w:rPr>
              <w:t>i5211a</w:t>
            </w:r>
          </w:p>
        </w:tc>
        <w:tc>
          <w:tcPr>
            <w:tcW w:w="5343" w:type="dxa"/>
          </w:tcPr>
          <w:p w:rsidR="00BC02E1" w:rsidRPr="00D62A6E" w:rsidRDefault="00BC02E1" w:rsidP="006942D8">
            <w:pPr>
              <w:rPr>
                <w:rFonts w:ascii="Tahoma" w:hAnsi="Tahoma"/>
                <w:sz w:val="20"/>
              </w:rPr>
            </w:pPr>
            <w:r w:rsidRPr="00D62A6E">
              <w:rPr>
                <w:rFonts w:ascii="Tahoma" w:hAnsi="Tahoma"/>
                <w:sz w:val="20"/>
              </w:rPr>
              <w:t xml:space="preserve">a) trafic </w:t>
            </w:r>
            <w:r>
              <w:rPr>
                <w:rFonts w:ascii="Tahoma" w:hAnsi="Tahoma"/>
                <w:sz w:val="20"/>
              </w:rPr>
              <w:t>î</w:t>
            </w:r>
            <w:r w:rsidRPr="00D62A6E">
              <w:rPr>
                <w:rFonts w:ascii="Tahoma" w:hAnsi="Tahoma"/>
                <w:sz w:val="20"/>
              </w:rPr>
              <w:t>n propria rețea public</w:t>
            </w:r>
            <w:r>
              <w:rPr>
                <w:rFonts w:ascii="Tahoma" w:hAnsi="Tahoma"/>
                <w:sz w:val="20"/>
              </w:rPr>
              <w:t>ă</w:t>
            </w:r>
            <w:r w:rsidRPr="00D62A6E">
              <w:rPr>
                <w:rFonts w:ascii="Tahoma" w:hAnsi="Tahoma"/>
                <w:sz w:val="20"/>
              </w:rPr>
              <w:t xml:space="preserve"> mobil</w:t>
            </w:r>
            <w:r>
              <w:rPr>
                <w:rFonts w:ascii="Tahoma" w:hAnsi="Tahoma"/>
                <w:sz w:val="20"/>
              </w:rPr>
              <w:t>ă</w:t>
            </w:r>
            <w:r w:rsidRPr="00D62A6E">
              <w:rPr>
                <w:rFonts w:ascii="Tahoma" w:hAnsi="Tahoma"/>
                <w:sz w:val="20"/>
              </w:rPr>
              <w:t xml:space="preserve"> terestr</w:t>
            </w:r>
            <w:r>
              <w:rPr>
                <w:rFonts w:ascii="Tahoma" w:hAnsi="Tahoma"/>
                <w:sz w:val="20"/>
              </w:rPr>
              <w:t>ă</w:t>
            </w:r>
            <w:r w:rsidRPr="00D62A6E">
              <w:rPr>
                <w:rFonts w:ascii="Tahoma" w:hAnsi="Tahoma"/>
                <w:sz w:val="20"/>
              </w:rPr>
              <w:t xml:space="preserve"> </w:t>
            </w: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8" w:type="dxa"/>
            <w:vAlign w:val="center"/>
          </w:tcPr>
          <w:p w:rsidR="00BC02E1" w:rsidRPr="00D62A6E" w:rsidRDefault="00BC02E1" w:rsidP="006942D8">
            <w:pPr>
              <w:jc w:val="both"/>
              <w:rPr>
                <w:rFonts w:ascii="Tahoma" w:hAnsi="Tahoma"/>
                <w:sz w:val="20"/>
              </w:rPr>
            </w:pPr>
          </w:p>
        </w:tc>
        <w:tc>
          <w:tcPr>
            <w:tcW w:w="2259"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rPr>
          <w:jc w:val="center"/>
        </w:trPr>
        <w:tc>
          <w:tcPr>
            <w:tcW w:w="993" w:type="dxa"/>
          </w:tcPr>
          <w:p w:rsidR="00BC02E1" w:rsidRPr="00D62A6E" w:rsidRDefault="00BC02E1" w:rsidP="006942D8">
            <w:pPr>
              <w:jc w:val="both"/>
              <w:rPr>
                <w:rFonts w:ascii="Tahoma" w:hAnsi="Tahoma"/>
                <w:sz w:val="20"/>
              </w:rPr>
            </w:pPr>
            <w:r w:rsidRPr="00D62A6E">
              <w:rPr>
                <w:rFonts w:ascii="Tahoma" w:hAnsi="Tahoma"/>
                <w:sz w:val="20"/>
              </w:rPr>
              <w:t>i5211a1</w:t>
            </w:r>
          </w:p>
        </w:tc>
        <w:tc>
          <w:tcPr>
            <w:tcW w:w="5343" w:type="dxa"/>
          </w:tcPr>
          <w:p w:rsidR="00BC02E1" w:rsidRPr="00D62A6E" w:rsidRDefault="00BC02E1" w:rsidP="006942D8">
            <w:pPr>
              <w:rPr>
                <w:rFonts w:ascii="Tahoma" w:hAnsi="Tahoma"/>
                <w:sz w:val="20"/>
              </w:rPr>
            </w:pPr>
            <w:r w:rsidRPr="00D62A6E">
              <w:rPr>
                <w:rFonts w:ascii="Tahoma" w:hAnsi="Tahoma"/>
                <w:sz w:val="20"/>
              </w:rPr>
              <w:t>a1) utilizatori pe baz</w:t>
            </w:r>
            <w:r>
              <w:rPr>
                <w:rFonts w:ascii="Tahoma" w:hAnsi="Tahoma"/>
                <w:sz w:val="20"/>
              </w:rPr>
              <w:t>ă</w:t>
            </w:r>
            <w:r w:rsidRPr="00D62A6E">
              <w:rPr>
                <w:rFonts w:ascii="Tahoma" w:hAnsi="Tahoma"/>
                <w:sz w:val="20"/>
              </w:rPr>
              <w:t xml:space="preserve"> de abonament – persoane fizice</w:t>
            </w: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9"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rPr>
          <w:jc w:val="center"/>
        </w:trPr>
        <w:tc>
          <w:tcPr>
            <w:tcW w:w="993" w:type="dxa"/>
          </w:tcPr>
          <w:p w:rsidR="00BC02E1" w:rsidRPr="00D62A6E" w:rsidRDefault="00BC02E1" w:rsidP="006942D8">
            <w:pPr>
              <w:jc w:val="both"/>
              <w:rPr>
                <w:rFonts w:ascii="Tahoma" w:hAnsi="Tahoma"/>
                <w:sz w:val="20"/>
              </w:rPr>
            </w:pPr>
            <w:r w:rsidRPr="00D62A6E">
              <w:rPr>
                <w:rFonts w:ascii="Tahoma" w:hAnsi="Tahoma"/>
                <w:sz w:val="20"/>
              </w:rPr>
              <w:t>i5211a2</w:t>
            </w:r>
          </w:p>
        </w:tc>
        <w:tc>
          <w:tcPr>
            <w:tcW w:w="5343" w:type="dxa"/>
          </w:tcPr>
          <w:p w:rsidR="00BC02E1" w:rsidRPr="00D62A6E" w:rsidRDefault="00BC02E1" w:rsidP="006942D8">
            <w:pPr>
              <w:rPr>
                <w:rFonts w:ascii="Tahoma" w:hAnsi="Tahoma"/>
                <w:sz w:val="20"/>
              </w:rPr>
            </w:pPr>
            <w:r w:rsidRPr="00D62A6E">
              <w:rPr>
                <w:rFonts w:ascii="Tahoma" w:hAnsi="Tahoma"/>
                <w:sz w:val="20"/>
              </w:rPr>
              <w:t>a2) utilizatori pe baz</w:t>
            </w:r>
            <w:r>
              <w:rPr>
                <w:rFonts w:ascii="Tahoma" w:hAnsi="Tahoma"/>
                <w:sz w:val="20"/>
              </w:rPr>
              <w:t>ă</w:t>
            </w:r>
            <w:r w:rsidRPr="00D62A6E">
              <w:rPr>
                <w:rFonts w:ascii="Tahoma" w:hAnsi="Tahoma"/>
                <w:sz w:val="20"/>
              </w:rPr>
              <w:t xml:space="preserve"> de abonament – persoane juridice</w:t>
            </w: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9"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rPr>
          <w:jc w:val="center"/>
        </w:trPr>
        <w:tc>
          <w:tcPr>
            <w:tcW w:w="993" w:type="dxa"/>
          </w:tcPr>
          <w:p w:rsidR="00BC02E1" w:rsidRPr="00D62A6E" w:rsidRDefault="00BC02E1" w:rsidP="006942D8">
            <w:pPr>
              <w:jc w:val="both"/>
              <w:rPr>
                <w:rFonts w:ascii="Tahoma" w:hAnsi="Tahoma"/>
                <w:sz w:val="20"/>
              </w:rPr>
            </w:pPr>
            <w:r w:rsidRPr="00D62A6E">
              <w:rPr>
                <w:rFonts w:ascii="Tahoma" w:hAnsi="Tahoma"/>
                <w:sz w:val="20"/>
              </w:rPr>
              <w:t>i5211a3</w:t>
            </w:r>
          </w:p>
        </w:tc>
        <w:tc>
          <w:tcPr>
            <w:tcW w:w="5343" w:type="dxa"/>
          </w:tcPr>
          <w:p w:rsidR="00BC02E1" w:rsidRPr="00D62A6E" w:rsidRDefault="00BC02E1" w:rsidP="006942D8">
            <w:pPr>
              <w:rPr>
                <w:rFonts w:ascii="Tahoma" w:hAnsi="Tahoma"/>
                <w:sz w:val="20"/>
              </w:rPr>
            </w:pPr>
            <w:r w:rsidRPr="00D62A6E">
              <w:rPr>
                <w:rFonts w:ascii="Tahoma" w:hAnsi="Tahoma"/>
                <w:sz w:val="20"/>
              </w:rPr>
              <w:t>a3) utilizatori pe baz</w:t>
            </w:r>
            <w:r>
              <w:rPr>
                <w:rFonts w:ascii="Tahoma" w:hAnsi="Tahoma"/>
                <w:sz w:val="20"/>
              </w:rPr>
              <w:t>ă</w:t>
            </w:r>
            <w:r w:rsidRPr="00D62A6E">
              <w:rPr>
                <w:rFonts w:ascii="Tahoma" w:hAnsi="Tahoma"/>
                <w:sz w:val="20"/>
              </w:rPr>
              <w:t xml:space="preserve"> de cartele prepl</w:t>
            </w:r>
            <w:r>
              <w:rPr>
                <w:rFonts w:ascii="Tahoma" w:hAnsi="Tahoma"/>
                <w:sz w:val="20"/>
              </w:rPr>
              <w:t>ă</w:t>
            </w:r>
            <w:r w:rsidRPr="00D62A6E">
              <w:rPr>
                <w:rFonts w:ascii="Tahoma" w:hAnsi="Tahoma"/>
                <w:sz w:val="20"/>
              </w:rPr>
              <w:t>tite</w:t>
            </w: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9"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rPr>
          <w:jc w:val="center"/>
        </w:trPr>
        <w:tc>
          <w:tcPr>
            <w:tcW w:w="993" w:type="dxa"/>
          </w:tcPr>
          <w:p w:rsidR="00BC02E1" w:rsidRPr="00D62A6E" w:rsidRDefault="00BC02E1" w:rsidP="006942D8">
            <w:pPr>
              <w:jc w:val="both"/>
              <w:rPr>
                <w:rFonts w:ascii="Tahoma" w:hAnsi="Tahoma"/>
                <w:sz w:val="20"/>
              </w:rPr>
            </w:pPr>
            <w:r w:rsidRPr="00D62A6E">
              <w:rPr>
                <w:rFonts w:ascii="Tahoma" w:hAnsi="Tahoma"/>
                <w:sz w:val="20"/>
              </w:rPr>
              <w:t>i5211b</w:t>
            </w:r>
          </w:p>
        </w:tc>
        <w:tc>
          <w:tcPr>
            <w:tcW w:w="5343" w:type="dxa"/>
          </w:tcPr>
          <w:p w:rsidR="00BC02E1" w:rsidRPr="00D62A6E" w:rsidRDefault="00BC02E1" w:rsidP="006942D8">
            <w:pPr>
              <w:rPr>
                <w:rFonts w:ascii="Tahoma" w:hAnsi="Tahoma"/>
                <w:sz w:val="20"/>
              </w:rPr>
            </w:pPr>
            <w:r w:rsidRPr="00D62A6E">
              <w:rPr>
                <w:rFonts w:ascii="Tahoma" w:hAnsi="Tahoma"/>
                <w:sz w:val="20"/>
              </w:rPr>
              <w:t>b) trafic c</w:t>
            </w:r>
            <w:r>
              <w:rPr>
                <w:rFonts w:ascii="Tahoma" w:hAnsi="Tahoma"/>
                <w:sz w:val="20"/>
              </w:rPr>
              <w:t>ă</w:t>
            </w:r>
            <w:r w:rsidRPr="00D62A6E">
              <w:rPr>
                <w:rFonts w:ascii="Tahoma" w:hAnsi="Tahoma"/>
                <w:sz w:val="20"/>
              </w:rPr>
              <w:t xml:space="preserve">tre alte rețele publice mobile terestre, din care: </w:t>
            </w: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9"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rPr>
          <w:jc w:val="center"/>
        </w:trPr>
        <w:tc>
          <w:tcPr>
            <w:tcW w:w="993" w:type="dxa"/>
          </w:tcPr>
          <w:p w:rsidR="00BC02E1" w:rsidRPr="00D62A6E" w:rsidRDefault="00BC02E1" w:rsidP="006942D8">
            <w:pPr>
              <w:jc w:val="both"/>
              <w:rPr>
                <w:rFonts w:ascii="Tahoma" w:hAnsi="Tahoma"/>
                <w:sz w:val="20"/>
              </w:rPr>
            </w:pPr>
            <w:r w:rsidRPr="00D62A6E">
              <w:rPr>
                <w:rFonts w:ascii="Tahoma" w:hAnsi="Tahoma"/>
                <w:sz w:val="20"/>
              </w:rPr>
              <w:t>i5211b1</w:t>
            </w:r>
          </w:p>
        </w:tc>
        <w:tc>
          <w:tcPr>
            <w:tcW w:w="5343" w:type="dxa"/>
          </w:tcPr>
          <w:p w:rsidR="00BC02E1" w:rsidRPr="00D62A6E" w:rsidRDefault="00BC02E1" w:rsidP="006942D8">
            <w:pPr>
              <w:rPr>
                <w:rFonts w:ascii="Tahoma" w:hAnsi="Tahoma"/>
                <w:sz w:val="20"/>
              </w:rPr>
            </w:pPr>
            <w:r w:rsidRPr="00D62A6E">
              <w:rPr>
                <w:rFonts w:ascii="Tahoma" w:hAnsi="Tahoma"/>
                <w:sz w:val="20"/>
              </w:rPr>
              <w:t>b1) utilizatori pe baz</w:t>
            </w:r>
            <w:r>
              <w:rPr>
                <w:rFonts w:ascii="Tahoma" w:hAnsi="Tahoma"/>
                <w:sz w:val="20"/>
              </w:rPr>
              <w:t>ă</w:t>
            </w:r>
            <w:r w:rsidRPr="00D62A6E">
              <w:rPr>
                <w:rFonts w:ascii="Tahoma" w:hAnsi="Tahoma"/>
                <w:sz w:val="20"/>
              </w:rPr>
              <w:t xml:space="preserve"> de abonament – persoane fizice</w:t>
            </w: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9"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rPr>
          <w:jc w:val="center"/>
        </w:trPr>
        <w:tc>
          <w:tcPr>
            <w:tcW w:w="993" w:type="dxa"/>
          </w:tcPr>
          <w:p w:rsidR="00BC02E1" w:rsidRPr="00D62A6E" w:rsidRDefault="00BC02E1" w:rsidP="006942D8">
            <w:pPr>
              <w:jc w:val="both"/>
              <w:rPr>
                <w:rFonts w:ascii="Tahoma" w:hAnsi="Tahoma"/>
                <w:sz w:val="20"/>
              </w:rPr>
            </w:pPr>
            <w:r w:rsidRPr="00D62A6E">
              <w:rPr>
                <w:rFonts w:ascii="Tahoma" w:hAnsi="Tahoma"/>
                <w:sz w:val="20"/>
              </w:rPr>
              <w:t>i5211b2</w:t>
            </w:r>
          </w:p>
        </w:tc>
        <w:tc>
          <w:tcPr>
            <w:tcW w:w="5343" w:type="dxa"/>
          </w:tcPr>
          <w:p w:rsidR="00BC02E1" w:rsidRPr="00D62A6E" w:rsidRDefault="00BC02E1" w:rsidP="006942D8">
            <w:pPr>
              <w:rPr>
                <w:rFonts w:ascii="Tahoma" w:hAnsi="Tahoma"/>
                <w:sz w:val="20"/>
              </w:rPr>
            </w:pPr>
            <w:r w:rsidRPr="00D62A6E">
              <w:rPr>
                <w:rFonts w:ascii="Tahoma" w:hAnsi="Tahoma"/>
                <w:sz w:val="20"/>
              </w:rPr>
              <w:t>b2) utilizatori pe baz</w:t>
            </w:r>
            <w:r>
              <w:rPr>
                <w:rFonts w:ascii="Tahoma" w:hAnsi="Tahoma"/>
                <w:sz w:val="20"/>
              </w:rPr>
              <w:t>ă</w:t>
            </w:r>
            <w:r w:rsidRPr="00D62A6E">
              <w:rPr>
                <w:rFonts w:ascii="Tahoma" w:hAnsi="Tahoma"/>
                <w:sz w:val="20"/>
              </w:rPr>
              <w:t xml:space="preserve"> de abonament – persoane juridice</w:t>
            </w: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9"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rPr>
          <w:jc w:val="center"/>
        </w:trPr>
        <w:tc>
          <w:tcPr>
            <w:tcW w:w="993" w:type="dxa"/>
          </w:tcPr>
          <w:p w:rsidR="00BC02E1" w:rsidRPr="00D62A6E" w:rsidRDefault="00BC02E1" w:rsidP="006942D8">
            <w:pPr>
              <w:jc w:val="both"/>
              <w:rPr>
                <w:rFonts w:ascii="Tahoma" w:hAnsi="Tahoma"/>
                <w:sz w:val="20"/>
              </w:rPr>
            </w:pPr>
            <w:r w:rsidRPr="00D62A6E">
              <w:rPr>
                <w:rFonts w:ascii="Tahoma" w:hAnsi="Tahoma"/>
                <w:sz w:val="20"/>
              </w:rPr>
              <w:t>i5211b3</w:t>
            </w:r>
          </w:p>
        </w:tc>
        <w:tc>
          <w:tcPr>
            <w:tcW w:w="5343" w:type="dxa"/>
          </w:tcPr>
          <w:p w:rsidR="00BC02E1" w:rsidRPr="00D62A6E" w:rsidRDefault="00BC02E1" w:rsidP="006942D8">
            <w:pPr>
              <w:rPr>
                <w:rFonts w:ascii="Tahoma" w:hAnsi="Tahoma"/>
                <w:sz w:val="20"/>
              </w:rPr>
            </w:pPr>
            <w:r w:rsidRPr="00D62A6E">
              <w:rPr>
                <w:rFonts w:ascii="Tahoma" w:hAnsi="Tahoma"/>
                <w:sz w:val="20"/>
              </w:rPr>
              <w:t>b3) utilizatori pe baz</w:t>
            </w:r>
            <w:r>
              <w:rPr>
                <w:rFonts w:ascii="Tahoma" w:hAnsi="Tahoma"/>
                <w:sz w:val="20"/>
              </w:rPr>
              <w:t>ă</w:t>
            </w:r>
            <w:r w:rsidRPr="00D62A6E">
              <w:rPr>
                <w:rFonts w:ascii="Tahoma" w:hAnsi="Tahoma"/>
                <w:sz w:val="20"/>
              </w:rPr>
              <w:t xml:space="preserve"> de cartele prepl</w:t>
            </w:r>
            <w:r>
              <w:rPr>
                <w:rFonts w:ascii="Tahoma" w:hAnsi="Tahoma"/>
                <w:sz w:val="20"/>
              </w:rPr>
              <w:t>ă</w:t>
            </w:r>
            <w:r w:rsidRPr="00D62A6E">
              <w:rPr>
                <w:rFonts w:ascii="Tahoma" w:hAnsi="Tahoma"/>
                <w:sz w:val="20"/>
              </w:rPr>
              <w:t>tite</w:t>
            </w: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9"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rPr>
          <w:jc w:val="center"/>
        </w:trPr>
        <w:tc>
          <w:tcPr>
            <w:tcW w:w="993" w:type="dxa"/>
          </w:tcPr>
          <w:p w:rsidR="00BC02E1" w:rsidRPr="00D62A6E" w:rsidRDefault="00BC02E1" w:rsidP="006942D8">
            <w:pPr>
              <w:jc w:val="both"/>
              <w:rPr>
                <w:rFonts w:ascii="Tahoma" w:hAnsi="Tahoma"/>
                <w:bCs/>
                <w:sz w:val="20"/>
              </w:rPr>
            </w:pPr>
            <w:r w:rsidRPr="00D62A6E">
              <w:rPr>
                <w:rFonts w:ascii="Tahoma" w:hAnsi="Tahoma"/>
                <w:bCs/>
                <w:sz w:val="20"/>
              </w:rPr>
              <w:t>i5212</w:t>
            </w:r>
          </w:p>
        </w:tc>
        <w:tc>
          <w:tcPr>
            <w:tcW w:w="5343" w:type="dxa"/>
          </w:tcPr>
          <w:p w:rsidR="00BC02E1" w:rsidRPr="00D62A6E" w:rsidRDefault="00BC02E1" w:rsidP="006942D8">
            <w:pPr>
              <w:rPr>
                <w:rFonts w:ascii="Tahoma" w:hAnsi="Tahoma"/>
                <w:bCs/>
                <w:sz w:val="20"/>
              </w:rPr>
            </w:pPr>
            <w:r w:rsidRPr="00D62A6E">
              <w:rPr>
                <w:rFonts w:ascii="Tahoma" w:hAnsi="Tahoma"/>
                <w:bCs/>
                <w:sz w:val="20"/>
              </w:rPr>
              <w:t>Trafic c</w:t>
            </w:r>
            <w:r>
              <w:rPr>
                <w:rFonts w:ascii="Tahoma" w:hAnsi="Tahoma"/>
                <w:bCs/>
                <w:sz w:val="20"/>
              </w:rPr>
              <w:t>ă</w:t>
            </w:r>
            <w:r w:rsidRPr="00D62A6E">
              <w:rPr>
                <w:rFonts w:ascii="Tahoma" w:hAnsi="Tahoma"/>
                <w:bCs/>
                <w:sz w:val="20"/>
              </w:rPr>
              <w:t>tre rețele publice fixe, din care:</w:t>
            </w:r>
          </w:p>
        </w:tc>
        <w:tc>
          <w:tcPr>
            <w:tcW w:w="2258" w:type="dxa"/>
          </w:tcPr>
          <w:p w:rsidR="00BC02E1" w:rsidRPr="00D62A6E" w:rsidRDefault="00BC02E1" w:rsidP="006942D8">
            <w:pPr>
              <w:jc w:val="both"/>
              <w:rPr>
                <w:rFonts w:ascii="Tahoma" w:hAnsi="Tahoma"/>
                <w:b/>
                <w:sz w:val="20"/>
              </w:rPr>
            </w:pPr>
          </w:p>
        </w:tc>
        <w:tc>
          <w:tcPr>
            <w:tcW w:w="2258" w:type="dxa"/>
          </w:tcPr>
          <w:p w:rsidR="00BC02E1" w:rsidRPr="00D62A6E" w:rsidRDefault="00BC02E1" w:rsidP="006942D8">
            <w:pPr>
              <w:jc w:val="both"/>
              <w:rPr>
                <w:rFonts w:ascii="Tahoma" w:hAnsi="Tahoma"/>
                <w:b/>
                <w:sz w:val="20"/>
              </w:rPr>
            </w:pPr>
          </w:p>
        </w:tc>
        <w:tc>
          <w:tcPr>
            <w:tcW w:w="2258" w:type="dxa"/>
          </w:tcPr>
          <w:p w:rsidR="00BC02E1" w:rsidRPr="00D62A6E" w:rsidRDefault="00BC02E1" w:rsidP="006942D8">
            <w:pPr>
              <w:jc w:val="both"/>
              <w:rPr>
                <w:rFonts w:ascii="Tahoma" w:hAnsi="Tahoma"/>
                <w:b/>
                <w:sz w:val="20"/>
              </w:rPr>
            </w:pPr>
          </w:p>
        </w:tc>
        <w:tc>
          <w:tcPr>
            <w:tcW w:w="2259" w:type="dxa"/>
          </w:tcPr>
          <w:p w:rsidR="00BC02E1" w:rsidRPr="00D62A6E" w:rsidRDefault="00BC02E1" w:rsidP="006942D8">
            <w:pPr>
              <w:jc w:val="both"/>
              <w:rPr>
                <w:rFonts w:ascii="Tahoma" w:hAnsi="Tahoma"/>
                <w:b/>
                <w:sz w:val="20"/>
              </w:rPr>
            </w:pPr>
          </w:p>
        </w:tc>
      </w:tr>
      <w:tr w:rsidR="00BC02E1" w:rsidRPr="00D62A6E" w:rsidTr="006942D8">
        <w:tblPrEx>
          <w:tblCellMar>
            <w:top w:w="0" w:type="dxa"/>
            <w:bottom w:w="0" w:type="dxa"/>
          </w:tblCellMar>
        </w:tblPrEx>
        <w:trPr>
          <w:jc w:val="center"/>
        </w:trPr>
        <w:tc>
          <w:tcPr>
            <w:tcW w:w="993" w:type="dxa"/>
          </w:tcPr>
          <w:p w:rsidR="00BC02E1" w:rsidRPr="00D62A6E" w:rsidRDefault="00BC02E1" w:rsidP="006942D8">
            <w:pPr>
              <w:jc w:val="both"/>
              <w:rPr>
                <w:rFonts w:ascii="Tahoma" w:hAnsi="Tahoma"/>
                <w:sz w:val="20"/>
              </w:rPr>
            </w:pPr>
            <w:r w:rsidRPr="00D62A6E">
              <w:rPr>
                <w:rFonts w:ascii="Tahoma" w:hAnsi="Tahoma"/>
                <w:sz w:val="20"/>
              </w:rPr>
              <w:t>i5212a</w:t>
            </w:r>
          </w:p>
        </w:tc>
        <w:tc>
          <w:tcPr>
            <w:tcW w:w="5343" w:type="dxa"/>
          </w:tcPr>
          <w:p w:rsidR="00BC02E1" w:rsidRPr="00D62A6E" w:rsidRDefault="00BC02E1" w:rsidP="006942D8">
            <w:pPr>
              <w:rPr>
                <w:rFonts w:ascii="Tahoma" w:hAnsi="Tahoma"/>
                <w:sz w:val="20"/>
              </w:rPr>
            </w:pPr>
            <w:r w:rsidRPr="00D62A6E">
              <w:rPr>
                <w:rFonts w:ascii="Tahoma" w:hAnsi="Tahoma"/>
                <w:sz w:val="20"/>
              </w:rPr>
              <w:t>a) trafic c</w:t>
            </w:r>
            <w:r>
              <w:rPr>
                <w:rFonts w:ascii="Tahoma" w:hAnsi="Tahoma"/>
                <w:sz w:val="20"/>
              </w:rPr>
              <w:t>ă</w:t>
            </w:r>
            <w:r w:rsidRPr="00D62A6E">
              <w:rPr>
                <w:rFonts w:ascii="Tahoma" w:hAnsi="Tahoma"/>
                <w:sz w:val="20"/>
              </w:rPr>
              <w:t>tre propria rețea public</w:t>
            </w:r>
            <w:r>
              <w:rPr>
                <w:rFonts w:ascii="Tahoma" w:hAnsi="Tahoma"/>
                <w:sz w:val="20"/>
              </w:rPr>
              <w:t>ă</w:t>
            </w:r>
            <w:r w:rsidRPr="00D62A6E">
              <w:rPr>
                <w:rFonts w:ascii="Tahoma" w:hAnsi="Tahoma"/>
                <w:sz w:val="20"/>
              </w:rPr>
              <w:t xml:space="preserve"> fix</w:t>
            </w:r>
            <w:r>
              <w:rPr>
                <w:rFonts w:ascii="Tahoma" w:hAnsi="Tahoma"/>
                <w:sz w:val="20"/>
              </w:rPr>
              <w:t>ă</w:t>
            </w:r>
            <w:r w:rsidRPr="00D62A6E">
              <w:rPr>
                <w:rFonts w:ascii="Tahoma" w:hAnsi="Tahoma"/>
                <w:sz w:val="20"/>
              </w:rPr>
              <w:t xml:space="preserve"> </w:t>
            </w: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9"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rPr>
          <w:jc w:val="center"/>
        </w:trPr>
        <w:tc>
          <w:tcPr>
            <w:tcW w:w="993" w:type="dxa"/>
          </w:tcPr>
          <w:p w:rsidR="00BC02E1" w:rsidRPr="00D62A6E" w:rsidRDefault="00BC02E1" w:rsidP="006942D8">
            <w:pPr>
              <w:jc w:val="both"/>
              <w:rPr>
                <w:rFonts w:ascii="Tahoma" w:hAnsi="Tahoma"/>
                <w:sz w:val="20"/>
              </w:rPr>
            </w:pPr>
            <w:r w:rsidRPr="00D62A6E">
              <w:rPr>
                <w:rFonts w:ascii="Tahoma" w:hAnsi="Tahoma"/>
                <w:sz w:val="20"/>
              </w:rPr>
              <w:t>i5212a1</w:t>
            </w:r>
          </w:p>
        </w:tc>
        <w:tc>
          <w:tcPr>
            <w:tcW w:w="5343" w:type="dxa"/>
          </w:tcPr>
          <w:p w:rsidR="00BC02E1" w:rsidRPr="00D62A6E" w:rsidRDefault="00BC02E1" w:rsidP="006942D8">
            <w:pPr>
              <w:rPr>
                <w:rFonts w:ascii="Tahoma" w:hAnsi="Tahoma"/>
                <w:sz w:val="20"/>
              </w:rPr>
            </w:pPr>
            <w:r w:rsidRPr="00D62A6E">
              <w:rPr>
                <w:rFonts w:ascii="Tahoma" w:hAnsi="Tahoma"/>
                <w:sz w:val="20"/>
              </w:rPr>
              <w:t>a1) utilizatori pe baz</w:t>
            </w:r>
            <w:r>
              <w:rPr>
                <w:rFonts w:ascii="Tahoma" w:hAnsi="Tahoma"/>
                <w:sz w:val="20"/>
              </w:rPr>
              <w:t>ă</w:t>
            </w:r>
            <w:r w:rsidRPr="00D62A6E">
              <w:rPr>
                <w:rFonts w:ascii="Tahoma" w:hAnsi="Tahoma"/>
                <w:sz w:val="20"/>
              </w:rPr>
              <w:t xml:space="preserve"> de abonament – persoane fizice</w:t>
            </w: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9"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rPr>
          <w:jc w:val="center"/>
        </w:trPr>
        <w:tc>
          <w:tcPr>
            <w:tcW w:w="993" w:type="dxa"/>
          </w:tcPr>
          <w:p w:rsidR="00BC02E1" w:rsidRPr="00D62A6E" w:rsidRDefault="00BC02E1" w:rsidP="006942D8">
            <w:pPr>
              <w:jc w:val="both"/>
              <w:rPr>
                <w:rFonts w:ascii="Tahoma" w:hAnsi="Tahoma"/>
                <w:sz w:val="20"/>
              </w:rPr>
            </w:pPr>
            <w:r w:rsidRPr="00D62A6E">
              <w:rPr>
                <w:rFonts w:ascii="Tahoma" w:hAnsi="Tahoma"/>
                <w:sz w:val="20"/>
              </w:rPr>
              <w:t>i5212a2</w:t>
            </w:r>
          </w:p>
        </w:tc>
        <w:tc>
          <w:tcPr>
            <w:tcW w:w="5343" w:type="dxa"/>
          </w:tcPr>
          <w:p w:rsidR="00BC02E1" w:rsidRPr="00D62A6E" w:rsidRDefault="00BC02E1" w:rsidP="006942D8">
            <w:pPr>
              <w:rPr>
                <w:rFonts w:ascii="Tahoma" w:hAnsi="Tahoma"/>
                <w:sz w:val="20"/>
              </w:rPr>
            </w:pPr>
            <w:r w:rsidRPr="00D62A6E">
              <w:rPr>
                <w:rFonts w:ascii="Tahoma" w:hAnsi="Tahoma"/>
                <w:sz w:val="20"/>
              </w:rPr>
              <w:t>a2) utilizatori pe baz</w:t>
            </w:r>
            <w:r>
              <w:rPr>
                <w:rFonts w:ascii="Tahoma" w:hAnsi="Tahoma"/>
                <w:sz w:val="20"/>
              </w:rPr>
              <w:t>ă</w:t>
            </w:r>
            <w:r w:rsidRPr="00D62A6E">
              <w:rPr>
                <w:rFonts w:ascii="Tahoma" w:hAnsi="Tahoma"/>
                <w:sz w:val="20"/>
              </w:rPr>
              <w:t xml:space="preserve"> de abonament – persoane juridice</w:t>
            </w: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9"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rPr>
          <w:jc w:val="center"/>
        </w:trPr>
        <w:tc>
          <w:tcPr>
            <w:tcW w:w="993" w:type="dxa"/>
          </w:tcPr>
          <w:p w:rsidR="00BC02E1" w:rsidRPr="00D62A6E" w:rsidRDefault="00BC02E1" w:rsidP="006942D8">
            <w:pPr>
              <w:jc w:val="both"/>
              <w:rPr>
                <w:rFonts w:ascii="Tahoma" w:hAnsi="Tahoma"/>
                <w:sz w:val="20"/>
              </w:rPr>
            </w:pPr>
            <w:r w:rsidRPr="00D62A6E">
              <w:rPr>
                <w:rFonts w:ascii="Tahoma" w:hAnsi="Tahoma"/>
                <w:sz w:val="20"/>
              </w:rPr>
              <w:t>i5212a3</w:t>
            </w:r>
          </w:p>
        </w:tc>
        <w:tc>
          <w:tcPr>
            <w:tcW w:w="5343" w:type="dxa"/>
          </w:tcPr>
          <w:p w:rsidR="00BC02E1" w:rsidRPr="00D62A6E" w:rsidRDefault="00BC02E1" w:rsidP="006942D8">
            <w:pPr>
              <w:rPr>
                <w:rFonts w:ascii="Tahoma" w:hAnsi="Tahoma"/>
                <w:sz w:val="20"/>
              </w:rPr>
            </w:pPr>
            <w:r w:rsidRPr="00D62A6E">
              <w:rPr>
                <w:rFonts w:ascii="Tahoma" w:hAnsi="Tahoma"/>
                <w:sz w:val="20"/>
              </w:rPr>
              <w:t>a3) utilizatori pe baz</w:t>
            </w:r>
            <w:r>
              <w:rPr>
                <w:rFonts w:ascii="Tahoma" w:hAnsi="Tahoma"/>
                <w:sz w:val="20"/>
              </w:rPr>
              <w:t>ă</w:t>
            </w:r>
            <w:r w:rsidRPr="00D62A6E">
              <w:rPr>
                <w:rFonts w:ascii="Tahoma" w:hAnsi="Tahoma"/>
                <w:sz w:val="20"/>
              </w:rPr>
              <w:t xml:space="preserve"> de cartele prepl</w:t>
            </w:r>
            <w:r>
              <w:rPr>
                <w:rFonts w:ascii="Tahoma" w:hAnsi="Tahoma"/>
                <w:sz w:val="20"/>
              </w:rPr>
              <w:t>ă</w:t>
            </w:r>
            <w:r w:rsidRPr="00D62A6E">
              <w:rPr>
                <w:rFonts w:ascii="Tahoma" w:hAnsi="Tahoma"/>
                <w:sz w:val="20"/>
              </w:rPr>
              <w:t>tite</w:t>
            </w: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9"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rPr>
          <w:jc w:val="center"/>
        </w:trPr>
        <w:tc>
          <w:tcPr>
            <w:tcW w:w="993" w:type="dxa"/>
          </w:tcPr>
          <w:p w:rsidR="00BC02E1" w:rsidRPr="00D62A6E" w:rsidRDefault="00BC02E1" w:rsidP="006942D8">
            <w:pPr>
              <w:jc w:val="both"/>
              <w:rPr>
                <w:rFonts w:ascii="Tahoma" w:hAnsi="Tahoma"/>
                <w:sz w:val="20"/>
              </w:rPr>
            </w:pPr>
            <w:r w:rsidRPr="00D62A6E">
              <w:rPr>
                <w:rFonts w:ascii="Tahoma" w:hAnsi="Tahoma"/>
                <w:sz w:val="20"/>
              </w:rPr>
              <w:t>i5212b</w:t>
            </w:r>
          </w:p>
        </w:tc>
        <w:tc>
          <w:tcPr>
            <w:tcW w:w="5343" w:type="dxa"/>
          </w:tcPr>
          <w:p w:rsidR="00BC02E1" w:rsidRPr="00D62A6E" w:rsidRDefault="00BC02E1" w:rsidP="006942D8">
            <w:pPr>
              <w:rPr>
                <w:rFonts w:ascii="Tahoma" w:hAnsi="Tahoma"/>
                <w:sz w:val="20"/>
              </w:rPr>
            </w:pPr>
            <w:r w:rsidRPr="00D62A6E">
              <w:rPr>
                <w:rFonts w:ascii="Tahoma" w:hAnsi="Tahoma"/>
                <w:sz w:val="20"/>
              </w:rPr>
              <w:t>b) trafic c</w:t>
            </w:r>
            <w:r>
              <w:rPr>
                <w:rFonts w:ascii="Tahoma" w:hAnsi="Tahoma"/>
                <w:sz w:val="20"/>
              </w:rPr>
              <w:t>ă</w:t>
            </w:r>
            <w:r w:rsidRPr="00D62A6E">
              <w:rPr>
                <w:rFonts w:ascii="Tahoma" w:hAnsi="Tahoma"/>
                <w:sz w:val="20"/>
              </w:rPr>
              <w:t>tre alte rețele publice fixe</w:t>
            </w: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9"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rPr>
          <w:jc w:val="center"/>
        </w:trPr>
        <w:tc>
          <w:tcPr>
            <w:tcW w:w="993" w:type="dxa"/>
          </w:tcPr>
          <w:p w:rsidR="00BC02E1" w:rsidRPr="00D62A6E" w:rsidRDefault="00BC02E1" w:rsidP="006942D8">
            <w:pPr>
              <w:jc w:val="both"/>
              <w:rPr>
                <w:rFonts w:ascii="Tahoma" w:hAnsi="Tahoma"/>
                <w:sz w:val="20"/>
              </w:rPr>
            </w:pPr>
            <w:r w:rsidRPr="00D62A6E">
              <w:rPr>
                <w:rFonts w:ascii="Tahoma" w:hAnsi="Tahoma"/>
                <w:sz w:val="20"/>
              </w:rPr>
              <w:t>i5212b1</w:t>
            </w:r>
          </w:p>
        </w:tc>
        <w:tc>
          <w:tcPr>
            <w:tcW w:w="5343" w:type="dxa"/>
          </w:tcPr>
          <w:p w:rsidR="00BC02E1" w:rsidRPr="00D62A6E" w:rsidRDefault="00BC02E1" w:rsidP="006942D8">
            <w:pPr>
              <w:rPr>
                <w:rFonts w:ascii="Tahoma" w:hAnsi="Tahoma"/>
                <w:sz w:val="20"/>
              </w:rPr>
            </w:pPr>
            <w:r w:rsidRPr="00D62A6E">
              <w:rPr>
                <w:rFonts w:ascii="Tahoma" w:hAnsi="Tahoma"/>
                <w:sz w:val="20"/>
              </w:rPr>
              <w:t>b1) utilizatori pe baz</w:t>
            </w:r>
            <w:r>
              <w:rPr>
                <w:rFonts w:ascii="Tahoma" w:hAnsi="Tahoma"/>
                <w:sz w:val="20"/>
              </w:rPr>
              <w:t>ă</w:t>
            </w:r>
            <w:r w:rsidRPr="00D62A6E">
              <w:rPr>
                <w:rFonts w:ascii="Tahoma" w:hAnsi="Tahoma"/>
                <w:sz w:val="20"/>
              </w:rPr>
              <w:t xml:space="preserve"> de abonament – persoane fizice</w:t>
            </w: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9"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rPr>
          <w:jc w:val="center"/>
        </w:trPr>
        <w:tc>
          <w:tcPr>
            <w:tcW w:w="993" w:type="dxa"/>
          </w:tcPr>
          <w:p w:rsidR="00BC02E1" w:rsidRPr="00D62A6E" w:rsidRDefault="00BC02E1" w:rsidP="006942D8">
            <w:pPr>
              <w:jc w:val="both"/>
              <w:rPr>
                <w:rFonts w:ascii="Tahoma" w:hAnsi="Tahoma"/>
                <w:sz w:val="20"/>
              </w:rPr>
            </w:pPr>
            <w:r w:rsidRPr="00D62A6E">
              <w:rPr>
                <w:rFonts w:ascii="Tahoma" w:hAnsi="Tahoma"/>
                <w:sz w:val="20"/>
              </w:rPr>
              <w:t>i5212b2</w:t>
            </w:r>
          </w:p>
        </w:tc>
        <w:tc>
          <w:tcPr>
            <w:tcW w:w="5343" w:type="dxa"/>
          </w:tcPr>
          <w:p w:rsidR="00BC02E1" w:rsidRPr="00D62A6E" w:rsidRDefault="00BC02E1" w:rsidP="006942D8">
            <w:pPr>
              <w:rPr>
                <w:rFonts w:ascii="Tahoma" w:hAnsi="Tahoma"/>
                <w:sz w:val="20"/>
              </w:rPr>
            </w:pPr>
            <w:r w:rsidRPr="00D62A6E">
              <w:rPr>
                <w:rFonts w:ascii="Tahoma" w:hAnsi="Tahoma"/>
                <w:sz w:val="20"/>
              </w:rPr>
              <w:t>b2) utilizatori pe baz</w:t>
            </w:r>
            <w:r>
              <w:rPr>
                <w:rFonts w:ascii="Tahoma" w:hAnsi="Tahoma"/>
                <w:sz w:val="20"/>
              </w:rPr>
              <w:t>ă</w:t>
            </w:r>
            <w:r w:rsidRPr="00D62A6E">
              <w:rPr>
                <w:rFonts w:ascii="Tahoma" w:hAnsi="Tahoma"/>
                <w:sz w:val="20"/>
              </w:rPr>
              <w:t xml:space="preserve"> de abonament – persoane juridice</w:t>
            </w: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9"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rPr>
          <w:jc w:val="center"/>
        </w:trPr>
        <w:tc>
          <w:tcPr>
            <w:tcW w:w="993" w:type="dxa"/>
          </w:tcPr>
          <w:p w:rsidR="00BC02E1" w:rsidRPr="00D62A6E" w:rsidRDefault="00BC02E1" w:rsidP="006942D8">
            <w:pPr>
              <w:jc w:val="both"/>
              <w:rPr>
                <w:rFonts w:ascii="Tahoma" w:hAnsi="Tahoma"/>
                <w:sz w:val="20"/>
              </w:rPr>
            </w:pPr>
            <w:r w:rsidRPr="00D62A6E">
              <w:rPr>
                <w:rFonts w:ascii="Tahoma" w:hAnsi="Tahoma"/>
                <w:sz w:val="20"/>
              </w:rPr>
              <w:lastRenderedPageBreak/>
              <w:t>i5212b3</w:t>
            </w:r>
          </w:p>
        </w:tc>
        <w:tc>
          <w:tcPr>
            <w:tcW w:w="5343" w:type="dxa"/>
          </w:tcPr>
          <w:p w:rsidR="00BC02E1" w:rsidRPr="00D62A6E" w:rsidRDefault="00BC02E1" w:rsidP="006942D8">
            <w:pPr>
              <w:rPr>
                <w:rFonts w:ascii="Tahoma" w:hAnsi="Tahoma"/>
                <w:sz w:val="20"/>
              </w:rPr>
            </w:pPr>
            <w:r w:rsidRPr="00D62A6E">
              <w:rPr>
                <w:rFonts w:ascii="Tahoma" w:hAnsi="Tahoma"/>
                <w:sz w:val="20"/>
              </w:rPr>
              <w:t>b3) utilizatori pe baz</w:t>
            </w:r>
            <w:r>
              <w:rPr>
                <w:rFonts w:ascii="Tahoma" w:hAnsi="Tahoma"/>
                <w:sz w:val="20"/>
              </w:rPr>
              <w:t>ă</w:t>
            </w:r>
            <w:r w:rsidRPr="00D62A6E">
              <w:rPr>
                <w:rFonts w:ascii="Tahoma" w:hAnsi="Tahoma"/>
                <w:sz w:val="20"/>
              </w:rPr>
              <w:t xml:space="preserve"> de cartele prepl</w:t>
            </w:r>
            <w:r>
              <w:rPr>
                <w:rFonts w:ascii="Tahoma" w:hAnsi="Tahoma"/>
                <w:sz w:val="20"/>
              </w:rPr>
              <w:t>ă</w:t>
            </w:r>
            <w:r w:rsidRPr="00D62A6E">
              <w:rPr>
                <w:rFonts w:ascii="Tahoma" w:hAnsi="Tahoma"/>
                <w:sz w:val="20"/>
              </w:rPr>
              <w:t>tite</w:t>
            </w: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9"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rPr>
          <w:jc w:val="center"/>
        </w:trPr>
        <w:tc>
          <w:tcPr>
            <w:tcW w:w="993" w:type="dxa"/>
          </w:tcPr>
          <w:p w:rsidR="00BC02E1" w:rsidRPr="00D62A6E" w:rsidRDefault="00BC02E1" w:rsidP="006942D8">
            <w:pPr>
              <w:jc w:val="both"/>
              <w:rPr>
                <w:rFonts w:ascii="Tahoma" w:hAnsi="Tahoma"/>
                <w:bCs/>
                <w:sz w:val="20"/>
              </w:rPr>
            </w:pPr>
            <w:r w:rsidRPr="00D62A6E">
              <w:rPr>
                <w:rFonts w:ascii="Tahoma" w:hAnsi="Tahoma"/>
                <w:bCs/>
                <w:sz w:val="20"/>
              </w:rPr>
              <w:t>i5213</w:t>
            </w:r>
          </w:p>
        </w:tc>
        <w:tc>
          <w:tcPr>
            <w:tcW w:w="5343" w:type="dxa"/>
            <w:vAlign w:val="center"/>
          </w:tcPr>
          <w:p w:rsidR="00BC02E1" w:rsidRPr="00D62A6E" w:rsidRDefault="00BC02E1" w:rsidP="006942D8">
            <w:pPr>
              <w:ind w:left="-57" w:right="-57"/>
              <w:rPr>
                <w:rFonts w:ascii="Tahoma" w:hAnsi="Tahoma"/>
                <w:bCs/>
                <w:sz w:val="20"/>
              </w:rPr>
            </w:pPr>
            <w:r w:rsidRPr="00D62A6E">
              <w:rPr>
                <w:rFonts w:ascii="Tahoma" w:hAnsi="Tahoma"/>
                <w:bCs/>
                <w:sz w:val="20"/>
              </w:rPr>
              <w:t>Trafic c</w:t>
            </w:r>
            <w:r>
              <w:rPr>
                <w:rFonts w:ascii="Tahoma" w:hAnsi="Tahoma"/>
                <w:bCs/>
                <w:sz w:val="20"/>
              </w:rPr>
              <w:t>ă</w:t>
            </w:r>
            <w:r w:rsidRPr="00D62A6E">
              <w:rPr>
                <w:rFonts w:ascii="Tahoma" w:hAnsi="Tahoma"/>
                <w:bCs/>
                <w:sz w:val="20"/>
              </w:rPr>
              <w:t>tre rețele din afara Rom</w:t>
            </w:r>
            <w:r>
              <w:rPr>
                <w:rFonts w:ascii="Tahoma" w:hAnsi="Tahoma"/>
                <w:bCs/>
                <w:sz w:val="20"/>
              </w:rPr>
              <w:t>â</w:t>
            </w:r>
            <w:r w:rsidRPr="00D62A6E">
              <w:rPr>
                <w:rFonts w:ascii="Tahoma" w:hAnsi="Tahoma"/>
                <w:bCs/>
                <w:sz w:val="20"/>
              </w:rPr>
              <w:t>niei, din care:</w:t>
            </w: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9"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rPr>
          <w:jc w:val="center"/>
        </w:trPr>
        <w:tc>
          <w:tcPr>
            <w:tcW w:w="993" w:type="dxa"/>
          </w:tcPr>
          <w:p w:rsidR="00BC02E1" w:rsidRPr="00D62A6E" w:rsidRDefault="00BC02E1" w:rsidP="006942D8">
            <w:pPr>
              <w:jc w:val="both"/>
              <w:rPr>
                <w:rFonts w:ascii="Tahoma" w:hAnsi="Tahoma"/>
                <w:b/>
                <w:sz w:val="20"/>
              </w:rPr>
            </w:pPr>
            <w:r w:rsidRPr="00D62A6E">
              <w:rPr>
                <w:rFonts w:ascii="Tahoma" w:hAnsi="Tahoma"/>
                <w:sz w:val="20"/>
              </w:rPr>
              <w:t>i5213a</w:t>
            </w:r>
          </w:p>
        </w:tc>
        <w:tc>
          <w:tcPr>
            <w:tcW w:w="5343" w:type="dxa"/>
          </w:tcPr>
          <w:p w:rsidR="00BC02E1" w:rsidRPr="00D62A6E" w:rsidRDefault="00BC02E1" w:rsidP="006942D8">
            <w:pPr>
              <w:ind w:left="-57" w:right="-57"/>
              <w:rPr>
                <w:rFonts w:ascii="Tahoma" w:hAnsi="Tahoma"/>
                <w:b/>
                <w:sz w:val="20"/>
              </w:rPr>
            </w:pPr>
            <w:r w:rsidRPr="00D62A6E">
              <w:rPr>
                <w:rFonts w:ascii="Tahoma" w:hAnsi="Tahoma"/>
                <w:sz w:val="20"/>
              </w:rPr>
              <w:t>a) utilizatori pe baz</w:t>
            </w:r>
            <w:r>
              <w:rPr>
                <w:rFonts w:ascii="Tahoma" w:hAnsi="Tahoma"/>
                <w:sz w:val="20"/>
              </w:rPr>
              <w:t>ă</w:t>
            </w:r>
            <w:r w:rsidRPr="00D62A6E">
              <w:rPr>
                <w:rFonts w:ascii="Tahoma" w:hAnsi="Tahoma"/>
                <w:sz w:val="20"/>
              </w:rPr>
              <w:t xml:space="preserve"> de abonament – persoane fizice</w:t>
            </w: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9"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rPr>
          <w:jc w:val="center"/>
        </w:trPr>
        <w:tc>
          <w:tcPr>
            <w:tcW w:w="993" w:type="dxa"/>
          </w:tcPr>
          <w:p w:rsidR="00BC02E1" w:rsidRPr="00D62A6E" w:rsidRDefault="00BC02E1" w:rsidP="006942D8">
            <w:pPr>
              <w:jc w:val="both"/>
              <w:rPr>
                <w:rFonts w:ascii="Tahoma" w:hAnsi="Tahoma"/>
                <w:b/>
                <w:sz w:val="20"/>
              </w:rPr>
            </w:pPr>
            <w:r w:rsidRPr="00D62A6E">
              <w:rPr>
                <w:rFonts w:ascii="Tahoma" w:hAnsi="Tahoma"/>
                <w:sz w:val="20"/>
              </w:rPr>
              <w:t>i5213b</w:t>
            </w:r>
          </w:p>
        </w:tc>
        <w:tc>
          <w:tcPr>
            <w:tcW w:w="5343" w:type="dxa"/>
          </w:tcPr>
          <w:p w:rsidR="00BC02E1" w:rsidRPr="00D62A6E" w:rsidRDefault="00BC02E1" w:rsidP="006942D8">
            <w:pPr>
              <w:ind w:left="-57" w:right="-57"/>
              <w:rPr>
                <w:rFonts w:ascii="Tahoma" w:hAnsi="Tahoma"/>
                <w:b/>
                <w:sz w:val="20"/>
              </w:rPr>
            </w:pPr>
            <w:r w:rsidRPr="00D62A6E">
              <w:rPr>
                <w:rFonts w:ascii="Tahoma" w:hAnsi="Tahoma"/>
                <w:sz w:val="20"/>
              </w:rPr>
              <w:t>b) utilizatori pe baz</w:t>
            </w:r>
            <w:r>
              <w:rPr>
                <w:rFonts w:ascii="Tahoma" w:hAnsi="Tahoma"/>
                <w:sz w:val="20"/>
              </w:rPr>
              <w:t>ă</w:t>
            </w:r>
            <w:r w:rsidRPr="00D62A6E">
              <w:rPr>
                <w:rFonts w:ascii="Tahoma" w:hAnsi="Tahoma"/>
                <w:sz w:val="20"/>
              </w:rPr>
              <w:t xml:space="preserve"> de abonament – persoane juridice</w:t>
            </w: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9"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rPr>
          <w:jc w:val="center"/>
        </w:trPr>
        <w:tc>
          <w:tcPr>
            <w:tcW w:w="993" w:type="dxa"/>
          </w:tcPr>
          <w:p w:rsidR="00BC02E1" w:rsidRPr="00D62A6E" w:rsidRDefault="00BC02E1" w:rsidP="006942D8">
            <w:pPr>
              <w:jc w:val="both"/>
              <w:rPr>
                <w:rFonts w:ascii="Tahoma" w:hAnsi="Tahoma"/>
                <w:b/>
                <w:sz w:val="20"/>
              </w:rPr>
            </w:pPr>
            <w:r w:rsidRPr="00D62A6E">
              <w:rPr>
                <w:rFonts w:ascii="Tahoma" w:hAnsi="Tahoma"/>
                <w:sz w:val="20"/>
              </w:rPr>
              <w:t>i5213c</w:t>
            </w:r>
          </w:p>
        </w:tc>
        <w:tc>
          <w:tcPr>
            <w:tcW w:w="5343" w:type="dxa"/>
          </w:tcPr>
          <w:p w:rsidR="00BC02E1" w:rsidRPr="00D62A6E" w:rsidRDefault="00BC02E1" w:rsidP="006942D8">
            <w:pPr>
              <w:ind w:left="-57" w:right="-57"/>
              <w:rPr>
                <w:rFonts w:ascii="Tahoma" w:hAnsi="Tahoma"/>
                <w:b/>
                <w:sz w:val="20"/>
              </w:rPr>
            </w:pPr>
            <w:r w:rsidRPr="00D62A6E">
              <w:rPr>
                <w:rFonts w:ascii="Tahoma" w:hAnsi="Tahoma"/>
                <w:sz w:val="20"/>
              </w:rPr>
              <w:t>c) utilizatori pe baz</w:t>
            </w:r>
            <w:r>
              <w:rPr>
                <w:rFonts w:ascii="Tahoma" w:hAnsi="Tahoma"/>
                <w:sz w:val="20"/>
              </w:rPr>
              <w:t>ă</w:t>
            </w:r>
            <w:r w:rsidRPr="00D62A6E">
              <w:rPr>
                <w:rFonts w:ascii="Tahoma" w:hAnsi="Tahoma"/>
                <w:sz w:val="20"/>
              </w:rPr>
              <w:t xml:space="preserve"> de cartele prepl</w:t>
            </w:r>
            <w:r>
              <w:rPr>
                <w:rFonts w:ascii="Tahoma" w:hAnsi="Tahoma"/>
                <w:sz w:val="20"/>
              </w:rPr>
              <w:t>ă</w:t>
            </w:r>
            <w:r w:rsidRPr="00D62A6E">
              <w:rPr>
                <w:rFonts w:ascii="Tahoma" w:hAnsi="Tahoma"/>
                <w:sz w:val="20"/>
              </w:rPr>
              <w:t>tite</w:t>
            </w: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9"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rPr>
          <w:jc w:val="center"/>
        </w:trPr>
        <w:tc>
          <w:tcPr>
            <w:tcW w:w="993" w:type="dxa"/>
          </w:tcPr>
          <w:p w:rsidR="00BC02E1" w:rsidRPr="00D62A6E" w:rsidRDefault="00BC02E1" w:rsidP="006942D8">
            <w:pPr>
              <w:jc w:val="both"/>
              <w:rPr>
                <w:rFonts w:ascii="Tahoma" w:hAnsi="Tahoma"/>
                <w:bCs/>
                <w:sz w:val="20"/>
              </w:rPr>
            </w:pPr>
            <w:r w:rsidRPr="00D62A6E">
              <w:rPr>
                <w:rFonts w:ascii="Tahoma" w:hAnsi="Tahoma"/>
                <w:bCs/>
                <w:sz w:val="20"/>
              </w:rPr>
              <w:t>i5214</w:t>
            </w:r>
          </w:p>
        </w:tc>
        <w:tc>
          <w:tcPr>
            <w:tcW w:w="5343" w:type="dxa"/>
          </w:tcPr>
          <w:p w:rsidR="00BC02E1" w:rsidRPr="00D62A6E" w:rsidRDefault="00BC02E1" w:rsidP="006942D8">
            <w:pPr>
              <w:ind w:left="-57" w:right="-57"/>
              <w:rPr>
                <w:rFonts w:ascii="Tahoma" w:hAnsi="Tahoma"/>
                <w:bCs/>
                <w:sz w:val="20"/>
              </w:rPr>
            </w:pPr>
            <w:r w:rsidRPr="00D62A6E">
              <w:rPr>
                <w:rFonts w:ascii="Tahoma" w:hAnsi="Tahoma"/>
                <w:bCs/>
                <w:sz w:val="20"/>
              </w:rPr>
              <w:t>Trafic c</w:t>
            </w:r>
            <w:r>
              <w:rPr>
                <w:rFonts w:ascii="Tahoma" w:hAnsi="Tahoma"/>
                <w:bCs/>
                <w:sz w:val="20"/>
              </w:rPr>
              <w:t>ă</w:t>
            </w:r>
            <w:r w:rsidRPr="00D62A6E">
              <w:rPr>
                <w:rFonts w:ascii="Tahoma" w:hAnsi="Tahoma"/>
                <w:bCs/>
                <w:sz w:val="20"/>
              </w:rPr>
              <w:t xml:space="preserve">tre rețele </w:t>
            </w:r>
            <w:r w:rsidRPr="00D62A6E">
              <w:rPr>
                <w:rFonts w:ascii="Tahoma" w:hAnsi="Tahoma" w:cs="Tahoma"/>
                <w:bCs/>
                <w:sz w:val="20"/>
                <w:szCs w:val="20"/>
              </w:rPr>
              <w:t>publice cu transmisie prin satelit, din care:</w:t>
            </w: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9"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rPr>
          <w:jc w:val="center"/>
        </w:trPr>
        <w:tc>
          <w:tcPr>
            <w:tcW w:w="993" w:type="dxa"/>
          </w:tcPr>
          <w:p w:rsidR="00BC02E1" w:rsidRPr="00D62A6E" w:rsidRDefault="00BC02E1" w:rsidP="006942D8">
            <w:pPr>
              <w:jc w:val="both"/>
              <w:rPr>
                <w:rFonts w:ascii="Tahoma" w:hAnsi="Tahoma"/>
                <w:b/>
                <w:sz w:val="20"/>
              </w:rPr>
            </w:pPr>
            <w:r w:rsidRPr="00D62A6E">
              <w:rPr>
                <w:rFonts w:ascii="Tahoma" w:hAnsi="Tahoma"/>
                <w:sz w:val="20"/>
              </w:rPr>
              <w:t>i5214a</w:t>
            </w:r>
          </w:p>
        </w:tc>
        <w:tc>
          <w:tcPr>
            <w:tcW w:w="5343" w:type="dxa"/>
          </w:tcPr>
          <w:p w:rsidR="00BC02E1" w:rsidRPr="00D62A6E" w:rsidRDefault="00BC02E1" w:rsidP="006942D8">
            <w:pPr>
              <w:ind w:left="-57" w:right="-57"/>
              <w:rPr>
                <w:rFonts w:ascii="Tahoma" w:hAnsi="Tahoma"/>
                <w:b/>
                <w:sz w:val="20"/>
              </w:rPr>
            </w:pPr>
            <w:r w:rsidRPr="00D62A6E">
              <w:rPr>
                <w:rFonts w:ascii="Tahoma" w:hAnsi="Tahoma"/>
                <w:sz w:val="20"/>
              </w:rPr>
              <w:t>a) utilizatori pe baz</w:t>
            </w:r>
            <w:r>
              <w:rPr>
                <w:rFonts w:ascii="Tahoma" w:hAnsi="Tahoma"/>
                <w:sz w:val="20"/>
              </w:rPr>
              <w:t>ă</w:t>
            </w:r>
            <w:r w:rsidRPr="00D62A6E">
              <w:rPr>
                <w:rFonts w:ascii="Tahoma" w:hAnsi="Tahoma"/>
                <w:sz w:val="20"/>
              </w:rPr>
              <w:t xml:space="preserve"> de abonament – persoane fizice</w:t>
            </w: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9"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rPr>
          <w:jc w:val="center"/>
        </w:trPr>
        <w:tc>
          <w:tcPr>
            <w:tcW w:w="993" w:type="dxa"/>
          </w:tcPr>
          <w:p w:rsidR="00BC02E1" w:rsidRPr="00D62A6E" w:rsidRDefault="00BC02E1" w:rsidP="006942D8">
            <w:pPr>
              <w:jc w:val="both"/>
              <w:rPr>
                <w:rFonts w:ascii="Tahoma" w:hAnsi="Tahoma"/>
                <w:b/>
                <w:sz w:val="20"/>
              </w:rPr>
            </w:pPr>
            <w:r w:rsidRPr="00D62A6E">
              <w:rPr>
                <w:rFonts w:ascii="Tahoma" w:hAnsi="Tahoma"/>
                <w:sz w:val="20"/>
              </w:rPr>
              <w:t>i5214b</w:t>
            </w:r>
          </w:p>
        </w:tc>
        <w:tc>
          <w:tcPr>
            <w:tcW w:w="5343" w:type="dxa"/>
          </w:tcPr>
          <w:p w:rsidR="00BC02E1" w:rsidRPr="00D62A6E" w:rsidRDefault="00BC02E1" w:rsidP="006942D8">
            <w:pPr>
              <w:ind w:left="-57" w:right="-57"/>
              <w:rPr>
                <w:rFonts w:ascii="Tahoma" w:hAnsi="Tahoma"/>
                <w:b/>
                <w:sz w:val="20"/>
              </w:rPr>
            </w:pPr>
            <w:r w:rsidRPr="00D62A6E">
              <w:rPr>
                <w:rFonts w:ascii="Tahoma" w:hAnsi="Tahoma"/>
                <w:sz w:val="20"/>
              </w:rPr>
              <w:t>b) utilizatori pe baz</w:t>
            </w:r>
            <w:r>
              <w:rPr>
                <w:rFonts w:ascii="Tahoma" w:hAnsi="Tahoma"/>
                <w:sz w:val="20"/>
              </w:rPr>
              <w:t>ă</w:t>
            </w:r>
            <w:r w:rsidRPr="00D62A6E">
              <w:rPr>
                <w:rFonts w:ascii="Tahoma" w:hAnsi="Tahoma"/>
                <w:sz w:val="20"/>
              </w:rPr>
              <w:t xml:space="preserve"> de abonament – persoane juridice</w:t>
            </w: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9"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rPr>
          <w:jc w:val="center"/>
        </w:trPr>
        <w:tc>
          <w:tcPr>
            <w:tcW w:w="993" w:type="dxa"/>
          </w:tcPr>
          <w:p w:rsidR="00BC02E1" w:rsidRPr="00D62A6E" w:rsidRDefault="00BC02E1" w:rsidP="006942D8">
            <w:pPr>
              <w:jc w:val="both"/>
              <w:rPr>
                <w:rFonts w:ascii="Tahoma" w:hAnsi="Tahoma"/>
                <w:b/>
                <w:sz w:val="20"/>
              </w:rPr>
            </w:pPr>
            <w:r w:rsidRPr="00D62A6E">
              <w:rPr>
                <w:rFonts w:ascii="Tahoma" w:hAnsi="Tahoma"/>
                <w:sz w:val="20"/>
              </w:rPr>
              <w:t>i5214c</w:t>
            </w:r>
          </w:p>
        </w:tc>
        <w:tc>
          <w:tcPr>
            <w:tcW w:w="5343" w:type="dxa"/>
          </w:tcPr>
          <w:p w:rsidR="00BC02E1" w:rsidRPr="00D62A6E" w:rsidRDefault="00BC02E1" w:rsidP="006942D8">
            <w:pPr>
              <w:ind w:left="-57" w:right="-57"/>
              <w:rPr>
                <w:rFonts w:ascii="Tahoma" w:hAnsi="Tahoma"/>
                <w:b/>
                <w:sz w:val="20"/>
              </w:rPr>
            </w:pPr>
            <w:r w:rsidRPr="00D62A6E">
              <w:rPr>
                <w:rFonts w:ascii="Tahoma" w:hAnsi="Tahoma"/>
                <w:sz w:val="20"/>
              </w:rPr>
              <w:t>c) utilizatori pe baz</w:t>
            </w:r>
            <w:r>
              <w:rPr>
                <w:rFonts w:ascii="Tahoma" w:hAnsi="Tahoma"/>
                <w:sz w:val="20"/>
              </w:rPr>
              <w:t>ă</w:t>
            </w:r>
            <w:r w:rsidRPr="00D62A6E">
              <w:rPr>
                <w:rFonts w:ascii="Tahoma" w:hAnsi="Tahoma"/>
                <w:sz w:val="20"/>
              </w:rPr>
              <w:t xml:space="preserve"> de cartele prepl</w:t>
            </w:r>
            <w:r>
              <w:rPr>
                <w:rFonts w:ascii="Tahoma" w:hAnsi="Tahoma"/>
                <w:sz w:val="20"/>
              </w:rPr>
              <w:t>ă</w:t>
            </w:r>
            <w:r w:rsidRPr="00D62A6E">
              <w:rPr>
                <w:rFonts w:ascii="Tahoma" w:hAnsi="Tahoma"/>
                <w:sz w:val="20"/>
              </w:rPr>
              <w:t>tite</w:t>
            </w: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9"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rPr>
          <w:jc w:val="center"/>
        </w:trPr>
        <w:tc>
          <w:tcPr>
            <w:tcW w:w="993" w:type="dxa"/>
          </w:tcPr>
          <w:p w:rsidR="00BC02E1" w:rsidRPr="00D62A6E" w:rsidRDefault="00BC02E1" w:rsidP="006942D8">
            <w:pPr>
              <w:rPr>
                <w:rFonts w:ascii="Tahoma" w:hAnsi="Tahoma"/>
                <w:bCs/>
                <w:sz w:val="20"/>
              </w:rPr>
            </w:pPr>
            <w:r w:rsidRPr="00D62A6E">
              <w:rPr>
                <w:rFonts w:ascii="Tahoma" w:hAnsi="Tahoma"/>
                <w:bCs/>
                <w:sz w:val="20"/>
              </w:rPr>
              <w:t>i5215</w:t>
            </w:r>
          </w:p>
        </w:tc>
        <w:tc>
          <w:tcPr>
            <w:tcW w:w="5343" w:type="dxa"/>
            <w:vAlign w:val="center"/>
          </w:tcPr>
          <w:p w:rsidR="00BC02E1" w:rsidRPr="00D62A6E" w:rsidRDefault="00BC02E1" w:rsidP="006942D8">
            <w:pPr>
              <w:ind w:left="-57" w:right="-57"/>
              <w:rPr>
                <w:rFonts w:ascii="Tahoma" w:hAnsi="Tahoma" w:cs="Tahoma"/>
                <w:bCs/>
                <w:sz w:val="20"/>
                <w:szCs w:val="20"/>
              </w:rPr>
            </w:pPr>
            <w:r w:rsidRPr="00D62A6E">
              <w:rPr>
                <w:rFonts w:ascii="Tahoma" w:hAnsi="Tahoma" w:cs="Tahoma"/>
                <w:bCs/>
                <w:sz w:val="20"/>
                <w:szCs w:val="20"/>
              </w:rPr>
              <w:t>Alte tipuri de trafic (specificați care)</w:t>
            </w: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9"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rPr>
          <w:jc w:val="center"/>
        </w:trPr>
        <w:tc>
          <w:tcPr>
            <w:tcW w:w="993" w:type="dxa"/>
          </w:tcPr>
          <w:p w:rsidR="00BC02E1" w:rsidRPr="00D62A6E" w:rsidRDefault="00BC02E1" w:rsidP="006942D8">
            <w:pPr>
              <w:rPr>
                <w:rFonts w:ascii="Tahoma" w:hAnsi="Tahoma"/>
                <w:b/>
                <w:sz w:val="20"/>
              </w:rPr>
            </w:pPr>
            <w:r w:rsidRPr="00D62A6E">
              <w:rPr>
                <w:rFonts w:ascii="Tahoma" w:hAnsi="Tahoma"/>
                <w:sz w:val="20"/>
              </w:rPr>
              <w:t>i5215a</w:t>
            </w:r>
          </w:p>
        </w:tc>
        <w:tc>
          <w:tcPr>
            <w:tcW w:w="5343" w:type="dxa"/>
          </w:tcPr>
          <w:p w:rsidR="00BC02E1" w:rsidRPr="00D62A6E" w:rsidRDefault="00BC02E1" w:rsidP="006942D8">
            <w:pPr>
              <w:ind w:left="-57" w:right="-57"/>
              <w:rPr>
                <w:rFonts w:ascii="Tahoma" w:hAnsi="Tahoma" w:cs="Tahoma"/>
                <w:b/>
                <w:sz w:val="20"/>
                <w:szCs w:val="20"/>
              </w:rPr>
            </w:pPr>
            <w:r w:rsidRPr="00D62A6E">
              <w:rPr>
                <w:rFonts w:ascii="Tahoma" w:hAnsi="Tahoma"/>
                <w:sz w:val="20"/>
              </w:rPr>
              <w:t>a) utilizatori pe baz</w:t>
            </w:r>
            <w:r>
              <w:rPr>
                <w:rFonts w:ascii="Tahoma" w:hAnsi="Tahoma"/>
                <w:sz w:val="20"/>
              </w:rPr>
              <w:t>ă</w:t>
            </w:r>
            <w:r w:rsidRPr="00D62A6E">
              <w:rPr>
                <w:rFonts w:ascii="Tahoma" w:hAnsi="Tahoma"/>
                <w:sz w:val="20"/>
              </w:rPr>
              <w:t xml:space="preserve"> de abonament – persoane fizice</w:t>
            </w: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9"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rPr>
          <w:jc w:val="center"/>
        </w:trPr>
        <w:tc>
          <w:tcPr>
            <w:tcW w:w="993" w:type="dxa"/>
          </w:tcPr>
          <w:p w:rsidR="00BC02E1" w:rsidRPr="00D62A6E" w:rsidRDefault="00BC02E1" w:rsidP="006942D8">
            <w:pPr>
              <w:rPr>
                <w:rFonts w:ascii="Tahoma" w:hAnsi="Tahoma"/>
                <w:b/>
                <w:sz w:val="20"/>
              </w:rPr>
            </w:pPr>
            <w:r w:rsidRPr="00D62A6E">
              <w:rPr>
                <w:rFonts w:ascii="Tahoma" w:hAnsi="Tahoma"/>
                <w:sz w:val="20"/>
              </w:rPr>
              <w:t>i5215b</w:t>
            </w:r>
          </w:p>
        </w:tc>
        <w:tc>
          <w:tcPr>
            <w:tcW w:w="5343" w:type="dxa"/>
          </w:tcPr>
          <w:p w:rsidR="00BC02E1" w:rsidRPr="00D62A6E" w:rsidRDefault="00BC02E1" w:rsidP="006942D8">
            <w:pPr>
              <w:ind w:left="-57" w:right="-57"/>
              <w:rPr>
                <w:rFonts w:ascii="Tahoma" w:hAnsi="Tahoma" w:cs="Tahoma"/>
                <w:b/>
                <w:sz w:val="20"/>
                <w:szCs w:val="20"/>
              </w:rPr>
            </w:pPr>
            <w:r w:rsidRPr="00D62A6E">
              <w:rPr>
                <w:rFonts w:ascii="Tahoma" w:hAnsi="Tahoma"/>
                <w:sz w:val="20"/>
              </w:rPr>
              <w:t>b) utilizatori pe baz</w:t>
            </w:r>
            <w:r>
              <w:rPr>
                <w:rFonts w:ascii="Tahoma" w:hAnsi="Tahoma"/>
                <w:sz w:val="20"/>
              </w:rPr>
              <w:t>ă</w:t>
            </w:r>
            <w:r w:rsidRPr="00D62A6E">
              <w:rPr>
                <w:rFonts w:ascii="Tahoma" w:hAnsi="Tahoma"/>
                <w:sz w:val="20"/>
              </w:rPr>
              <w:t xml:space="preserve"> de abonament – persoane juridice</w:t>
            </w: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9"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rPr>
          <w:jc w:val="center"/>
        </w:trPr>
        <w:tc>
          <w:tcPr>
            <w:tcW w:w="993" w:type="dxa"/>
          </w:tcPr>
          <w:p w:rsidR="00BC02E1" w:rsidRPr="00D62A6E" w:rsidRDefault="00BC02E1" w:rsidP="006942D8">
            <w:pPr>
              <w:rPr>
                <w:rFonts w:ascii="Tahoma" w:hAnsi="Tahoma"/>
                <w:b/>
                <w:sz w:val="20"/>
              </w:rPr>
            </w:pPr>
            <w:r w:rsidRPr="00D62A6E">
              <w:rPr>
                <w:rFonts w:ascii="Tahoma" w:hAnsi="Tahoma"/>
                <w:sz w:val="20"/>
              </w:rPr>
              <w:t>i5215c</w:t>
            </w:r>
          </w:p>
        </w:tc>
        <w:tc>
          <w:tcPr>
            <w:tcW w:w="5343" w:type="dxa"/>
          </w:tcPr>
          <w:p w:rsidR="00BC02E1" w:rsidRPr="00D62A6E" w:rsidRDefault="00BC02E1" w:rsidP="006942D8">
            <w:pPr>
              <w:ind w:left="-57" w:right="-57"/>
              <w:rPr>
                <w:rFonts w:ascii="Tahoma" w:hAnsi="Tahoma" w:cs="Tahoma"/>
                <w:b/>
                <w:sz w:val="20"/>
                <w:szCs w:val="20"/>
              </w:rPr>
            </w:pPr>
            <w:r w:rsidRPr="00D62A6E">
              <w:rPr>
                <w:rFonts w:ascii="Tahoma" w:hAnsi="Tahoma"/>
                <w:sz w:val="20"/>
              </w:rPr>
              <w:t>c) utilizatori pe baz</w:t>
            </w:r>
            <w:r>
              <w:rPr>
                <w:rFonts w:ascii="Tahoma" w:hAnsi="Tahoma"/>
                <w:sz w:val="20"/>
              </w:rPr>
              <w:t>ă</w:t>
            </w:r>
            <w:r w:rsidRPr="00D62A6E">
              <w:rPr>
                <w:rFonts w:ascii="Tahoma" w:hAnsi="Tahoma"/>
                <w:sz w:val="20"/>
              </w:rPr>
              <w:t xml:space="preserve"> de cartele prepl</w:t>
            </w:r>
            <w:r>
              <w:rPr>
                <w:rFonts w:ascii="Tahoma" w:hAnsi="Tahoma"/>
                <w:sz w:val="20"/>
              </w:rPr>
              <w:t>ă</w:t>
            </w:r>
            <w:r w:rsidRPr="00D62A6E">
              <w:rPr>
                <w:rFonts w:ascii="Tahoma" w:hAnsi="Tahoma"/>
                <w:sz w:val="20"/>
              </w:rPr>
              <w:t>tite</w:t>
            </w: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8" w:type="dxa"/>
          </w:tcPr>
          <w:p w:rsidR="00BC02E1" w:rsidRPr="00D62A6E" w:rsidRDefault="00BC02E1" w:rsidP="006942D8">
            <w:pPr>
              <w:jc w:val="both"/>
              <w:rPr>
                <w:rFonts w:ascii="Tahoma" w:hAnsi="Tahoma"/>
                <w:sz w:val="20"/>
              </w:rPr>
            </w:pPr>
          </w:p>
        </w:tc>
        <w:tc>
          <w:tcPr>
            <w:tcW w:w="2259" w:type="dxa"/>
          </w:tcPr>
          <w:p w:rsidR="00BC02E1" w:rsidRPr="00D62A6E" w:rsidRDefault="00BC02E1" w:rsidP="006942D8">
            <w:pPr>
              <w:jc w:val="both"/>
              <w:rPr>
                <w:rFonts w:ascii="Tahoma" w:hAnsi="Tahoma"/>
                <w:sz w:val="20"/>
              </w:rPr>
            </w:pPr>
          </w:p>
        </w:tc>
      </w:tr>
    </w:tbl>
    <w:p w:rsidR="00BC02E1" w:rsidRPr="00D62A6E" w:rsidRDefault="00BC02E1" w:rsidP="00BC02E1">
      <w:pPr>
        <w:jc w:val="both"/>
        <w:rPr>
          <w:rFonts w:ascii="Tahoma" w:hAnsi="Tahoma"/>
          <w:b/>
          <w:sz w:val="16"/>
          <w:szCs w:val="16"/>
          <w:u w:val="single"/>
        </w:rPr>
      </w:pPr>
    </w:p>
    <w:p w:rsidR="00BC02E1" w:rsidRPr="00D62A6E" w:rsidRDefault="00BC02E1" w:rsidP="00BC02E1">
      <w:pPr>
        <w:ind w:firstLine="720"/>
        <w:jc w:val="both"/>
        <w:rPr>
          <w:rFonts w:ascii="Tahoma" w:hAnsi="Tahoma"/>
          <w:bCs/>
          <w:sz w:val="20"/>
          <w:szCs w:val="20"/>
          <w:u w:val="single"/>
        </w:rPr>
      </w:pPr>
      <w:r w:rsidRPr="00D62A6E">
        <w:rPr>
          <w:rFonts w:ascii="Tahoma" w:hAnsi="Tahoma"/>
          <w:bCs/>
          <w:sz w:val="20"/>
          <w:szCs w:val="20"/>
          <w:u w:val="single"/>
        </w:rPr>
        <w:t>Instrucțiuni de completare:</w:t>
      </w:r>
    </w:p>
    <w:p w:rsidR="00BC02E1" w:rsidRPr="00D62A6E" w:rsidRDefault="00BC02E1" w:rsidP="00BC02E1">
      <w:pPr>
        <w:pStyle w:val="BodyText"/>
        <w:spacing w:after="0"/>
        <w:ind w:firstLine="720"/>
        <w:jc w:val="both"/>
        <w:rPr>
          <w:rFonts w:ascii="Tahoma" w:hAnsi="Tahoma" w:cs="Tahoma"/>
          <w:sz w:val="20"/>
          <w:szCs w:val="20"/>
        </w:rPr>
      </w:pPr>
      <w:r w:rsidRPr="00D62A6E">
        <w:rPr>
          <w:rFonts w:ascii="Tahoma" w:hAnsi="Tahoma" w:cs="Tahoma"/>
          <w:sz w:val="20"/>
          <w:szCs w:val="20"/>
        </w:rPr>
        <w:t>i5211-i5215 – se vor raporta valorile traficului realizat pe parcursul perioadei de raportare.</w:t>
      </w:r>
    </w:p>
    <w:p w:rsidR="00BC02E1" w:rsidRPr="00D62A6E" w:rsidRDefault="00BC02E1" w:rsidP="00BC02E1">
      <w:pPr>
        <w:pStyle w:val="BodyText"/>
        <w:spacing w:after="0"/>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 xml:space="preserve">n coloana „ Venituri anuale” se vor raporta veniturile facturate aferente serviciilor furnizate </w:t>
      </w:r>
      <w:r>
        <w:rPr>
          <w:rFonts w:ascii="Tahoma" w:hAnsi="Tahoma" w:cs="Tahoma"/>
          <w:sz w:val="20"/>
          <w:szCs w:val="20"/>
        </w:rPr>
        <w:t>î</w:t>
      </w:r>
      <w:r w:rsidRPr="00D62A6E">
        <w:rPr>
          <w:rFonts w:ascii="Tahoma" w:hAnsi="Tahoma" w:cs="Tahoma"/>
          <w:sz w:val="20"/>
          <w:szCs w:val="20"/>
        </w:rPr>
        <w:t xml:space="preserve">n perioada 1 ianuarie – 31 decembrie a anului precedent, </w:t>
      </w:r>
      <w:r>
        <w:rPr>
          <w:rFonts w:ascii="Tahoma" w:hAnsi="Tahoma" w:cs="Tahoma"/>
          <w:sz w:val="20"/>
          <w:szCs w:val="20"/>
        </w:rPr>
        <w:t>î</w:t>
      </w:r>
      <w:r w:rsidRPr="00D62A6E">
        <w:rPr>
          <w:rFonts w:ascii="Tahoma" w:hAnsi="Tahoma" w:cs="Tahoma"/>
          <w:sz w:val="20"/>
          <w:szCs w:val="20"/>
        </w:rPr>
        <w:t>n lei (RON),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TVA; se vor include veniturile obținute din traficul de voce tarifat suplimentar (neinclus </w:t>
      </w:r>
      <w:r>
        <w:rPr>
          <w:rFonts w:ascii="Tahoma" w:hAnsi="Tahoma" w:cs="Tahoma"/>
          <w:sz w:val="20"/>
          <w:szCs w:val="20"/>
        </w:rPr>
        <w:t>î</w:t>
      </w:r>
      <w:r w:rsidRPr="00D62A6E">
        <w:rPr>
          <w:rFonts w:ascii="Tahoma" w:hAnsi="Tahoma" w:cs="Tahoma"/>
          <w:sz w:val="20"/>
          <w:szCs w:val="20"/>
        </w:rPr>
        <w:t xml:space="preserve">n abonamente/extraopțiuni), </w:t>
      </w:r>
      <w:r>
        <w:rPr>
          <w:rFonts w:ascii="Tahoma" w:hAnsi="Tahoma" w:cs="Tahoma"/>
          <w:sz w:val="20"/>
          <w:szCs w:val="20"/>
        </w:rPr>
        <w:t>î</w:t>
      </w:r>
      <w:r w:rsidRPr="00D62A6E">
        <w:rPr>
          <w:rFonts w:ascii="Tahoma" w:hAnsi="Tahoma" w:cs="Tahoma"/>
          <w:sz w:val="20"/>
          <w:szCs w:val="20"/>
        </w:rPr>
        <w:t>n cazul cartelelor pe baz</w:t>
      </w:r>
      <w:r>
        <w:rPr>
          <w:rFonts w:ascii="Tahoma" w:hAnsi="Tahoma" w:cs="Tahoma"/>
          <w:sz w:val="20"/>
          <w:szCs w:val="20"/>
        </w:rPr>
        <w:t>ă</w:t>
      </w:r>
      <w:r w:rsidRPr="00D62A6E">
        <w:rPr>
          <w:rFonts w:ascii="Tahoma" w:hAnsi="Tahoma" w:cs="Tahoma"/>
          <w:sz w:val="20"/>
          <w:szCs w:val="20"/>
        </w:rPr>
        <w:t xml:space="preserve"> de abonament, respectiv veniturile din traficul de voce realizat pe baza creditelor ini</w:t>
      </w:r>
      <w:r>
        <w:rPr>
          <w:rFonts w:ascii="Tahoma" w:hAnsi="Tahoma" w:cs="Tahoma"/>
          <w:sz w:val="20"/>
          <w:szCs w:val="20"/>
        </w:rPr>
        <w:t>ț</w:t>
      </w:r>
      <w:r w:rsidRPr="00D62A6E">
        <w:rPr>
          <w:rFonts w:ascii="Tahoma" w:hAnsi="Tahoma" w:cs="Tahoma"/>
          <w:sz w:val="20"/>
          <w:szCs w:val="20"/>
        </w:rPr>
        <w:t>iale, a (extra)op</w:t>
      </w:r>
      <w:r>
        <w:rPr>
          <w:rFonts w:ascii="Arial" w:hAnsi="Arial" w:cs="Arial"/>
          <w:sz w:val="20"/>
          <w:szCs w:val="20"/>
        </w:rPr>
        <w:t>ț</w:t>
      </w:r>
      <w:r w:rsidRPr="00D62A6E">
        <w:rPr>
          <w:rFonts w:ascii="Tahoma" w:hAnsi="Tahoma" w:cs="Tahoma"/>
          <w:sz w:val="20"/>
          <w:szCs w:val="20"/>
        </w:rPr>
        <w:t>iunilor</w:t>
      </w:r>
      <w:r w:rsidRPr="00D62A6E">
        <w:rPr>
          <w:rFonts w:ascii="Arial" w:hAnsi="Arial" w:cs="Arial"/>
          <w:sz w:val="20"/>
          <w:szCs w:val="20"/>
        </w:rPr>
        <w:t xml:space="preserve"> </w:t>
      </w:r>
      <w:r>
        <w:rPr>
          <w:rFonts w:ascii="Arial" w:hAnsi="Arial" w:cs="Arial"/>
          <w:sz w:val="20"/>
          <w:szCs w:val="20"/>
        </w:rPr>
        <w:t>ș</w:t>
      </w:r>
      <w:r w:rsidRPr="00D62A6E">
        <w:rPr>
          <w:rFonts w:ascii="Tahoma" w:hAnsi="Tahoma" w:cs="Tahoma"/>
          <w:sz w:val="20"/>
          <w:szCs w:val="20"/>
        </w:rPr>
        <w:t>i, respectiv,</w:t>
      </w:r>
      <w:r w:rsidRPr="00D62A6E">
        <w:rPr>
          <w:rFonts w:ascii="Arial" w:hAnsi="Arial" w:cs="Arial"/>
          <w:sz w:val="20"/>
          <w:szCs w:val="20"/>
        </w:rPr>
        <w:t xml:space="preserve"> </w:t>
      </w:r>
      <w:r w:rsidRPr="00D62A6E">
        <w:rPr>
          <w:rFonts w:ascii="Tahoma" w:hAnsi="Tahoma" w:cs="Tahoma"/>
          <w:sz w:val="20"/>
          <w:szCs w:val="20"/>
        </w:rPr>
        <w:t>a re</w:t>
      </w:r>
      <w:r>
        <w:rPr>
          <w:rFonts w:ascii="Arial" w:hAnsi="Arial" w:cs="Arial"/>
          <w:sz w:val="20"/>
          <w:szCs w:val="20"/>
        </w:rPr>
        <w:t>î</w:t>
      </w:r>
      <w:r w:rsidRPr="00D62A6E">
        <w:rPr>
          <w:rFonts w:ascii="Tahoma" w:hAnsi="Tahoma" w:cs="Tahoma"/>
          <w:sz w:val="20"/>
          <w:szCs w:val="20"/>
        </w:rPr>
        <w:t>nc</w:t>
      </w:r>
      <w:r>
        <w:rPr>
          <w:rFonts w:ascii="Arial" w:hAnsi="Arial" w:cs="Arial"/>
          <w:sz w:val="20"/>
          <w:szCs w:val="20"/>
        </w:rPr>
        <w:t>ă</w:t>
      </w:r>
      <w:r w:rsidRPr="00D62A6E">
        <w:rPr>
          <w:rFonts w:ascii="Tahoma" w:hAnsi="Tahoma" w:cs="Tahoma"/>
          <w:sz w:val="20"/>
          <w:szCs w:val="20"/>
        </w:rPr>
        <w:t>rc</w:t>
      </w:r>
      <w:r>
        <w:rPr>
          <w:rFonts w:ascii="Arial" w:hAnsi="Arial" w:cs="Arial"/>
          <w:sz w:val="20"/>
          <w:szCs w:val="20"/>
        </w:rPr>
        <w:t>ă</w:t>
      </w:r>
      <w:r w:rsidRPr="00D62A6E">
        <w:rPr>
          <w:rFonts w:ascii="Tahoma" w:hAnsi="Tahoma" w:cs="Tahoma"/>
          <w:sz w:val="20"/>
          <w:szCs w:val="20"/>
        </w:rPr>
        <w:t xml:space="preserve">rilor periodice, </w:t>
      </w:r>
      <w:r w:rsidRPr="00D62A6E">
        <w:rPr>
          <w:rFonts w:ascii="Tahoma" w:hAnsi="Tahoma" w:cs="Tahoma"/>
          <w:i/>
          <w:sz w:val="20"/>
          <w:szCs w:val="20"/>
        </w:rPr>
        <w:t xml:space="preserve">consumate </w:t>
      </w:r>
      <w:r>
        <w:rPr>
          <w:rFonts w:ascii="Tahoma" w:hAnsi="Tahoma" w:cs="Tahoma"/>
          <w:i/>
          <w:sz w:val="20"/>
          <w:szCs w:val="20"/>
        </w:rPr>
        <w:t>î</w:t>
      </w:r>
      <w:r w:rsidRPr="00D62A6E">
        <w:rPr>
          <w:rFonts w:ascii="Tahoma" w:hAnsi="Tahoma" w:cs="Tahoma"/>
          <w:i/>
          <w:sz w:val="20"/>
          <w:szCs w:val="20"/>
        </w:rPr>
        <w:t>n perioada de raportare</w:t>
      </w:r>
      <w:r w:rsidRPr="00D62A6E">
        <w:rPr>
          <w:rFonts w:ascii="Tahoma" w:hAnsi="Tahoma" w:cs="Tahoma"/>
          <w:sz w:val="20"/>
          <w:szCs w:val="20"/>
        </w:rPr>
        <w:t xml:space="preserve">. </w:t>
      </w:r>
      <w:r>
        <w:rPr>
          <w:rFonts w:ascii="Tahoma" w:hAnsi="Tahoma" w:cs="Tahoma"/>
          <w:sz w:val="20"/>
          <w:szCs w:val="20"/>
        </w:rPr>
        <w:t>Î</w:t>
      </w:r>
      <w:r w:rsidRPr="00D62A6E">
        <w:rPr>
          <w:rFonts w:ascii="Tahoma" w:hAnsi="Tahoma" w:cs="Tahoma"/>
          <w:sz w:val="20"/>
          <w:szCs w:val="20"/>
        </w:rPr>
        <w:t xml:space="preserve">n cazul </w:t>
      </w:r>
      <w:r>
        <w:rPr>
          <w:rFonts w:ascii="Tahoma" w:hAnsi="Tahoma" w:cs="Tahoma"/>
          <w:sz w:val="20"/>
          <w:szCs w:val="20"/>
        </w:rPr>
        <w:t>î</w:t>
      </w:r>
      <w:r w:rsidRPr="00D62A6E">
        <w:rPr>
          <w:rFonts w:ascii="Tahoma" w:hAnsi="Tahoma" w:cs="Tahoma"/>
          <w:sz w:val="20"/>
          <w:szCs w:val="20"/>
        </w:rPr>
        <w:t xml:space="preserve">n care </w:t>
      </w:r>
      <w:r w:rsidRPr="00D62A6E">
        <w:rPr>
          <w:rFonts w:ascii="Tahoma" w:hAnsi="Tahoma" w:cs="Tahoma"/>
          <w:color w:val="000000"/>
          <w:sz w:val="20"/>
          <w:szCs w:val="20"/>
        </w:rPr>
        <w:t xml:space="preserve">din veniturile obținute din abonamente au fost excluse veniturile aferente traficului inclus </w:t>
      </w:r>
      <w:r>
        <w:rPr>
          <w:rFonts w:ascii="Tahoma" w:hAnsi="Tahoma" w:cs="Tahoma"/>
          <w:color w:val="000000"/>
          <w:sz w:val="20"/>
          <w:szCs w:val="20"/>
        </w:rPr>
        <w:t>î</w:t>
      </w:r>
      <w:r w:rsidRPr="00D62A6E">
        <w:rPr>
          <w:rFonts w:ascii="Tahoma" w:hAnsi="Tahoma" w:cs="Tahoma"/>
          <w:color w:val="000000"/>
          <w:sz w:val="20"/>
          <w:szCs w:val="20"/>
        </w:rPr>
        <w:t xml:space="preserve">n abonamente sau (extra)opțiuni </w:t>
      </w:r>
      <w:r>
        <w:rPr>
          <w:rFonts w:ascii="Tahoma" w:hAnsi="Tahoma" w:cs="Tahoma"/>
          <w:color w:val="000000"/>
          <w:sz w:val="20"/>
          <w:szCs w:val="20"/>
        </w:rPr>
        <w:t>ș</w:t>
      </w:r>
      <w:r w:rsidRPr="00D62A6E">
        <w:rPr>
          <w:rFonts w:ascii="Tahoma" w:hAnsi="Tahoma" w:cs="Tahoma"/>
          <w:color w:val="000000"/>
          <w:sz w:val="20"/>
          <w:szCs w:val="20"/>
        </w:rPr>
        <w:t xml:space="preserve">i au fost raportate </w:t>
      </w:r>
      <w:r>
        <w:rPr>
          <w:rFonts w:ascii="Tahoma" w:hAnsi="Tahoma" w:cs="Tahoma"/>
          <w:color w:val="000000"/>
          <w:sz w:val="20"/>
          <w:szCs w:val="20"/>
        </w:rPr>
        <w:t>î</w:t>
      </w:r>
      <w:r w:rsidRPr="00D62A6E">
        <w:rPr>
          <w:rFonts w:ascii="Tahoma" w:hAnsi="Tahoma" w:cs="Tahoma"/>
          <w:color w:val="000000"/>
          <w:sz w:val="20"/>
          <w:szCs w:val="20"/>
        </w:rPr>
        <w:t xml:space="preserve">n cadrul acestor indicatori, se va preciza acest aspect </w:t>
      </w:r>
      <w:r>
        <w:rPr>
          <w:rFonts w:ascii="Tahoma" w:hAnsi="Tahoma" w:cs="Tahoma"/>
          <w:color w:val="000000"/>
          <w:sz w:val="20"/>
          <w:szCs w:val="20"/>
        </w:rPr>
        <w:t>î</w:t>
      </w:r>
      <w:r w:rsidRPr="00D62A6E">
        <w:rPr>
          <w:rFonts w:ascii="Tahoma" w:hAnsi="Tahoma" w:cs="Tahoma"/>
          <w:color w:val="000000"/>
          <w:sz w:val="20"/>
          <w:szCs w:val="20"/>
        </w:rPr>
        <w:t>n coloana „Observații”.</w:t>
      </w:r>
    </w:p>
    <w:p w:rsidR="00BC02E1" w:rsidRPr="00D62A6E" w:rsidRDefault="00BC02E1" w:rsidP="00BC02E1">
      <w:pPr>
        <w:pStyle w:val="BodyText"/>
        <w:spacing w:after="0"/>
        <w:ind w:firstLine="720"/>
        <w:jc w:val="both"/>
        <w:rPr>
          <w:rFonts w:ascii="Tahoma" w:hAnsi="Tahoma"/>
          <w:sz w:val="20"/>
          <w:szCs w:val="20"/>
        </w:rPr>
      </w:pPr>
      <w:r w:rsidRPr="00D62A6E">
        <w:rPr>
          <w:rFonts w:ascii="Tahoma" w:hAnsi="Tahoma" w:cs="Tahoma"/>
          <w:sz w:val="20"/>
          <w:szCs w:val="20"/>
        </w:rPr>
        <w:t xml:space="preserve">i5211, i5211a, i5211b </w:t>
      </w:r>
      <w:r w:rsidRPr="00D62A6E">
        <w:rPr>
          <w:rFonts w:ascii="Tahoma" w:hAnsi="Tahoma"/>
          <w:sz w:val="20"/>
          <w:szCs w:val="20"/>
        </w:rPr>
        <w:t>– apeluri c</w:t>
      </w:r>
      <w:r>
        <w:rPr>
          <w:rFonts w:ascii="Tahoma" w:hAnsi="Tahoma"/>
          <w:sz w:val="20"/>
          <w:szCs w:val="20"/>
        </w:rPr>
        <w:t>ă</w:t>
      </w:r>
      <w:r w:rsidRPr="00D62A6E">
        <w:rPr>
          <w:rFonts w:ascii="Tahoma" w:hAnsi="Tahoma"/>
          <w:sz w:val="20"/>
          <w:szCs w:val="20"/>
        </w:rPr>
        <w:t>tre rețele publice mobile terestre din Rom</w:t>
      </w:r>
      <w:r>
        <w:rPr>
          <w:rFonts w:ascii="Tahoma" w:hAnsi="Tahoma"/>
          <w:sz w:val="20"/>
          <w:szCs w:val="20"/>
        </w:rPr>
        <w:t>â</w:t>
      </w:r>
      <w:r w:rsidRPr="00D62A6E">
        <w:rPr>
          <w:rFonts w:ascii="Tahoma" w:hAnsi="Tahoma"/>
          <w:sz w:val="20"/>
          <w:szCs w:val="20"/>
        </w:rPr>
        <w:t>nia, at</w:t>
      </w:r>
      <w:r>
        <w:rPr>
          <w:rFonts w:ascii="Tahoma" w:hAnsi="Tahoma"/>
          <w:sz w:val="20"/>
          <w:szCs w:val="20"/>
        </w:rPr>
        <w:t>â</w:t>
      </w:r>
      <w:r w:rsidRPr="00D62A6E">
        <w:rPr>
          <w:rFonts w:ascii="Tahoma" w:hAnsi="Tahoma"/>
          <w:sz w:val="20"/>
          <w:szCs w:val="20"/>
        </w:rPr>
        <w:t>t c</w:t>
      </w:r>
      <w:r>
        <w:rPr>
          <w:rFonts w:ascii="Tahoma" w:hAnsi="Tahoma"/>
          <w:sz w:val="20"/>
          <w:szCs w:val="20"/>
        </w:rPr>
        <w:t>ă</w:t>
      </w:r>
      <w:r w:rsidRPr="00D62A6E">
        <w:rPr>
          <w:rFonts w:ascii="Tahoma" w:hAnsi="Tahoma"/>
          <w:sz w:val="20"/>
          <w:szCs w:val="20"/>
        </w:rPr>
        <w:t>tre propria rețea public</w:t>
      </w:r>
      <w:r>
        <w:rPr>
          <w:rFonts w:ascii="Tahoma" w:hAnsi="Tahoma"/>
          <w:sz w:val="20"/>
          <w:szCs w:val="20"/>
        </w:rPr>
        <w:t>ă</w:t>
      </w:r>
      <w:r w:rsidRPr="00D62A6E">
        <w:rPr>
          <w:rFonts w:ascii="Tahoma" w:hAnsi="Tahoma"/>
          <w:sz w:val="20"/>
          <w:szCs w:val="20"/>
        </w:rPr>
        <w:t xml:space="preserve"> mobil</w:t>
      </w:r>
      <w:r>
        <w:rPr>
          <w:rFonts w:ascii="Tahoma" w:hAnsi="Tahoma"/>
          <w:sz w:val="20"/>
          <w:szCs w:val="20"/>
        </w:rPr>
        <w:t>ă</w:t>
      </w:r>
      <w:r w:rsidRPr="00D62A6E">
        <w:rPr>
          <w:rFonts w:ascii="Tahoma" w:hAnsi="Tahoma"/>
          <w:sz w:val="20"/>
          <w:szCs w:val="20"/>
        </w:rPr>
        <w:t xml:space="preserve"> terestr</w:t>
      </w:r>
      <w:r>
        <w:rPr>
          <w:rFonts w:ascii="Tahoma" w:hAnsi="Tahoma"/>
          <w:sz w:val="20"/>
          <w:szCs w:val="20"/>
        </w:rPr>
        <w:t>ă</w:t>
      </w:r>
      <w:r w:rsidRPr="00D62A6E">
        <w:rPr>
          <w:rFonts w:ascii="Tahoma" w:hAnsi="Tahoma"/>
          <w:sz w:val="20"/>
          <w:szCs w:val="20"/>
        </w:rPr>
        <w:t>, c</w:t>
      </w:r>
      <w:r>
        <w:rPr>
          <w:rFonts w:ascii="Tahoma" w:hAnsi="Tahoma"/>
          <w:sz w:val="20"/>
          <w:szCs w:val="20"/>
        </w:rPr>
        <w:t>â</w:t>
      </w:r>
      <w:r w:rsidRPr="00D62A6E">
        <w:rPr>
          <w:rFonts w:ascii="Tahoma" w:hAnsi="Tahoma"/>
          <w:sz w:val="20"/>
          <w:szCs w:val="20"/>
        </w:rPr>
        <w:t>t și c</w:t>
      </w:r>
      <w:r>
        <w:rPr>
          <w:rFonts w:ascii="Tahoma" w:hAnsi="Tahoma"/>
          <w:sz w:val="20"/>
          <w:szCs w:val="20"/>
        </w:rPr>
        <w:t>ă</w:t>
      </w:r>
      <w:r w:rsidRPr="00D62A6E">
        <w:rPr>
          <w:rFonts w:ascii="Tahoma" w:hAnsi="Tahoma"/>
          <w:sz w:val="20"/>
          <w:szCs w:val="20"/>
        </w:rPr>
        <w:t xml:space="preserve">tre alte rețele publice mobile terestre, </w:t>
      </w:r>
      <w:r>
        <w:rPr>
          <w:rFonts w:ascii="Tahoma" w:hAnsi="Tahoma"/>
          <w:sz w:val="20"/>
          <w:szCs w:val="20"/>
        </w:rPr>
        <w:t>î</w:t>
      </w:r>
      <w:r w:rsidRPr="00D62A6E">
        <w:rPr>
          <w:rFonts w:ascii="Tahoma" w:hAnsi="Tahoma"/>
          <w:sz w:val="20"/>
          <w:szCs w:val="20"/>
        </w:rPr>
        <w:t>n funcție de categoria de utilizatori.</w:t>
      </w:r>
    </w:p>
    <w:p w:rsidR="00BC02E1" w:rsidRPr="00D62A6E" w:rsidRDefault="00BC02E1" w:rsidP="00BC02E1">
      <w:pPr>
        <w:pStyle w:val="BodyText"/>
        <w:spacing w:after="0"/>
        <w:ind w:firstLine="720"/>
        <w:jc w:val="both"/>
        <w:rPr>
          <w:rFonts w:ascii="Tahoma" w:hAnsi="Tahoma"/>
          <w:sz w:val="20"/>
          <w:szCs w:val="20"/>
        </w:rPr>
      </w:pPr>
      <w:r w:rsidRPr="00D62A6E">
        <w:rPr>
          <w:rFonts w:ascii="Tahoma" w:hAnsi="Tahoma" w:cs="Tahoma"/>
          <w:sz w:val="20"/>
          <w:szCs w:val="20"/>
        </w:rPr>
        <w:t>i5212, i5212a, i5212b</w:t>
      </w:r>
      <w:r w:rsidRPr="00D62A6E">
        <w:rPr>
          <w:rFonts w:ascii="Tahoma" w:hAnsi="Tahoma"/>
          <w:sz w:val="20"/>
          <w:szCs w:val="20"/>
        </w:rPr>
        <w:t xml:space="preserve"> – apeluri terminate la puncte fixe </w:t>
      </w:r>
      <w:r>
        <w:rPr>
          <w:rFonts w:ascii="Tahoma" w:hAnsi="Tahoma"/>
          <w:sz w:val="20"/>
          <w:szCs w:val="20"/>
        </w:rPr>
        <w:t>î</w:t>
      </w:r>
      <w:r w:rsidRPr="00D62A6E">
        <w:rPr>
          <w:rFonts w:ascii="Tahoma" w:hAnsi="Tahoma"/>
          <w:sz w:val="20"/>
          <w:szCs w:val="20"/>
        </w:rPr>
        <w:t>n Rom</w:t>
      </w:r>
      <w:r>
        <w:rPr>
          <w:rFonts w:ascii="Tahoma" w:hAnsi="Tahoma"/>
          <w:sz w:val="20"/>
          <w:szCs w:val="20"/>
        </w:rPr>
        <w:t>â</w:t>
      </w:r>
      <w:r w:rsidRPr="00D62A6E">
        <w:rPr>
          <w:rFonts w:ascii="Tahoma" w:hAnsi="Tahoma"/>
          <w:sz w:val="20"/>
          <w:szCs w:val="20"/>
        </w:rPr>
        <w:t>nia, at</w:t>
      </w:r>
      <w:r>
        <w:rPr>
          <w:rFonts w:ascii="Tahoma" w:hAnsi="Tahoma"/>
          <w:sz w:val="20"/>
          <w:szCs w:val="20"/>
        </w:rPr>
        <w:t>â</w:t>
      </w:r>
      <w:r w:rsidRPr="00D62A6E">
        <w:rPr>
          <w:rFonts w:ascii="Tahoma" w:hAnsi="Tahoma"/>
          <w:sz w:val="20"/>
          <w:szCs w:val="20"/>
        </w:rPr>
        <w:t xml:space="preserve">t </w:t>
      </w:r>
      <w:r>
        <w:rPr>
          <w:rFonts w:ascii="Tahoma" w:hAnsi="Tahoma"/>
          <w:sz w:val="20"/>
          <w:szCs w:val="20"/>
        </w:rPr>
        <w:t>î</w:t>
      </w:r>
      <w:r w:rsidRPr="00D62A6E">
        <w:rPr>
          <w:rFonts w:ascii="Tahoma" w:hAnsi="Tahoma"/>
          <w:sz w:val="20"/>
          <w:szCs w:val="20"/>
        </w:rPr>
        <w:t>n propria rețea public</w:t>
      </w:r>
      <w:r>
        <w:rPr>
          <w:rFonts w:ascii="Tahoma" w:hAnsi="Tahoma"/>
          <w:sz w:val="20"/>
          <w:szCs w:val="20"/>
        </w:rPr>
        <w:t>ă</w:t>
      </w:r>
      <w:r w:rsidRPr="00D62A6E">
        <w:rPr>
          <w:rFonts w:ascii="Tahoma" w:hAnsi="Tahoma"/>
          <w:sz w:val="20"/>
          <w:szCs w:val="20"/>
        </w:rPr>
        <w:t xml:space="preserve"> fix</w:t>
      </w:r>
      <w:r>
        <w:rPr>
          <w:rFonts w:ascii="Tahoma" w:hAnsi="Tahoma"/>
          <w:sz w:val="20"/>
          <w:szCs w:val="20"/>
        </w:rPr>
        <w:t>ă</w:t>
      </w:r>
      <w:r w:rsidRPr="00D62A6E">
        <w:rPr>
          <w:rFonts w:ascii="Tahoma" w:hAnsi="Tahoma"/>
          <w:sz w:val="20"/>
          <w:szCs w:val="20"/>
        </w:rPr>
        <w:t>, c</w:t>
      </w:r>
      <w:r>
        <w:rPr>
          <w:rFonts w:ascii="Tahoma" w:hAnsi="Tahoma"/>
          <w:sz w:val="20"/>
          <w:szCs w:val="20"/>
        </w:rPr>
        <w:t>â</w:t>
      </w:r>
      <w:r w:rsidRPr="00D62A6E">
        <w:rPr>
          <w:rFonts w:ascii="Tahoma" w:hAnsi="Tahoma"/>
          <w:sz w:val="20"/>
          <w:szCs w:val="20"/>
        </w:rPr>
        <w:t xml:space="preserve">t și </w:t>
      </w:r>
      <w:r>
        <w:rPr>
          <w:rFonts w:ascii="Tahoma" w:hAnsi="Tahoma"/>
          <w:sz w:val="20"/>
          <w:szCs w:val="20"/>
        </w:rPr>
        <w:t>î</w:t>
      </w:r>
      <w:r w:rsidRPr="00D62A6E">
        <w:rPr>
          <w:rFonts w:ascii="Tahoma" w:hAnsi="Tahoma"/>
          <w:sz w:val="20"/>
          <w:szCs w:val="20"/>
        </w:rPr>
        <w:t xml:space="preserve">n alte rețele publice fixe, </w:t>
      </w:r>
      <w:r>
        <w:rPr>
          <w:rFonts w:ascii="Tahoma" w:hAnsi="Tahoma"/>
          <w:sz w:val="20"/>
          <w:szCs w:val="20"/>
        </w:rPr>
        <w:t>î</w:t>
      </w:r>
      <w:r w:rsidRPr="00D62A6E">
        <w:rPr>
          <w:rFonts w:ascii="Tahoma" w:hAnsi="Tahoma"/>
          <w:sz w:val="20"/>
          <w:szCs w:val="20"/>
        </w:rPr>
        <w:t>n funcție de categoria de utilizatori, cu excepția traficului c</w:t>
      </w:r>
      <w:r>
        <w:rPr>
          <w:rFonts w:ascii="Tahoma" w:hAnsi="Tahoma"/>
          <w:sz w:val="20"/>
          <w:szCs w:val="20"/>
        </w:rPr>
        <w:t>ă</w:t>
      </w:r>
      <w:r w:rsidRPr="00D62A6E">
        <w:rPr>
          <w:rFonts w:ascii="Tahoma" w:hAnsi="Tahoma"/>
          <w:sz w:val="20"/>
          <w:szCs w:val="20"/>
        </w:rPr>
        <w:t>tre serviciile cu valoare ad</w:t>
      </w:r>
      <w:r>
        <w:rPr>
          <w:rFonts w:ascii="Tahoma" w:hAnsi="Tahoma"/>
          <w:sz w:val="20"/>
          <w:szCs w:val="20"/>
        </w:rPr>
        <w:t>ă</w:t>
      </w:r>
      <w:r w:rsidRPr="00D62A6E">
        <w:rPr>
          <w:rFonts w:ascii="Tahoma" w:hAnsi="Tahoma"/>
          <w:sz w:val="20"/>
          <w:szCs w:val="20"/>
        </w:rPr>
        <w:t>ugat</w:t>
      </w:r>
      <w:r>
        <w:rPr>
          <w:rFonts w:ascii="Tahoma" w:hAnsi="Tahoma"/>
          <w:sz w:val="20"/>
          <w:szCs w:val="20"/>
        </w:rPr>
        <w:t>ă</w:t>
      </w:r>
      <w:r w:rsidRPr="00D62A6E">
        <w:rPr>
          <w:rFonts w:ascii="Tahoma" w:hAnsi="Tahoma"/>
          <w:sz w:val="20"/>
          <w:szCs w:val="20"/>
        </w:rPr>
        <w:t xml:space="preserve"> </w:t>
      </w:r>
      <w:r>
        <w:rPr>
          <w:rFonts w:ascii="Arial" w:hAnsi="Arial" w:cs="Arial"/>
          <w:sz w:val="20"/>
          <w:szCs w:val="20"/>
        </w:rPr>
        <w:t>ș</w:t>
      </w:r>
      <w:r w:rsidRPr="00D62A6E">
        <w:rPr>
          <w:rFonts w:ascii="Tahoma" w:hAnsi="Tahoma"/>
          <w:sz w:val="20"/>
          <w:szCs w:val="20"/>
        </w:rPr>
        <w:t xml:space="preserve">i alte servicii, care va fi raportat </w:t>
      </w:r>
      <w:r>
        <w:rPr>
          <w:rFonts w:ascii="Tahoma" w:hAnsi="Tahoma"/>
          <w:sz w:val="20"/>
          <w:szCs w:val="20"/>
        </w:rPr>
        <w:t>î</w:t>
      </w:r>
      <w:r w:rsidRPr="00D62A6E">
        <w:rPr>
          <w:rFonts w:ascii="Tahoma" w:hAnsi="Tahoma"/>
          <w:sz w:val="20"/>
          <w:szCs w:val="20"/>
        </w:rPr>
        <w:t>n anexa nr. 6 la decizie.</w:t>
      </w:r>
    </w:p>
    <w:p w:rsidR="00BC02E1" w:rsidRPr="00D62A6E" w:rsidRDefault="00BC02E1" w:rsidP="00BC02E1">
      <w:pPr>
        <w:pStyle w:val="BodyText"/>
        <w:spacing w:after="0"/>
        <w:ind w:firstLine="720"/>
        <w:jc w:val="both"/>
        <w:rPr>
          <w:rFonts w:ascii="Tahoma" w:hAnsi="Tahoma"/>
          <w:sz w:val="20"/>
          <w:szCs w:val="20"/>
        </w:rPr>
      </w:pPr>
      <w:r w:rsidRPr="00D62A6E">
        <w:rPr>
          <w:rFonts w:ascii="Tahoma" w:hAnsi="Tahoma" w:cs="Tahoma"/>
          <w:sz w:val="20"/>
          <w:szCs w:val="20"/>
        </w:rPr>
        <w:t>i5213</w:t>
      </w:r>
      <w:r w:rsidRPr="00D62A6E">
        <w:rPr>
          <w:rFonts w:ascii="Tahoma" w:hAnsi="Tahoma"/>
          <w:sz w:val="20"/>
          <w:szCs w:val="20"/>
        </w:rPr>
        <w:t xml:space="preserve"> – apeluri c</w:t>
      </w:r>
      <w:r>
        <w:rPr>
          <w:rFonts w:ascii="Tahoma" w:hAnsi="Tahoma"/>
          <w:sz w:val="20"/>
          <w:szCs w:val="20"/>
        </w:rPr>
        <w:t>ă</w:t>
      </w:r>
      <w:r w:rsidRPr="00D62A6E">
        <w:rPr>
          <w:rFonts w:ascii="Tahoma" w:hAnsi="Tahoma"/>
          <w:sz w:val="20"/>
          <w:szCs w:val="20"/>
        </w:rPr>
        <w:t>tre rețele publice fixe sau mobile din afara Rom</w:t>
      </w:r>
      <w:r>
        <w:rPr>
          <w:rFonts w:ascii="Tahoma" w:hAnsi="Tahoma"/>
          <w:sz w:val="20"/>
          <w:szCs w:val="20"/>
        </w:rPr>
        <w:t>â</w:t>
      </w:r>
      <w:r w:rsidRPr="00D62A6E">
        <w:rPr>
          <w:rFonts w:ascii="Tahoma" w:hAnsi="Tahoma"/>
          <w:sz w:val="20"/>
          <w:szCs w:val="20"/>
        </w:rPr>
        <w:t xml:space="preserve">niei, </w:t>
      </w:r>
      <w:r>
        <w:rPr>
          <w:rFonts w:ascii="Tahoma" w:hAnsi="Tahoma"/>
          <w:sz w:val="20"/>
          <w:szCs w:val="20"/>
        </w:rPr>
        <w:t>î</w:t>
      </w:r>
      <w:r w:rsidRPr="00D62A6E">
        <w:rPr>
          <w:rFonts w:ascii="Tahoma" w:hAnsi="Tahoma"/>
          <w:sz w:val="20"/>
          <w:szCs w:val="20"/>
        </w:rPr>
        <w:t>n funcție de categoria de utilizatori, cu excepția traficului c</w:t>
      </w:r>
      <w:r>
        <w:rPr>
          <w:rFonts w:ascii="Tahoma" w:hAnsi="Tahoma"/>
          <w:sz w:val="20"/>
          <w:szCs w:val="20"/>
        </w:rPr>
        <w:t>ă</w:t>
      </w:r>
      <w:r w:rsidRPr="00D62A6E">
        <w:rPr>
          <w:rFonts w:ascii="Tahoma" w:hAnsi="Tahoma"/>
          <w:sz w:val="20"/>
          <w:szCs w:val="20"/>
        </w:rPr>
        <w:t xml:space="preserve">tre </w:t>
      </w:r>
      <w:r w:rsidRPr="00D62A6E">
        <w:rPr>
          <w:rFonts w:ascii="Tahoma" w:hAnsi="Tahoma" w:cs="Tahoma"/>
          <w:sz w:val="20"/>
          <w:szCs w:val="20"/>
        </w:rPr>
        <w:t>rețele publice cu transmisie prin satelit, care va fi raportat la indicatorul i5214.</w:t>
      </w:r>
    </w:p>
    <w:p w:rsidR="00BC02E1" w:rsidRPr="00D62A6E" w:rsidRDefault="00BC02E1" w:rsidP="00BC02E1">
      <w:pPr>
        <w:pStyle w:val="BodyText"/>
        <w:spacing w:after="0"/>
        <w:ind w:firstLine="720"/>
        <w:jc w:val="both"/>
        <w:rPr>
          <w:rFonts w:ascii="Tahoma" w:hAnsi="Tahoma"/>
          <w:sz w:val="20"/>
          <w:szCs w:val="20"/>
        </w:rPr>
      </w:pPr>
      <w:r w:rsidRPr="00D62A6E">
        <w:rPr>
          <w:rFonts w:ascii="Tahoma" w:hAnsi="Tahoma" w:cs="Tahoma"/>
          <w:sz w:val="20"/>
          <w:szCs w:val="20"/>
        </w:rPr>
        <w:t>i5214</w:t>
      </w:r>
      <w:r w:rsidRPr="00D62A6E">
        <w:rPr>
          <w:rFonts w:ascii="Tahoma" w:hAnsi="Tahoma"/>
          <w:sz w:val="20"/>
          <w:szCs w:val="20"/>
        </w:rPr>
        <w:t xml:space="preserve"> – apeluri c</w:t>
      </w:r>
      <w:r>
        <w:rPr>
          <w:rFonts w:ascii="Tahoma" w:hAnsi="Tahoma"/>
          <w:sz w:val="20"/>
          <w:szCs w:val="20"/>
        </w:rPr>
        <w:t>ă</w:t>
      </w:r>
      <w:r w:rsidRPr="00D62A6E">
        <w:rPr>
          <w:rFonts w:ascii="Tahoma" w:hAnsi="Tahoma"/>
          <w:sz w:val="20"/>
          <w:szCs w:val="20"/>
        </w:rPr>
        <w:t>tre rețele publice cu transmisie prin satelit (de exemplu, Inmarsat, Thuraya, Emsat, Iridium etc.), inclusiv apeluri c</w:t>
      </w:r>
      <w:r>
        <w:rPr>
          <w:rFonts w:ascii="Tahoma" w:hAnsi="Tahoma"/>
          <w:sz w:val="20"/>
          <w:szCs w:val="20"/>
        </w:rPr>
        <w:t>ă</w:t>
      </w:r>
      <w:r w:rsidRPr="00D62A6E">
        <w:rPr>
          <w:rFonts w:ascii="Tahoma" w:hAnsi="Tahoma"/>
          <w:sz w:val="20"/>
          <w:szCs w:val="20"/>
        </w:rPr>
        <w:t xml:space="preserve">tre sisteme de comunicații aflate la bordul aeronavelor (AeroMobile, OnAir etc.), </w:t>
      </w:r>
      <w:r>
        <w:rPr>
          <w:rFonts w:ascii="Tahoma" w:hAnsi="Tahoma"/>
          <w:sz w:val="20"/>
          <w:szCs w:val="20"/>
        </w:rPr>
        <w:t>î</w:t>
      </w:r>
      <w:r w:rsidRPr="00D62A6E">
        <w:rPr>
          <w:rFonts w:ascii="Tahoma" w:hAnsi="Tahoma"/>
          <w:sz w:val="20"/>
          <w:szCs w:val="20"/>
        </w:rPr>
        <w:t>n funcție de categoria de utilizatori.</w:t>
      </w:r>
    </w:p>
    <w:p w:rsidR="00BC02E1" w:rsidRPr="00D62A6E" w:rsidRDefault="00BC02E1" w:rsidP="00BC02E1">
      <w:pPr>
        <w:pStyle w:val="BodyText"/>
        <w:spacing w:after="0"/>
        <w:ind w:firstLine="720"/>
        <w:jc w:val="both"/>
        <w:rPr>
          <w:rFonts w:ascii="Tahoma" w:hAnsi="Tahoma"/>
          <w:sz w:val="20"/>
          <w:szCs w:val="20"/>
        </w:rPr>
      </w:pPr>
      <w:r w:rsidRPr="00D62A6E">
        <w:rPr>
          <w:rFonts w:ascii="Tahoma" w:hAnsi="Tahoma" w:cs="Tahoma"/>
          <w:sz w:val="20"/>
          <w:szCs w:val="20"/>
        </w:rPr>
        <w:t>i5215</w:t>
      </w:r>
      <w:r w:rsidRPr="00D62A6E">
        <w:rPr>
          <w:rFonts w:ascii="Tahoma" w:hAnsi="Tahoma"/>
          <w:sz w:val="20"/>
          <w:szCs w:val="20"/>
        </w:rPr>
        <w:t xml:space="preserve"> – alte tipuri de trafic de voce care nu au putut fi </w:t>
      </w:r>
      <w:r>
        <w:rPr>
          <w:rFonts w:ascii="Tahoma" w:hAnsi="Tahoma"/>
          <w:sz w:val="20"/>
          <w:szCs w:val="20"/>
        </w:rPr>
        <w:t>î</w:t>
      </w:r>
      <w:r w:rsidRPr="00D62A6E">
        <w:rPr>
          <w:rFonts w:ascii="Tahoma" w:hAnsi="Tahoma"/>
          <w:sz w:val="20"/>
          <w:szCs w:val="20"/>
        </w:rPr>
        <w:t xml:space="preserve">ncadrate </w:t>
      </w:r>
      <w:r>
        <w:rPr>
          <w:rFonts w:ascii="Tahoma" w:hAnsi="Tahoma"/>
          <w:sz w:val="20"/>
          <w:szCs w:val="20"/>
        </w:rPr>
        <w:t>î</w:t>
      </w:r>
      <w:r w:rsidRPr="00D62A6E">
        <w:rPr>
          <w:rFonts w:ascii="Tahoma" w:hAnsi="Tahoma"/>
          <w:sz w:val="20"/>
          <w:szCs w:val="20"/>
        </w:rPr>
        <w:t xml:space="preserve">n categoriile de trafic menționate mai sus, </w:t>
      </w:r>
      <w:r>
        <w:rPr>
          <w:rFonts w:ascii="Tahoma" w:hAnsi="Tahoma"/>
          <w:sz w:val="20"/>
          <w:szCs w:val="20"/>
        </w:rPr>
        <w:t>î</w:t>
      </w:r>
      <w:r w:rsidRPr="00D62A6E">
        <w:rPr>
          <w:rFonts w:ascii="Tahoma" w:hAnsi="Tahoma"/>
          <w:sz w:val="20"/>
          <w:szCs w:val="20"/>
        </w:rPr>
        <w:t>n funcție de categoria de utilizatori.</w:t>
      </w:r>
    </w:p>
    <w:p w:rsidR="00BC02E1" w:rsidRPr="00D62A6E" w:rsidRDefault="00BC02E1" w:rsidP="00BC02E1">
      <w:pPr>
        <w:pStyle w:val="BodyText"/>
        <w:spacing w:after="0"/>
        <w:ind w:firstLine="720"/>
        <w:rPr>
          <w:rFonts w:ascii="Tahoma" w:hAnsi="Tahoma"/>
          <w:b/>
          <w:i/>
        </w:rPr>
      </w:pPr>
      <w:r w:rsidRPr="00D62A6E">
        <w:rPr>
          <w:rFonts w:ascii="Tahoma" w:hAnsi="Tahoma" w:cs="Tahoma"/>
          <w:i/>
          <w:iCs/>
          <w:sz w:val="20"/>
          <w:szCs w:val="20"/>
        </w:rPr>
        <w:t>Minute reale</w:t>
      </w:r>
      <w:r w:rsidRPr="00D62A6E">
        <w:rPr>
          <w:rFonts w:ascii="Tahoma" w:hAnsi="Tahoma" w:cs="Tahoma"/>
          <w:sz w:val="20"/>
          <w:szCs w:val="20"/>
        </w:rPr>
        <w:t xml:space="preserve"> reprezint</w:t>
      </w:r>
      <w:r>
        <w:rPr>
          <w:rFonts w:ascii="Tahoma" w:hAnsi="Tahoma" w:cs="Tahoma"/>
          <w:sz w:val="20"/>
          <w:szCs w:val="20"/>
        </w:rPr>
        <w:t>ă</w:t>
      </w:r>
      <w:r w:rsidRPr="00D62A6E">
        <w:rPr>
          <w:rFonts w:ascii="Tahoma" w:hAnsi="Tahoma" w:cs="Tahoma"/>
          <w:sz w:val="20"/>
          <w:szCs w:val="20"/>
        </w:rPr>
        <w:t xml:space="preserve"> num</w:t>
      </w:r>
      <w:r>
        <w:rPr>
          <w:rFonts w:ascii="Tahoma" w:hAnsi="Tahoma" w:cs="Tahoma"/>
          <w:sz w:val="20"/>
          <w:szCs w:val="20"/>
        </w:rPr>
        <w:t>ă</w:t>
      </w:r>
      <w:r w:rsidRPr="00D62A6E">
        <w:rPr>
          <w:rFonts w:ascii="Tahoma" w:hAnsi="Tahoma" w:cs="Tahoma"/>
          <w:sz w:val="20"/>
          <w:szCs w:val="20"/>
        </w:rPr>
        <w:t>rul de minute realizate efectiv, indiferent dac</w:t>
      </w:r>
      <w:r>
        <w:rPr>
          <w:rFonts w:ascii="Tahoma" w:hAnsi="Tahoma" w:cs="Tahoma"/>
          <w:sz w:val="20"/>
          <w:szCs w:val="20"/>
        </w:rPr>
        <w:t>ă</w:t>
      </w:r>
      <w:r w:rsidRPr="00D62A6E">
        <w:rPr>
          <w:rFonts w:ascii="Tahoma" w:hAnsi="Tahoma" w:cs="Tahoma"/>
          <w:sz w:val="20"/>
          <w:szCs w:val="20"/>
        </w:rPr>
        <w:t xml:space="preserve"> sunt incluse sau nu </w:t>
      </w:r>
      <w:r>
        <w:rPr>
          <w:rFonts w:ascii="Tahoma" w:hAnsi="Tahoma" w:cs="Tahoma"/>
          <w:sz w:val="20"/>
          <w:szCs w:val="20"/>
        </w:rPr>
        <w:t>î</w:t>
      </w:r>
      <w:r w:rsidRPr="00D62A6E">
        <w:rPr>
          <w:rFonts w:ascii="Tahoma" w:hAnsi="Tahoma" w:cs="Tahoma"/>
          <w:sz w:val="20"/>
          <w:szCs w:val="20"/>
        </w:rPr>
        <w:t>n pachetele tarifare aplicabile utilizatorului final,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a aplica rotunjiri ale duratei unui apel sau taxare minim</w:t>
      </w:r>
      <w:r>
        <w:rPr>
          <w:rFonts w:ascii="Tahoma" w:hAnsi="Tahoma" w:cs="Tahoma"/>
          <w:sz w:val="20"/>
          <w:szCs w:val="20"/>
        </w:rPr>
        <w:t>ă</w:t>
      </w:r>
      <w:r w:rsidRPr="00D62A6E">
        <w:rPr>
          <w:rFonts w:ascii="Tahoma" w:hAnsi="Tahoma" w:cs="Tahoma"/>
          <w:sz w:val="20"/>
          <w:szCs w:val="20"/>
        </w:rPr>
        <w:t xml:space="preserve"> (de exemplu, rotunjire la minut).</w:t>
      </w:r>
    </w:p>
    <w:p w:rsidR="00BC02E1" w:rsidRDefault="00BC02E1" w:rsidP="00BC02E1">
      <w:pPr>
        <w:pStyle w:val="BodyText"/>
        <w:spacing w:after="0"/>
        <w:rPr>
          <w:rFonts w:ascii="Tahoma" w:hAnsi="Tahoma"/>
          <w:sz w:val="16"/>
          <w:szCs w:val="16"/>
        </w:rPr>
      </w:pPr>
    </w:p>
    <w:p w:rsidR="00BC02E1" w:rsidRDefault="00BC02E1" w:rsidP="00BC02E1">
      <w:pPr>
        <w:pStyle w:val="BodyText"/>
        <w:spacing w:after="0"/>
        <w:rPr>
          <w:rFonts w:ascii="Tahoma" w:hAnsi="Tahoma"/>
          <w:sz w:val="16"/>
          <w:szCs w:val="16"/>
        </w:rPr>
      </w:pPr>
    </w:p>
    <w:p w:rsidR="00BC02E1" w:rsidRPr="00D62A6E" w:rsidRDefault="00BC02E1" w:rsidP="00BC02E1">
      <w:pPr>
        <w:pStyle w:val="BodyText"/>
        <w:spacing w:after="0"/>
        <w:rPr>
          <w:rFonts w:ascii="Tahoma" w:hAnsi="Tahoma"/>
          <w:sz w:val="16"/>
          <w:szCs w:val="16"/>
        </w:rPr>
      </w:pPr>
    </w:p>
    <w:p w:rsidR="00BC02E1" w:rsidRPr="00D62A6E" w:rsidRDefault="00BC02E1" w:rsidP="00BC02E1">
      <w:pPr>
        <w:pStyle w:val="BodyText"/>
        <w:spacing w:after="0"/>
        <w:rPr>
          <w:rFonts w:ascii="Tahoma" w:hAnsi="Tahoma"/>
          <w:sz w:val="16"/>
          <w:szCs w:val="16"/>
        </w:rPr>
      </w:pPr>
    </w:p>
    <w:p w:rsidR="00BC02E1" w:rsidRPr="00D62A6E" w:rsidRDefault="00BC02E1" w:rsidP="00BC02E1">
      <w:pPr>
        <w:jc w:val="both"/>
        <w:rPr>
          <w:rFonts w:ascii="Tahoma" w:hAnsi="Tahoma" w:cs="Tahoma"/>
          <w:b/>
          <w:i/>
          <w:sz w:val="22"/>
          <w:szCs w:val="22"/>
        </w:rPr>
      </w:pPr>
      <w:r w:rsidRPr="00D62A6E">
        <w:rPr>
          <w:rFonts w:ascii="Tahoma" w:hAnsi="Tahoma"/>
          <w:bCs/>
          <w:iCs/>
          <w:sz w:val="22"/>
          <w:szCs w:val="22"/>
        </w:rPr>
        <w:t>5.2.2.</w:t>
      </w:r>
      <w:r w:rsidRPr="00D62A6E">
        <w:rPr>
          <w:rFonts w:ascii="Tahoma" w:hAnsi="Tahoma"/>
          <w:b/>
          <w:iCs/>
          <w:sz w:val="22"/>
          <w:szCs w:val="22"/>
        </w:rPr>
        <w:t xml:space="preserve"> Trafic SMS/MMS/apeluri video</w:t>
      </w:r>
      <w:r w:rsidRPr="00D62A6E">
        <w:rPr>
          <w:rFonts w:ascii="Tahoma" w:hAnsi="Tahoma"/>
          <w:b/>
          <w:i/>
          <w:sz w:val="22"/>
          <w:szCs w:val="22"/>
        </w:rPr>
        <w:t xml:space="preserve"> (cu excepția traficului de roaming național și a traficului de roaming internațional)</w:t>
      </w:r>
    </w:p>
    <w:p w:rsidR="00BC02E1" w:rsidRPr="00D62A6E" w:rsidRDefault="00BC02E1" w:rsidP="00BC02E1">
      <w:pPr>
        <w:jc w:val="both"/>
        <w:rPr>
          <w:rFonts w:ascii="Tahoma" w:hAnsi="Tahoma"/>
          <w:sz w:val="16"/>
          <w:szCs w:val="16"/>
        </w:rPr>
      </w:pPr>
    </w:p>
    <w:p w:rsidR="00BC02E1" w:rsidRPr="00D62A6E" w:rsidRDefault="00BC02E1" w:rsidP="00BC02E1">
      <w:pPr>
        <w:jc w:val="both"/>
        <w:rPr>
          <w:rFonts w:ascii="Tahoma" w:hAnsi="Tahoma"/>
          <w:sz w:val="16"/>
          <w:szCs w:val="16"/>
        </w:rPr>
      </w:pPr>
    </w:p>
    <w:tbl>
      <w:tblPr>
        <w:tblW w:w="15596" w:type="dxa"/>
        <w:jc w:val="center"/>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1"/>
        <w:gridCol w:w="5090"/>
        <w:gridCol w:w="970"/>
        <w:gridCol w:w="971"/>
        <w:gridCol w:w="970"/>
        <w:gridCol w:w="971"/>
        <w:gridCol w:w="970"/>
        <w:gridCol w:w="971"/>
        <w:gridCol w:w="999"/>
        <w:gridCol w:w="999"/>
        <w:gridCol w:w="999"/>
        <w:gridCol w:w="775"/>
      </w:tblGrid>
      <w:tr w:rsidR="00BC02E1" w:rsidRPr="00D62A6E" w:rsidTr="006942D8">
        <w:trPr>
          <w:jc w:val="center"/>
        </w:trPr>
        <w:tc>
          <w:tcPr>
            <w:tcW w:w="911" w:type="dxa"/>
            <w:vMerge w:val="restart"/>
            <w:vAlign w:val="center"/>
          </w:tcPr>
          <w:p w:rsidR="00BC02E1" w:rsidRPr="00D62A6E" w:rsidRDefault="00BC02E1" w:rsidP="006942D8">
            <w:pPr>
              <w:ind w:right="-57"/>
              <w:jc w:val="center"/>
              <w:rPr>
                <w:rFonts w:ascii="Tahoma" w:hAnsi="Tahoma"/>
                <w:i/>
                <w:u w:val="single"/>
              </w:rPr>
            </w:pPr>
          </w:p>
        </w:tc>
        <w:tc>
          <w:tcPr>
            <w:tcW w:w="5090" w:type="dxa"/>
            <w:vMerge w:val="restart"/>
            <w:vAlign w:val="center"/>
          </w:tcPr>
          <w:p w:rsidR="00BC02E1" w:rsidRPr="00D62A6E" w:rsidRDefault="00BC02E1" w:rsidP="006942D8">
            <w:pPr>
              <w:ind w:right="-57"/>
              <w:jc w:val="center"/>
              <w:rPr>
                <w:rFonts w:ascii="Tahoma" w:hAnsi="Tahoma"/>
                <w:bCs/>
                <w:i/>
                <w:u w:val="single"/>
              </w:rPr>
            </w:pPr>
            <w:r w:rsidRPr="00D62A6E">
              <w:rPr>
                <w:rFonts w:ascii="Tahoma" w:hAnsi="Tahoma"/>
                <w:bCs/>
                <w:sz w:val="20"/>
              </w:rPr>
              <w:t>Indicator</w:t>
            </w:r>
          </w:p>
        </w:tc>
        <w:tc>
          <w:tcPr>
            <w:tcW w:w="5823" w:type="dxa"/>
            <w:gridSpan w:val="6"/>
            <w:vAlign w:val="center"/>
          </w:tcPr>
          <w:p w:rsidR="00BC02E1" w:rsidRPr="00D62A6E" w:rsidRDefault="00BC02E1" w:rsidP="006942D8">
            <w:pPr>
              <w:ind w:right="-57"/>
              <w:jc w:val="center"/>
              <w:rPr>
                <w:rFonts w:ascii="Tahoma" w:hAnsi="Tahoma"/>
                <w:bCs/>
                <w:i/>
                <w:u w:val="single"/>
              </w:rPr>
            </w:pPr>
            <w:r w:rsidRPr="00D62A6E">
              <w:rPr>
                <w:rFonts w:ascii="Tahoma" w:hAnsi="Tahoma"/>
                <w:bCs/>
                <w:sz w:val="20"/>
              </w:rPr>
              <w:t>Utilizatori pe baz</w:t>
            </w:r>
            <w:r>
              <w:rPr>
                <w:rFonts w:ascii="Tahoma" w:hAnsi="Tahoma"/>
                <w:bCs/>
                <w:sz w:val="20"/>
              </w:rPr>
              <w:t>ă</w:t>
            </w:r>
            <w:r w:rsidRPr="00D62A6E">
              <w:rPr>
                <w:rFonts w:ascii="Tahoma" w:hAnsi="Tahoma"/>
                <w:bCs/>
                <w:sz w:val="20"/>
              </w:rPr>
              <w:t xml:space="preserve"> de abonament</w:t>
            </w:r>
          </w:p>
        </w:tc>
        <w:tc>
          <w:tcPr>
            <w:tcW w:w="2997" w:type="dxa"/>
            <w:gridSpan w:val="3"/>
            <w:vMerge w:val="restart"/>
            <w:vAlign w:val="center"/>
          </w:tcPr>
          <w:p w:rsidR="00BC02E1" w:rsidRPr="00D62A6E" w:rsidRDefault="00BC02E1" w:rsidP="006942D8">
            <w:pPr>
              <w:ind w:right="-57"/>
              <w:jc w:val="center"/>
              <w:rPr>
                <w:rFonts w:ascii="Tahoma" w:hAnsi="Tahoma"/>
                <w:bCs/>
                <w:i/>
                <w:u w:val="single"/>
              </w:rPr>
            </w:pPr>
            <w:r w:rsidRPr="00D62A6E">
              <w:rPr>
                <w:rFonts w:ascii="Tahoma" w:hAnsi="Tahoma"/>
                <w:bCs/>
                <w:sz w:val="20"/>
              </w:rPr>
              <w:t>Utilizatori pe baz</w:t>
            </w:r>
            <w:r>
              <w:rPr>
                <w:rFonts w:ascii="Tahoma" w:hAnsi="Tahoma"/>
                <w:bCs/>
                <w:sz w:val="20"/>
              </w:rPr>
              <w:t>ă</w:t>
            </w:r>
            <w:r w:rsidRPr="00D62A6E">
              <w:rPr>
                <w:rFonts w:ascii="Tahoma" w:hAnsi="Tahoma"/>
                <w:bCs/>
                <w:sz w:val="20"/>
              </w:rPr>
              <w:t xml:space="preserve"> de cartele prepl</w:t>
            </w:r>
            <w:r>
              <w:rPr>
                <w:rFonts w:ascii="Tahoma" w:hAnsi="Tahoma"/>
                <w:bCs/>
                <w:sz w:val="20"/>
              </w:rPr>
              <w:t>ă</w:t>
            </w:r>
            <w:r w:rsidRPr="00D62A6E">
              <w:rPr>
                <w:rFonts w:ascii="Tahoma" w:hAnsi="Tahoma"/>
                <w:bCs/>
                <w:sz w:val="20"/>
              </w:rPr>
              <w:t>tite</w:t>
            </w:r>
          </w:p>
        </w:tc>
        <w:tc>
          <w:tcPr>
            <w:tcW w:w="775" w:type="dxa"/>
            <w:vMerge w:val="restart"/>
            <w:vAlign w:val="center"/>
          </w:tcPr>
          <w:p w:rsidR="00BC02E1" w:rsidRPr="00D62A6E" w:rsidRDefault="00BC02E1" w:rsidP="006942D8">
            <w:pPr>
              <w:ind w:right="-57"/>
              <w:jc w:val="center"/>
              <w:rPr>
                <w:rFonts w:ascii="Tahoma" w:hAnsi="Tahoma"/>
                <w:bCs/>
                <w:i/>
                <w:u w:val="single"/>
              </w:rPr>
            </w:pPr>
            <w:r w:rsidRPr="00D62A6E">
              <w:rPr>
                <w:rFonts w:ascii="Tahoma" w:hAnsi="Tahoma"/>
                <w:bCs/>
                <w:sz w:val="20"/>
              </w:rPr>
              <w:t>Observații</w:t>
            </w:r>
          </w:p>
        </w:tc>
      </w:tr>
      <w:tr w:rsidR="00BC02E1" w:rsidRPr="00D62A6E" w:rsidTr="006942D8">
        <w:trPr>
          <w:jc w:val="center"/>
        </w:trPr>
        <w:tc>
          <w:tcPr>
            <w:tcW w:w="911" w:type="dxa"/>
            <w:vMerge/>
            <w:vAlign w:val="center"/>
          </w:tcPr>
          <w:p w:rsidR="00BC02E1" w:rsidRPr="00D62A6E" w:rsidRDefault="00BC02E1" w:rsidP="006942D8">
            <w:pPr>
              <w:ind w:right="-57"/>
              <w:jc w:val="center"/>
              <w:rPr>
                <w:rFonts w:ascii="Tahoma" w:hAnsi="Tahoma"/>
                <w:b/>
                <w:sz w:val="20"/>
              </w:rPr>
            </w:pPr>
          </w:p>
        </w:tc>
        <w:tc>
          <w:tcPr>
            <w:tcW w:w="5090" w:type="dxa"/>
            <w:vMerge/>
            <w:vAlign w:val="center"/>
          </w:tcPr>
          <w:p w:rsidR="00BC02E1" w:rsidRPr="00D62A6E" w:rsidRDefault="00BC02E1" w:rsidP="006942D8">
            <w:pPr>
              <w:ind w:right="-57"/>
              <w:jc w:val="center"/>
              <w:rPr>
                <w:rFonts w:ascii="Tahoma" w:hAnsi="Tahoma"/>
                <w:bCs/>
                <w:sz w:val="20"/>
              </w:rPr>
            </w:pPr>
          </w:p>
        </w:tc>
        <w:tc>
          <w:tcPr>
            <w:tcW w:w="2911" w:type="dxa"/>
            <w:gridSpan w:val="3"/>
            <w:vAlign w:val="center"/>
          </w:tcPr>
          <w:p w:rsidR="00BC02E1" w:rsidRPr="00D62A6E" w:rsidRDefault="00BC02E1" w:rsidP="006942D8">
            <w:pPr>
              <w:ind w:right="-57"/>
              <w:jc w:val="center"/>
              <w:rPr>
                <w:rFonts w:ascii="Tahoma" w:hAnsi="Tahoma"/>
                <w:bCs/>
                <w:sz w:val="20"/>
              </w:rPr>
            </w:pPr>
            <w:r w:rsidRPr="00D62A6E">
              <w:rPr>
                <w:rFonts w:ascii="Tahoma" w:hAnsi="Tahoma"/>
                <w:bCs/>
                <w:sz w:val="20"/>
              </w:rPr>
              <w:t>Persoane fizice</w:t>
            </w:r>
          </w:p>
        </w:tc>
        <w:tc>
          <w:tcPr>
            <w:tcW w:w="2912" w:type="dxa"/>
            <w:gridSpan w:val="3"/>
            <w:vAlign w:val="center"/>
          </w:tcPr>
          <w:p w:rsidR="00BC02E1" w:rsidRPr="00D62A6E" w:rsidRDefault="00BC02E1" w:rsidP="006942D8">
            <w:pPr>
              <w:ind w:right="-57"/>
              <w:jc w:val="center"/>
              <w:rPr>
                <w:rFonts w:ascii="Tahoma" w:hAnsi="Tahoma"/>
                <w:bCs/>
                <w:sz w:val="20"/>
              </w:rPr>
            </w:pPr>
            <w:r w:rsidRPr="00D62A6E">
              <w:rPr>
                <w:rFonts w:ascii="Tahoma" w:hAnsi="Tahoma"/>
                <w:bCs/>
                <w:sz w:val="20"/>
              </w:rPr>
              <w:t>Persoane juridice</w:t>
            </w:r>
          </w:p>
        </w:tc>
        <w:tc>
          <w:tcPr>
            <w:tcW w:w="2997" w:type="dxa"/>
            <w:gridSpan w:val="3"/>
            <w:vMerge/>
            <w:vAlign w:val="center"/>
          </w:tcPr>
          <w:p w:rsidR="00BC02E1" w:rsidRPr="00D62A6E" w:rsidRDefault="00BC02E1" w:rsidP="006942D8">
            <w:pPr>
              <w:ind w:right="-57"/>
              <w:jc w:val="center"/>
              <w:rPr>
                <w:rFonts w:ascii="Tahoma" w:hAnsi="Tahoma"/>
                <w:bCs/>
                <w:sz w:val="20"/>
              </w:rPr>
            </w:pPr>
          </w:p>
        </w:tc>
        <w:tc>
          <w:tcPr>
            <w:tcW w:w="775" w:type="dxa"/>
            <w:vMerge/>
            <w:vAlign w:val="center"/>
          </w:tcPr>
          <w:p w:rsidR="00BC02E1" w:rsidRPr="00D62A6E" w:rsidRDefault="00BC02E1" w:rsidP="006942D8">
            <w:pPr>
              <w:ind w:right="-57"/>
              <w:jc w:val="center"/>
              <w:rPr>
                <w:rFonts w:ascii="Tahoma" w:hAnsi="Tahoma"/>
                <w:b/>
                <w:sz w:val="20"/>
              </w:rPr>
            </w:pPr>
          </w:p>
        </w:tc>
      </w:tr>
      <w:tr w:rsidR="00BC02E1" w:rsidRPr="00D62A6E" w:rsidTr="006942D8">
        <w:trPr>
          <w:jc w:val="center"/>
        </w:trPr>
        <w:tc>
          <w:tcPr>
            <w:tcW w:w="911" w:type="dxa"/>
            <w:vMerge/>
            <w:vAlign w:val="center"/>
          </w:tcPr>
          <w:p w:rsidR="00BC02E1" w:rsidRPr="00D62A6E" w:rsidRDefault="00BC02E1" w:rsidP="006942D8">
            <w:pPr>
              <w:ind w:right="-57"/>
              <w:jc w:val="center"/>
              <w:rPr>
                <w:rFonts w:ascii="Tahoma" w:hAnsi="Tahoma"/>
                <w:i/>
                <w:u w:val="single"/>
              </w:rPr>
            </w:pPr>
          </w:p>
        </w:tc>
        <w:tc>
          <w:tcPr>
            <w:tcW w:w="5090" w:type="dxa"/>
            <w:vMerge/>
            <w:vAlign w:val="center"/>
          </w:tcPr>
          <w:p w:rsidR="00BC02E1" w:rsidRPr="00D62A6E" w:rsidRDefault="00BC02E1" w:rsidP="006942D8">
            <w:pPr>
              <w:ind w:right="-57"/>
              <w:jc w:val="center"/>
              <w:rPr>
                <w:rFonts w:ascii="Tahoma" w:hAnsi="Tahoma"/>
                <w:bCs/>
                <w:i/>
                <w:u w:val="single"/>
              </w:rPr>
            </w:pPr>
          </w:p>
        </w:tc>
        <w:tc>
          <w:tcPr>
            <w:tcW w:w="970" w:type="dxa"/>
            <w:tcBorders>
              <w:bottom w:val="single" w:sz="4" w:space="0" w:color="auto"/>
            </w:tcBorders>
            <w:vAlign w:val="center"/>
          </w:tcPr>
          <w:p w:rsidR="00BC02E1" w:rsidRPr="00D62A6E" w:rsidRDefault="00BC02E1" w:rsidP="006942D8">
            <w:pPr>
              <w:ind w:right="-101"/>
              <w:jc w:val="center"/>
              <w:rPr>
                <w:rFonts w:ascii="Tahoma" w:hAnsi="Tahoma"/>
                <w:bCs/>
                <w:sz w:val="20"/>
              </w:rPr>
            </w:pPr>
            <w:r w:rsidRPr="00D62A6E">
              <w:rPr>
                <w:rFonts w:ascii="Tahoma" w:hAnsi="Tahoma"/>
                <w:bCs/>
                <w:sz w:val="20"/>
              </w:rPr>
              <w:t>Apeluri/</w:t>
            </w:r>
          </w:p>
          <w:p w:rsidR="00BC02E1" w:rsidRPr="00D62A6E" w:rsidRDefault="00BC02E1" w:rsidP="006942D8">
            <w:pPr>
              <w:ind w:right="-101"/>
              <w:jc w:val="center"/>
              <w:rPr>
                <w:rFonts w:ascii="Tahoma" w:hAnsi="Tahoma"/>
                <w:bCs/>
                <w:i/>
                <w:u w:val="single"/>
              </w:rPr>
            </w:pPr>
            <w:r w:rsidRPr="00D62A6E">
              <w:rPr>
                <w:rFonts w:ascii="Tahoma" w:hAnsi="Tahoma"/>
                <w:bCs/>
                <w:sz w:val="20"/>
              </w:rPr>
              <w:t>Mesaje</w:t>
            </w:r>
          </w:p>
        </w:tc>
        <w:tc>
          <w:tcPr>
            <w:tcW w:w="971" w:type="dxa"/>
            <w:tcBorders>
              <w:bottom w:val="single" w:sz="4" w:space="0" w:color="auto"/>
            </w:tcBorders>
            <w:vAlign w:val="center"/>
          </w:tcPr>
          <w:p w:rsidR="00BC02E1" w:rsidRPr="00D62A6E" w:rsidRDefault="00BC02E1" w:rsidP="006942D8">
            <w:pPr>
              <w:ind w:right="-57"/>
              <w:jc w:val="center"/>
              <w:rPr>
                <w:rFonts w:ascii="Tahoma" w:hAnsi="Tahoma"/>
                <w:bCs/>
                <w:i/>
                <w:u w:val="single"/>
              </w:rPr>
            </w:pPr>
            <w:r w:rsidRPr="00D62A6E">
              <w:rPr>
                <w:rFonts w:ascii="Tahoma" w:hAnsi="Tahoma"/>
                <w:bCs/>
                <w:sz w:val="20"/>
              </w:rPr>
              <w:t>Minute reale</w:t>
            </w:r>
          </w:p>
        </w:tc>
        <w:tc>
          <w:tcPr>
            <w:tcW w:w="970" w:type="dxa"/>
            <w:tcBorders>
              <w:bottom w:val="single" w:sz="4" w:space="0" w:color="auto"/>
            </w:tcBorders>
            <w:vAlign w:val="center"/>
          </w:tcPr>
          <w:p w:rsidR="00BC02E1" w:rsidRPr="00D62A6E" w:rsidRDefault="00BC02E1" w:rsidP="006942D8">
            <w:pPr>
              <w:ind w:right="-57"/>
              <w:jc w:val="center"/>
              <w:rPr>
                <w:rFonts w:ascii="Tahoma" w:hAnsi="Tahoma"/>
                <w:bCs/>
                <w:sz w:val="20"/>
                <w:szCs w:val="20"/>
              </w:rPr>
            </w:pPr>
            <w:r w:rsidRPr="00D62A6E">
              <w:rPr>
                <w:rFonts w:ascii="Tahoma" w:hAnsi="Tahoma"/>
                <w:bCs/>
                <w:sz w:val="20"/>
                <w:szCs w:val="20"/>
              </w:rPr>
              <w:t>Venituri anuale</w:t>
            </w:r>
          </w:p>
        </w:tc>
        <w:tc>
          <w:tcPr>
            <w:tcW w:w="971" w:type="dxa"/>
            <w:tcBorders>
              <w:bottom w:val="single" w:sz="4" w:space="0" w:color="auto"/>
            </w:tcBorders>
            <w:vAlign w:val="center"/>
          </w:tcPr>
          <w:p w:rsidR="00BC02E1" w:rsidRPr="00D62A6E" w:rsidRDefault="00BC02E1" w:rsidP="006942D8">
            <w:pPr>
              <w:ind w:left="-76" w:right="-249"/>
              <w:jc w:val="center"/>
              <w:rPr>
                <w:rFonts w:ascii="Tahoma" w:hAnsi="Tahoma"/>
                <w:bCs/>
                <w:sz w:val="20"/>
              </w:rPr>
            </w:pPr>
            <w:r w:rsidRPr="00D62A6E">
              <w:rPr>
                <w:rFonts w:ascii="Tahoma" w:hAnsi="Tahoma"/>
                <w:bCs/>
                <w:sz w:val="20"/>
              </w:rPr>
              <w:t>Apeluri/</w:t>
            </w:r>
          </w:p>
          <w:p w:rsidR="00BC02E1" w:rsidRPr="00D62A6E" w:rsidRDefault="00BC02E1" w:rsidP="006942D8">
            <w:pPr>
              <w:ind w:left="-76" w:right="-249"/>
              <w:jc w:val="center"/>
              <w:rPr>
                <w:rFonts w:ascii="Tahoma" w:hAnsi="Tahoma"/>
                <w:bCs/>
                <w:i/>
                <w:u w:val="single"/>
              </w:rPr>
            </w:pPr>
            <w:r w:rsidRPr="00D62A6E">
              <w:rPr>
                <w:rFonts w:ascii="Tahoma" w:hAnsi="Tahoma"/>
                <w:bCs/>
                <w:sz w:val="20"/>
              </w:rPr>
              <w:t>Mesaje</w:t>
            </w:r>
          </w:p>
        </w:tc>
        <w:tc>
          <w:tcPr>
            <w:tcW w:w="970" w:type="dxa"/>
            <w:tcBorders>
              <w:bottom w:val="single" w:sz="4" w:space="0" w:color="auto"/>
            </w:tcBorders>
            <w:vAlign w:val="center"/>
          </w:tcPr>
          <w:p w:rsidR="00BC02E1" w:rsidRPr="00D62A6E" w:rsidRDefault="00BC02E1" w:rsidP="006942D8">
            <w:pPr>
              <w:ind w:right="-57"/>
              <w:jc w:val="center"/>
              <w:rPr>
                <w:rFonts w:ascii="Tahoma" w:hAnsi="Tahoma"/>
                <w:bCs/>
                <w:i/>
                <w:u w:val="single"/>
              </w:rPr>
            </w:pPr>
            <w:r w:rsidRPr="00D62A6E">
              <w:rPr>
                <w:rFonts w:ascii="Tahoma" w:hAnsi="Tahoma"/>
                <w:bCs/>
                <w:sz w:val="20"/>
              </w:rPr>
              <w:t>Minute reale</w:t>
            </w:r>
          </w:p>
        </w:tc>
        <w:tc>
          <w:tcPr>
            <w:tcW w:w="971" w:type="dxa"/>
            <w:tcBorders>
              <w:bottom w:val="single" w:sz="4" w:space="0" w:color="auto"/>
            </w:tcBorders>
            <w:vAlign w:val="center"/>
          </w:tcPr>
          <w:p w:rsidR="00BC02E1" w:rsidRPr="00D62A6E" w:rsidRDefault="00BC02E1" w:rsidP="006942D8">
            <w:pPr>
              <w:ind w:right="-57"/>
              <w:jc w:val="center"/>
              <w:rPr>
                <w:rFonts w:ascii="Tahoma" w:hAnsi="Tahoma"/>
                <w:bCs/>
                <w:sz w:val="20"/>
                <w:szCs w:val="20"/>
              </w:rPr>
            </w:pPr>
            <w:r w:rsidRPr="00D62A6E">
              <w:rPr>
                <w:rFonts w:ascii="Tahoma" w:hAnsi="Tahoma"/>
                <w:bCs/>
                <w:sz w:val="20"/>
                <w:szCs w:val="20"/>
              </w:rPr>
              <w:t>Venituri anuale</w:t>
            </w:r>
          </w:p>
        </w:tc>
        <w:tc>
          <w:tcPr>
            <w:tcW w:w="999" w:type="dxa"/>
            <w:tcBorders>
              <w:bottom w:val="single" w:sz="4" w:space="0" w:color="auto"/>
            </w:tcBorders>
            <w:vAlign w:val="center"/>
          </w:tcPr>
          <w:p w:rsidR="00BC02E1" w:rsidRPr="00D62A6E" w:rsidRDefault="00BC02E1" w:rsidP="006942D8">
            <w:pPr>
              <w:ind w:right="-57"/>
              <w:jc w:val="center"/>
              <w:rPr>
                <w:rFonts w:ascii="Tahoma" w:hAnsi="Tahoma"/>
                <w:bCs/>
                <w:sz w:val="20"/>
              </w:rPr>
            </w:pPr>
            <w:r w:rsidRPr="00D62A6E">
              <w:rPr>
                <w:rFonts w:ascii="Tahoma" w:hAnsi="Tahoma"/>
                <w:bCs/>
                <w:sz w:val="20"/>
              </w:rPr>
              <w:t>Apeluri/</w:t>
            </w:r>
          </w:p>
          <w:p w:rsidR="00BC02E1" w:rsidRPr="00D62A6E" w:rsidRDefault="00BC02E1" w:rsidP="006942D8">
            <w:pPr>
              <w:ind w:right="-57"/>
              <w:jc w:val="center"/>
              <w:rPr>
                <w:rFonts w:ascii="Tahoma" w:hAnsi="Tahoma"/>
                <w:bCs/>
                <w:i/>
                <w:u w:val="single"/>
              </w:rPr>
            </w:pPr>
            <w:r w:rsidRPr="00D62A6E">
              <w:rPr>
                <w:rFonts w:ascii="Tahoma" w:hAnsi="Tahoma"/>
                <w:bCs/>
                <w:sz w:val="20"/>
              </w:rPr>
              <w:t>Mesaje</w:t>
            </w:r>
          </w:p>
        </w:tc>
        <w:tc>
          <w:tcPr>
            <w:tcW w:w="999" w:type="dxa"/>
            <w:tcBorders>
              <w:bottom w:val="single" w:sz="4" w:space="0" w:color="auto"/>
            </w:tcBorders>
            <w:vAlign w:val="center"/>
          </w:tcPr>
          <w:p w:rsidR="00BC02E1" w:rsidRPr="00D62A6E" w:rsidRDefault="00BC02E1" w:rsidP="006942D8">
            <w:pPr>
              <w:ind w:right="-57"/>
              <w:jc w:val="center"/>
              <w:rPr>
                <w:rFonts w:ascii="Tahoma" w:hAnsi="Tahoma"/>
                <w:bCs/>
                <w:i/>
                <w:u w:val="single"/>
              </w:rPr>
            </w:pPr>
            <w:r w:rsidRPr="00D62A6E">
              <w:rPr>
                <w:rFonts w:ascii="Tahoma" w:hAnsi="Tahoma"/>
                <w:bCs/>
                <w:sz w:val="20"/>
              </w:rPr>
              <w:t>Minute reale</w:t>
            </w:r>
          </w:p>
        </w:tc>
        <w:tc>
          <w:tcPr>
            <w:tcW w:w="999" w:type="dxa"/>
            <w:vAlign w:val="center"/>
          </w:tcPr>
          <w:p w:rsidR="00BC02E1" w:rsidRPr="00D62A6E" w:rsidRDefault="00BC02E1" w:rsidP="006942D8">
            <w:pPr>
              <w:ind w:right="-57"/>
              <w:jc w:val="center"/>
              <w:rPr>
                <w:rFonts w:ascii="Tahoma" w:hAnsi="Tahoma"/>
                <w:bCs/>
                <w:sz w:val="20"/>
                <w:szCs w:val="20"/>
              </w:rPr>
            </w:pPr>
            <w:r w:rsidRPr="00D62A6E">
              <w:rPr>
                <w:rFonts w:ascii="Tahoma" w:hAnsi="Tahoma"/>
                <w:bCs/>
                <w:sz w:val="20"/>
                <w:szCs w:val="20"/>
              </w:rPr>
              <w:t>Venituri anuale</w:t>
            </w:r>
          </w:p>
        </w:tc>
        <w:tc>
          <w:tcPr>
            <w:tcW w:w="775" w:type="dxa"/>
            <w:vMerge/>
            <w:vAlign w:val="center"/>
          </w:tcPr>
          <w:p w:rsidR="00BC02E1" w:rsidRPr="00D62A6E" w:rsidRDefault="00BC02E1" w:rsidP="006942D8">
            <w:pPr>
              <w:ind w:right="-57"/>
              <w:jc w:val="center"/>
              <w:rPr>
                <w:rFonts w:ascii="Tahoma" w:hAnsi="Tahoma"/>
                <w:i/>
                <w:u w:val="single"/>
              </w:rPr>
            </w:pPr>
          </w:p>
        </w:tc>
      </w:tr>
      <w:tr w:rsidR="00BC02E1" w:rsidRPr="00D62A6E" w:rsidTr="006942D8">
        <w:trPr>
          <w:trHeight w:val="102"/>
          <w:jc w:val="center"/>
        </w:trPr>
        <w:tc>
          <w:tcPr>
            <w:tcW w:w="911" w:type="dxa"/>
          </w:tcPr>
          <w:p w:rsidR="00BC02E1" w:rsidRPr="00D62A6E" w:rsidRDefault="00BC02E1" w:rsidP="006942D8">
            <w:pPr>
              <w:jc w:val="both"/>
              <w:rPr>
                <w:rFonts w:ascii="Tahoma" w:hAnsi="Tahoma" w:cs="Tahoma"/>
                <w:bCs/>
                <w:i/>
                <w:sz w:val="20"/>
                <w:szCs w:val="20"/>
                <w:u w:val="single"/>
              </w:rPr>
            </w:pPr>
            <w:r w:rsidRPr="00D62A6E">
              <w:rPr>
                <w:rFonts w:ascii="Tahoma" w:hAnsi="Tahoma" w:cs="Tahoma"/>
                <w:bCs/>
                <w:sz w:val="20"/>
                <w:szCs w:val="20"/>
              </w:rPr>
              <w:t>i5221</w:t>
            </w:r>
          </w:p>
        </w:tc>
        <w:tc>
          <w:tcPr>
            <w:tcW w:w="5090" w:type="dxa"/>
          </w:tcPr>
          <w:p w:rsidR="00BC02E1" w:rsidRPr="00D62A6E" w:rsidRDefault="00BC02E1" w:rsidP="006942D8">
            <w:pPr>
              <w:jc w:val="both"/>
              <w:rPr>
                <w:rFonts w:ascii="Tahoma" w:hAnsi="Tahoma" w:cs="Tahoma"/>
                <w:bCs/>
                <w:i/>
                <w:sz w:val="20"/>
                <w:szCs w:val="20"/>
                <w:u w:val="single"/>
              </w:rPr>
            </w:pPr>
            <w:r w:rsidRPr="00D62A6E">
              <w:rPr>
                <w:rFonts w:ascii="Tahoma" w:hAnsi="Tahoma" w:cs="Tahoma"/>
                <w:bCs/>
                <w:sz w:val="20"/>
                <w:szCs w:val="20"/>
              </w:rPr>
              <w:t>Trafic SMS, din care:</w:t>
            </w:r>
          </w:p>
        </w:tc>
        <w:tc>
          <w:tcPr>
            <w:tcW w:w="970" w:type="dxa"/>
            <w:shd w:val="clear" w:color="auto" w:fill="auto"/>
          </w:tcPr>
          <w:p w:rsidR="00BC02E1" w:rsidRPr="00D62A6E" w:rsidRDefault="00BC02E1" w:rsidP="006942D8">
            <w:pPr>
              <w:jc w:val="both"/>
              <w:rPr>
                <w:rFonts w:ascii="Tahoma" w:hAnsi="Tahoma" w:cs="Tahoma"/>
                <w:b/>
                <w:i/>
                <w:sz w:val="20"/>
                <w:szCs w:val="20"/>
                <w:u w:val="single"/>
              </w:rPr>
            </w:pPr>
          </w:p>
        </w:tc>
        <w:tc>
          <w:tcPr>
            <w:tcW w:w="971" w:type="dxa"/>
            <w:shd w:val="diagStripe" w:color="auto" w:fill="auto"/>
          </w:tcPr>
          <w:p w:rsidR="00BC02E1" w:rsidRPr="00D62A6E" w:rsidRDefault="00BC02E1" w:rsidP="006942D8">
            <w:pPr>
              <w:jc w:val="both"/>
              <w:rPr>
                <w:rFonts w:ascii="Tahoma" w:hAnsi="Tahoma" w:cs="Tahoma"/>
                <w:b/>
                <w:sz w:val="20"/>
                <w:szCs w:val="20"/>
              </w:rPr>
            </w:pPr>
          </w:p>
        </w:tc>
        <w:tc>
          <w:tcPr>
            <w:tcW w:w="970" w:type="dxa"/>
            <w:shd w:val="clear" w:color="auto" w:fill="auto"/>
          </w:tcPr>
          <w:p w:rsidR="00BC02E1" w:rsidRPr="00D62A6E" w:rsidRDefault="00BC02E1" w:rsidP="006942D8">
            <w:pPr>
              <w:jc w:val="both"/>
              <w:rPr>
                <w:rFonts w:ascii="Tahoma" w:hAnsi="Tahoma" w:cs="Tahoma"/>
                <w:b/>
                <w:sz w:val="20"/>
                <w:szCs w:val="20"/>
              </w:rPr>
            </w:pPr>
          </w:p>
        </w:tc>
        <w:tc>
          <w:tcPr>
            <w:tcW w:w="971" w:type="dxa"/>
            <w:shd w:val="clear" w:color="auto" w:fill="auto"/>
          </w:tcPr>
          <w:p w:rsidR="00BC02E1" w:rsidRPr="00D62A6E" w:rsidRDefault="00BC02E1" w:rsidP="006942D8">
            <w:pPr>
              <w:jc w:val="both"/>
              <w:rPr>
                <w:rFonts w:ascii="Tahoma" w:hAnsi="Tahoma" w:cs="Tahoma"/>
                <w:b/>
                <w:i/>
                <w:sz w:val="20"/>
                <w:szCs w:val="20"/>
                <w:u w:val="single"/>
              </w:rPr>
            </w:pPr>
          </w:p>
        </w:tc>
        <w:tc>
          <w:tcPr>
            <w:tcW w:w="970" w:type="dxa"/>
            <w:shd w:val="diagStripe" w:color="auto" w:fill="auto"/>
          </w:tcPr>
          <w:p w:rsidR="00BC02E1" w:rsidRPr="00D62A6E" w:rsidRDefault="00BC02E1" w:rsidP="006942D8">
            <w:pPr>
              <w:jc w:val="both"/>
              <w:rPr>
                <w:rFonts w:ascii="Tahoma" w:hAnsi="Tahoma" w:cs="Tahoma"/>
                <w:b/>
                <w:i/>
                <w:sz w:val="20"/>
                <w:szCs w:val="20"/>
                <w:u w:val="single"/>
              </w:rPr>
            </w:pPr>
          </w:p>
        </w:tc>
        <w:tc>
          <w:tcPr>
            <w:tcW w:w="971" w:type="dxa"/>
            <w:shd w:val="clear" w:color="auto" w:fill="auto"/>
          </w:tcPr>
          <w:p w:rsidR="00BC02E1" w:rsidRPr="00D62A6E" w:rsidRDefault="00BC02E1" w:rsidP="006942D8">
            <w:pPr>
              <w:jc w:val="both"/>
              <w:rPr>
                <w:rFonts w:ascii="Tahoma" w:hAnsi="Tahoma" w:cs="Tahoma"/>
                <w:b/>
                <w:i/>
                <w:sz w:val="20"/>
                <w:szCs w:val="20"/>
                <w:u w:val="single"/>
              </w:rPr>
            </w:pPr>
          </w:p>
        </w:tc>
        <w:tc>
          <w:tcPr>
            <w:tcW w:w="999" w:type="dxa"/>
            <w:shd w:val="clear" w:color="auto" w:fill="auto"/>
          </w:tcPr>
          <w:p w:rsidR="00BC02E1" w:rsidRPr="00D62A6E" w:rsidRDefault="00BC02E1" w:rsidP="006942D8">
            <w:pPr>
              <w:jc w:val="both"/>
              <w:rPr>
                <w:rFonts w:ascii="Tahoma" w:hAnsi="Tahoma" w:cs="Tahoma"/>
                <w:b/>
                <w:i/>
                <w:sz w:val="20"/>
                <w:szCs w:val="20"/>
                <w:u w:val="single"/>
              </w:rPr>
            </w:pPr>
          </w:p>
        </w:tc>
        <w:tc>
          <w:tcPr>
            <w:tcW w:w="999" w:type="dxa"/>
            <w:shd w:val="diagStripe" w:color="auto" w:fill="auto"/>
          </w:tcPr>
          <w:p w:rsidR="00BC02E1" w:rsidRPr="00D62A6E" w:rsidRDefault="00BC02E1" w:rsidP="006942D8">
            <w:pPr>
              <w:jc w:val="both"/>
              <w:rPr>
                <w:rFonts w:ascii="Tahoma" w:hAnsi="Tahoma" w:cs="Tahoma"/>
                <w:b/>
                <w:i/>
                <w:sz w:val="20"/>
                <w:szCs w:val="20"/>
                <w:u w:val="single"/>
              </w:rPr>
            </w:pPr>
          </w:p>
        </w:tc>
        <w:tc>
          <w:tcPr>
            <w:tcW w:w="999" w:type="dxa"/>
          </w:tcPr>
          <w:p w:rsidR="00BC02E1" w:rsidRPr="00D62A6E" w:rsidRDefault="00BC02E1" w:rsidP="006942D8">
            <w:pPr>
              <w:jc w:val="both"/>
              <w:rPr>
                <w:rFonts w:ascii="Tahoma" w:hAnsi="Tahoma" w:cs="Tahoma"/>
                <w:b/>
                <w:i/>
                <w:sz w:val="20"/>
                <w:szCs w:val="20"/>
                <w:u w:val="single"/>
              </w:rPr>
            </w:pPr>
          </w:p>
        </w:tc>
        <w:tc>
          <w:tcPr>
            <w:tcW w:w="775" w:type="dxa"/>
          </w:tcPr>
          <w:p w:rsidR="00BC02E1" w:rsidRPr="00D62A6E" w:rsidRDefault="00BC02E1" w:rsidP="006942D8">
            <w:pPr>
              <w:jc w:val="both"/>
              <w:rPr>
                <w:rFonts w:ascii="Tahoma" w:hAnsi="Tahoma" w:cs="Tahoma"/>
                <w:b/>
                <w:i/>
                <w:sz w:val="20"/>
                <w:szCs w:val="20"/>
                <w:u w:val="single"/>
              </w:rPr>
            </w:pPr>
          </w:p>
        </w:tc>
      </w:tr>
      <w:tr w:rsidR="00BC02E1" w:rsidRPr="00D62A6E" w:rsidTr="006942D8">
        <w:trPr>
          <w:trHeight w:val="168"/>
          <w:jc w:val="center"/>
        </w:trPr>
        <w:tc>
          <w:tcPr>
            <w:tcW w:w="911" w:type="dxa"/>
          </w:tcPr>
          <w:p w:rsidR="00BC02E1" w:rsidRPr="00D62A6E" w:rsidRDefault="00BC02E1" w:rsidP="006942D8">
            <w:pPr>
              <w:jc w:val="both"/>
              <w:rPr>
                <w:rFonts w:ascii="Tahoma" w:hAnsi="Tahoma" w:cs="Tahoma"/>
                <w:i/>
                <w:sz w:val="20"/>
                <w:szCs w:val="20"/>
                <w:u w:val="single"/>
              </w:rPr>
            </w:pPr>
            <w:r w:rsidRPr="00D62A6E">
              <w:rPr>
                <w:rFonts w:ascii="Tahoma" w:hAnsi="Tahoma" w:cs="Tahoma"/>
                <w:sz w:val="20"/>
                <w:szCs w:val="20"/>
              </w:rPr>
              <w:t>i5221a</w:t>
            </w:r>
          </w:p>
        </w:tc>
        <w:tc>
          <w:tcPr>
            <w:tcW w:w="5090" w:type="dxa"/>
          </w:tcPr>
          <w:p w:rsidR="00BC02E1" w:rsidRPr="00D62A6E" w:rsidRDefault="00BC02E1" w:rsidP="006942D8">
            <w:pPr>
              <w:jc w:val="both"/>
              <w:rPr>
                <w:rFonts w:ascii="Tahoma" w:hAnsi="Tahoma"/>
                <w:sz w:val="20"/>
              </w:rPr>
            </w:pPr>
            <w:r w:rsidRPr="00D62A6E">
              <w:rPr>
                <w:rFonts w:ascii="Tahoma" w:hAnsi="Tahoma"/>
                <w:sz w:val="20"/>
              </w:rPr>
              <w:t xml:space="preserve">a) trafic </w:t>
            </w:r>
            <w:r>
              <w:rPr>
                <w:rFonts w:ascii="Tahoma" w:hAnsi="Tahoma"/>
                <w:sz w:val="20"/>
              </w:rPr>
              <w:t>î</w:t>
            </w:r>
            <w:r w:rsidRPr="00D62A6E">
              <w:rPr>
                <w:rFonts w:ascii="Tahoma" w:hAnsi="Tahoma"/>
                <w:sz w:val="20"/>
              </w:rPr>
              <w:t>n propria rețea public</w:t>
            </w:r>
            <w:r>
              <w:rPr>
                <w:rFonts w:ascii="Tahoma" w:hAnsi="Tahoma"/>
                <w:sz w:val="20"/>
              </w:rPr>
              <w:t>ă</w:t>
            </w:r>
            <w:r w:rsidRPr="00D62A6E">
              <w:rPr>
                <w:rFonts w:ascii="Tahoma" w:hAnsi="Tahoma"/>
                <w:sz w:val="20"/>
              </w:rPr>
              <w:t xml:space="preserve"> mobil</w:t>
            </w:r>
            <w:r>
              <w:rPr>
                <w:rFonts w:ascii="Tahoma" w:hAnsi="Tahoma"/>
                <w:sz w:val="20"/>
              </w:rPr>
              <w:t>ă</w:t>
            </w:r>
            <w:r w:rsidRPr="00D62A6E">
              <w:rPr>
                <w:rFonts w:ascii="Tahoma" w:hAnsi="Tahoma"/>
                <w:sz w:val="20"/>
              </w:rPr>
              <w:t xml:space="preserve"> terestr</w:t>
            </w:r>
            <w:r>
              <w:rPr>
                <w:rFonts w:ascii="Tahoma" w:hAnsi="Tahoma"/>
                <w:sz w:val="20"/>
              </w:rPr>
              <w:t>ă</w:t>
            </w:r>
          </w:p>
        </w:tc>
        <w:tc>
          <w:tcPr>
            <w:tcW w:w="970" w:type="dxa"/>
            <w:shd w:val="clear" w:color="auto" w:fill="auto"/>
          </w:tcPr>
          <w:p w:rsidR="00BC02E1" w:rsidRPr="00D62A6E" w:rsidRDefault="00BC02E1" w:rsidP="006942D8">
            <w:pPr>
              <w:jc w:val="both"/>
              <w:rPr>
                <w:rFonts w:ascii="Tahoma" w:hAnsi="Tahoma" w:cs="Tahoma"/>
                <w:i/>
                <w:sz w:val="20"/>
                <w:szCs w:val="20"/>
                <w:u w:val="single"/>
              </w:rPr>
            </w:pPr>
          </w:p>
        </w:tc>
        <w:tc>
          <w:tcPr>
            <w:tcW w:w="971" w:type="dxa"/>
            <w:shd w:val="diagStripe" w:color="auto" w:fill="auto"/>
          </w:tcPr>
          <w:p w:rsidR="00BC02E1" w:rsidRPr="00D62A6E" w:rsidRDefault="00BC02E1" w:rsidP="006942D8">
            <w:pPr>
              <w:jc w:val="both"/>
              <w:rPr>
                <w:rFonts w:ascii="Tahoma" w:hAnsi="Tahoma" w:cs="Tahoma"/>
                <w:sz w:val="20"/>
                <w:szCs w:val="20"/>
              </w:rPr>
            </w:pPr>
          </w:p>
        </w:tc>
        <w:tc>
          <w:tcPr>
            <w:tcW w:w="970" w:type="dxa"/>
            <w:shd w:val="clear" w:color="auto" w:fill="auto"/>
          </w:tcPr>
          <w:p w:rsidR="00BC02E1" w:rsidRPr="00D62A6E" w:rsidRDefault="00BC02E1" w:rsidP="006942D8">
            <w:pPr>
              <w:jc w:val="both"/>
              <w:rPr>
                <w:rFonts w:ascii="Tahoma" w:hAnsi="Tahoma" w:cs="Tahoma"/>
                <w:sz w:val="20"/>
                <w:szCs w:val="20"/>
              </w:rPr>
            </w:pPr>
          </w:p>
        </w:tc>
        <w:tc>
          <w:tcPr>
            <w:tcW w:w="971" w:type="dxa"/>
            <w:shd w:val="clear" w:color="auto" w:fill="auto"/>
          </w:tcPr>
          <w:p w:rsidR="00BC02E1" w:rsidRPr="00D62A6E" w:rsidRDefault="00BC02E1" w:rsidP="006942D8">
            <w:pPr>
              <w:jc w:val="both"/>
              <w:rPr>
                <w:rFonts w:ascii="Tahoma" w:hAnsi="Tahoma" w:cs="Tahoma"/>
                <w:i/>
                <w:sz w:val="20"/>
                <w:szCs w:val="20"/>
                <w:u w:val="single"/>
              </w:rPr>
            </w:pPr>
          </w:p>
        </w:tc>
        <w:tc>
          <w:tcPr>
            <w:tcW w:w="970" w:type="dxa"/>
            <w:shd w:val="diagStripe" w:color="auto" w:fill="auto"/>
          </w:tcPr>
          <w:p w:rsidR="00BC02E1" w:rsidRPr="00D62A6E" w:rsidRDefault="00BC02E1" w:rsidP="006942D8">
            <w:pPr>
              <w:jc w:val="both"/>
              <w:rPr>
                <w:rFonts w:ascii="Tahoma" w:hAnsi="Tahoma" w:cs="Tahoma"/>
                <w:i/>
                <w:sz w:val="20"/>
                <w:szCs w:val="20"/>
                <w:u w:val="single"/>
              </w:rPr>
            </w:pPr>
          </w:p>
        </w:tc>
        <w:tc>
          <w:tcPr>
            <w:tcW w:w="971" w:type="dxa"/>
            <w:shd w:val="clear" w:color="auto" w:fill="auto"/>
          </w:tcPr>
          <w:p w:rsidR="00BC02E1" w:rsidRPr="00D62A6E" w:rsidRDefault="00BC02E1" w:rsidP="006942D8">
            <w:pPr>
              <w:jc w:val="both"/>
              <w:rPr>
                <w:rFonts w:ascii="Tahoma" w:hAnsi="Tahoma" w:cs="Tahoma"/>
                <w:i/>
                <w:sz w:val="20"/>
                <w:szCs w:val="20"/>
                <w:u w:val="single"/>
              </w:rPr>
            </w:pPr>
          </w:p>
        </w:tc>
        <w:tc>
          <w:tcPr>
            <w:tcW w:w="999" w:type="dxa"/>
            <w:shd w:val="clear" w:color="auto" w:fill="auto"/>
          </w:tcPr>
          <w:p w:rsidR="00BC02E1" w:rsidRPr="00D62A6E" w:rsidRDefault="00BC02E1" w:rsidP="006942D8">
            <w:pPr>
              <w:jc w:val="both"/>
              <w:rPr>
                <w:rFonts w:ascii="Tahoma" w:hAnsi="Tahoma" w:cs="Tahoma"/>
                <w:i/>
                <w:sz w:val="20"/>
                <w:szCs w:val="20"/>
                <w:u w:val="single"/>
              </w:rPr>
            </w:pPr>
          </w:p>
        </w:tc>
        <w:tc>
          <w:tcPr>
            <w:tcW w:w="999" w:type="dxa"/>
            <w:shd w:val="diagStripe" w:color="auto" w:fill="auto"/>
          </w:tcPr>
          <w:p w:rsidR="00BC02E1" w:rsidRPr="00D62A6E" w:rsidRDefault="00BC02E1" w:rsidP="006942D8">
            <w:pPr>
              <w:jc w:val="both"/>
              <w:rPr>
                <w:rFonts w:ascii="Tahoma" w:hAnsi="Tahoma" w:cs="Tahoma"/>
                <w:i/>
                <w:sz w:val="20"/>
                <w:szCs w:val="20"/>
                <w:u w:val="single"/>
              </w:rPr>
            </w:pPr>
          </w:p>
        </w:tc>
        <w:tc>
          <w:tcPr>
            <w:tcW w:w="999" w:type="dxa"/>
          </w:tcPr>
          <w:p w:rsidR="00BC02E1" w:rsidRPr="00D62A6E" w:rsidRDefault="00BC02E1" w:rsidP="006942D8">
            <w:pPr>
              <w:jc w:val="both"/>
              <w:rPr>
                <w:rFonts w:ascii="Tahoma" w:hAnsi="Tahoma" w:cs="Tahoma"/>
                <w:i/>
                <w:sz w:val="20"/>
                <w:szCs w:val="20"/>
                <w:u w:val="single"/>
              </w:rPr>
            </w:pPr>
          </w:p>
        </w:tc>
        <w:tc>
          <w:tcPr>
            <w:tcW w:w="775" w:type="dxa"/>
          </w:tcPr>
          <w:p w:rsidR="00BC02E1" w:rsidRPr="00D62A6E" w:rsidRDefault="00BC02E1" w:rsidP="006942D8">
            <w:pPr>
              <w:jc w:val="both"/>
              <w:rPr>
                <w:rFonts w:ascii="Tahoma" w:hAnsi="Tahoma" w:cs="Tahoma"/>
                <w:i/>
                <w:sz w:val="20"/>
                <w:szCs w:val="20"/>
                <w:u w:val="single"/>
              </w:rPr>
            </w:pPr>
          </w:p>
        </w:tc>
      </w:tr>
      <w:tr w:rsidR="00BC02E1" w:rsidRPr="00D62A6E" w:rsidTr="006942D8">
        <w:trPr>
          <w:jc w:val="center"/>
        </w:trPr>
        <w:tc>
          <w:tcPr>
            <w:tcW w:w="911" w:type="dxa"/>
          </w:tcPr>
          <w:p w:rsidR="00BC02E1" w:rsidRPr="00D62A6E" w:rsidRDefault="00BC02E1" w:rsidP="006942D8">
            <w:pPr>
              <w:jc w:val="both"/>
              <w:rPr>
                <w:rFonts w:ascii="Tahoma" w:hAnsi="Tahoma" w:cs="Tahoma"/>
                <w:i/>
                <w:sz w:val="20"/>
                <w:szCs w:val="20"/>
                <w:u w:val="single"/>
              </w:rPr>
            </w:pPr>
            <w:r w:rsidRPr="00D62A6E">
              <w:rPr>
                <w:rFonts w:ascii="Tahoma" w:hAnsi="Tahoma" w:cs="Tahoma"/>
                <w:sz w:val="20"/>
                <w:szCs w:val="20"/>
              </w:rPr>
              <w:lastRenderedPageBreak/>
              <w:t>i5221b</w:t>
            </w:r>
          </w:p>
        </w:tc>
        <w:tc>
          <w:tcPr>
            <w:tcW w:w="5090" w:type="dxa"/>
          </w:tcPr>
          <w:p w:rsidR="00BC02E1" w:rsidRPr="00D62A6E" w:rsidRDefault="00BC02E1" w:rsidP="006942D8">
            <w:pPr>
              <w:jc w:val="both"/>
              <w:rPr>
                <w:rFonts w:ascii="Tahoma" w:hAnsi="Tahoma"/>
                <w:sz w:val="20"/>
              </w:rPr>
            </w:pPr>
            <w:r w:rsidRPr="00D62A6E">
              <w:rPr>
                <w:rFonts w:ascii="Tahoma" w:hAnsi="Tahoma"/>
                <w:sz w:val="20"/>
              </w:rPr>
              <w:t>b) trafic c</w:t>
            </w:r>
            <w:r>
              <w:rPr>
                <w:rFonts w:ascii="Tahoma" w:hAnsi="Tahoma"/>
                <w:sz w:val="20"/>
              </w:rPr>
              <w:t>ă</w:t>
            </w:r>
            <w:r w:rsidRPr="00D62A6E">
              <w:rPr>
                <w:rFonts w:ascii="Tahoma" w:hAnsi="Tahoma"/>
                <w:sz w:val="20"/>
              </w:rPr>
              <w:t>tre alte rețele publice mobile terestre</w:t>
            </w:r>
          </w:p>
        </w:tc>
        <w:tc>
          <w:tcPr>
            <w:tcW w:w="970" w:type="dxa"/>
            <w:shd w:val="clear" w:color="auto" w:fill="auto"/>
          </w:tcPr>
          <w:p w:rsidR="00BC02E1" w:rsidRPr="00D62A6E" w:rsidRDefault="00BC02E1" w:rsidP="006942D8">
            <w:pPr>
              <w:jc w:val="both"/>
              <w:rPr>
                <w:rFonts w:ascii="Tahoma" w:hAnsi="Tahoma" w:cs="Tahoma"/>
                <w:i/>
                <w:sz w:val="20"/>
                <w:szCs w:val="20"/>
                <w:u w:val="single"/>
              </w:rPr>
            </w:pPr>
          </w:p>
        </w:tc>
        <w:tc>
          <w:tcPr>
            <w:tcW w:w="971" w:type="dxa"/>
            <w:shd w:val="diagStripe" w:color="auto" w:fill="auto"/>
          </w:tcPr>
          <w:p w:rsidR="00BC02E1" w:rsidRPr="00D62A6E" w:rsidRDefault="00BC02E1" w:rsidP="006942D8">
            <w:pPr>
              <w:jc w:val="both"/>
              <w:rPr>
                <w:rFonts w:ascii="Tahoma" w:hAnsi="Tahoma" w:cs="Tahoma"/>
                <w:sz w:val="20"/>
                <w:szCs w:val="20"/>
              </w:rPr>
            </w:pPr>
          </w:p>
        </w:tc>
        <w:tc>
          <w:tcPr>
            <w:tcW w:w="970" w:type="dxa"/>
            <w:shd w:val="clear" w:color="auto" w:fill="auto"/>
          </w:tcPr>
          <w:p w:rsidR="00BC02E1" w:rsidRPr="00D62A6E" w:rsidRDefault="00BC02E1" w:rsidP="006942D8">
            <w:pPr>
              <w:jc w:val="both"/>
              <w:rPr>
                <w:rFonts w:ascii="Tahoma" w:hAnsi="Tahoma" w:cs="Tahoma"/>
                <w:sz w:val="20"/>
                <w:szCs w:val="20"/>
              </w:rPr>
            </w:pPr>
          </w:p>
        </w:tc>
        <w:tc>
          <w:tcPr>
            <w:tcW w:w="971" w:type="dxa"/>
            <w:shd w:val="clear" w:color="auto" w:fill="auto"/>
            <w:vAlign w:val="center"/>
          </w:tcPr>
          <w:p w:rsidR="00BC02E1" w:rsidRPr="00D62A6E" w:rsidRDefault="00BC02E1" w:rsidP="006942D8">
            <w:pPr>
              <w:jc w:val="center"/>
              <w:rPr>
                <w:rFonts w:ascii="Tahoma" w:hAnsi="Tahoma" w:cs="Tahoma"/>
                <w:i/>
                <w:sz w:val="20"/>
                <w:szCs w:val="20"/>
                <w:u w:val="single"/>
              </w:rPr>
            </w:pPr>
          </w:p>
        </w:tc>
        <w:tc>
          <w:tcPr>
            <w:tcW w:w="970" w:type="dxa"/>
            <w:shd w:val="diagStripe" w:color="auto" w:fill="auto"/>
          </w:tcPr>
          <w:p w:rsidR="00BC02E1" w:rsidRPr="00D62A6E" w:rsidRDefault="00BC02E1" w:rsidP="006942D8">
            <w:pPr>
              <w:jc w:val="both"/>
              <w:rPr>
                <w:rFonts w:ascii="Tahoma" w:hAnsi="Tahoma" w:cs="Tahoma"/>
                <w:i/>
                <w:sz w:val="20"/>
                <w:szCs w:val="20"/>
                <w:u w:val="single"/>
              </w:rPr>
            </w:pPr>
          </w:p>
        </w:tc>
        <w:tc>
          <w:tcPr>
            <w:tcW w:w="971" w:type="dxa"/>
            <w:shd w:val="clear" w:color="auto" w:fill="auto"/>
          </w:tcPr>
          <w:p w:rsidR="00BC02E1" w:rsidRPr="00D62A6E" w:rsidRDefault="00BC02E1" w:rsidP="006942D8">
            <w:pPr>
              <w:jc w:val="both"/>
              <w:rPr>
                <w:rFonts w:ascii="Tahoma" w:hAnsi="Tahoma" w:cs="Tahoma"/>
                <w:i/>
                <w:sz w:val="20"/>
                <w:szCs w:val="20"/>
                <w:u w:val="single"/>
              </w:rPr>
            </w:pPr>
          </w:p>
        </w:tc>
        <w:tc>
          <w:tcPr>
            <w:tcW w:w="999" w:type="dxa"/>
            <w:shd w:val="clear" w:color="auto" w:fill="auto"/>
          </w:tcPr>
          <w:p w:rsidR="00BC02E1" w:rsidRPr="00D62A6E" w:rsidRDefault="00BC02E1" w:rsidP="006942D8">
            <w:pPr>
              <w:jc w:val="both"/>
              <w:rPr>
                <w:rFonts w:ascii="Tahoma" w:hAnsi="Tahoma" w:cs="Tahoma"/>
                <w:i/>
                <w:sz w:val="20"/>
                <w:szCs w:val="20"/>
                <w:u w:val="single"/>
              </w:rPr>
            </w:pPr>
          </w:p>
        </w:tc>
        <w:tc>
          <w:tcPr>
            <w:tcW w:w="999" w:type="dxa"/>
            <w:shd w:val="diagStripe" w:color="auto" w:fill="auto"/>
          </w:tcPr>
          <w:p w:rsidR="00BC02E1" w:rsidRPr="00D62A6E" w:rsidRDefault="00BC02E1" w:rsidP="006942D8">
            <w:pPr>
              <w:jc w:val="both"/>
              <w:rPr>
                <w:rFonts w:ascii="Tahoma" w:hAnsi="Tahoma" w:cs="Tahoma"/>
                <w:i/>
                <w:sz w:val="20"/>
                <w:szCs w:val="20"/>
                <w:u w:val="single"/>
              </w:rPr>
            </w:pPr>
          </w:p>
        </w:tc>
        <w:tc>
          <w:tcPr>
            <w:tcW w:w="999" w:type="dxa"/>
          </w:tcPr>
          <w:p w:rsidR="00BC02E1" w:rsidRPr="00D62A6E" w:rsidRDefault="00BC02E1" w:rsidP="006942D8">
            <w:pPr>
              <w:jc w:val="both"/>
              <w:rPr>
                <w:rFonts w:ascii="Tahoma" w:hAnsi="Tahoma" w:cs="Tahoma"/>
                <w:i/>
                <w:sz w:val="20"/>
                <w:szCs w:val="20"/>
                <w:u w:val="single"/>
              </w:rPr>
            </w:pPr>
          </w:p>
        </w:tc>
        <w:tc>
          <w:tcPr>
            <w:tcW w:w="775" w:type="dxa"/>
          </w:tcPr>
          <w:p w:rsidR="00BC02E1" w:rsidRPr="00D62A6E" w:rsidRDefault="00BC02E1" w:rsidP="006942D8">
            <w:pPr>
              <w:jc w:val="both"/>
              <w:rPr>
                <w:rFonts w:ascii="Tahoma" w:hAnsi="Tahoma" w:cs="Tahoma"/>
                <w:i/>
                <w:sz w:val="20"/>
                <w:szCs w:val="20"/>
                <w:u w:val="single"/>
              </w:rPr>
            </w:pPr>
          </w:p>
        </w:tc>
      </w:tr>
      <w:tr w:rsidR="00BC02E1" w:rsidRPr="00D62A6E" w:rsidTr="006942D8">
        <w:trPr>
          <w:jc w:val="center"/>
        </w:trPr>
        <w:tc>
          <w:tcPr>
            <w:tcW w:w="911" w:type="dxa"/>
          </w:tcPr>
          <w:p w:rsidR="00BC02E1" w:rsidRPr="00D62A6E" w:rsidRDefault="00BC02E1" w:rsidP="006942D8">
            <w:pPr>
              <w:jc w:val="both"/>
              <w:rPr>
                <w:rFonts w:ascii="Tahoma" w:hAnsi="Tahoma" w:cs="Tahoma"/>
                <w:i/>
                <w:sz w:val="20"/>
                <w:szCs w:val="20"/>
                <w:u w:val="single"/>
              </w:rPr>
            </w:pPr>
            <w:r w:rsidRPr="00D62A6E">
              <w:rPr>
                <w:rFonts w:ascii="Tahoma" w:hAnsi="Tahoma" w:cs="Tahoma"/>
                <w:sz w:val="20"/>
                <w:szCs w:val="20"/>
              </w:rPr>
              <w:t>i5221c</w:t>
            </w:r>
          </w:p>
        </w:tc>
        <w:tc>
          <w:tcPr>
            <w:tcW w:w="5090" w:type="dxa"/>
          </w:tcPr>
          <w:p w:rsidR="00BC02E1" w:rsidRPr="00D62A6E" w:rsidRDefault="00BC02E1" w:rsidP="006942D8">
            <w:pPr>
              <w:jc w:val="both"/>
              <w:rPr>
                <w:rFonts w:ascii="Tahoma" w:hAnsi="Tahoma"/>
                <w:sz w:val="20"/>
              </w:rPr>
            </w:pPr>
            <w:r w:rsidRPr="00D62A6E">
              <w:rPr>
                <w:rFonts w:ascii="Tahoma" w:hAnsi="Tahoma"/>
                <w:sz w:val="20"/>
              </w:rPr>
              <w:t>c) trafic c</w:t>
            </w:r>
            <w:r>
              <w:rPr>
                <w:rFonts w:ascii="Tahoma" w:hAnsi="Tahoma"/>
                <w:sz w:val="20"/>
              </w:rPr>
              <w:t>ă</w:t>
            </w:r>
            <w:r w:rsidRPr="00D62A6E">
              <w:rPr>
                <w:rFonts w:ascii="Tahoma" w:hAnsi="Tahoma"/>
                <w:sz w:val="20"/>
              </w:rPr>
              <w:t>tre propria rețea public</w:t>
            </w:r>
            <w:r>
              <w:rPr>
                <w:rFonts w:ascii="Tahoma" w:hAnsi="Tahoma"/>
                <w:sz w:val="20"/>
              </w:rPr>
              <w:t>ă</w:t>
            </w:r>
            <w:r w:rsidRPr="00D62A6E">
              <w:rPr>
                <w:rFonts w:ascii="Tahoma" w:hAnsi="Tahoma"/>
                <w:sz w:val="20"/>
              </w:rPr>
              <w:t xml:space="preserve"> fix</w:t>
            </w:r>
            <w:r>
              <w:rPr>
                <w:rFonts w:ascii="Tahoma" w:hAnsi="Tahoma"/>
                <w:sz w:val="20"/>
              </w:rPr>
              <w:t>ă</w:t>
            </w:r>
            <w:r w:rsidRPr="00D62A6E">
              <w:rPr>
                <w:rFonts w:ascii="Tahoma" w:hAnsi="Tahoma"/>
                <w:sz w:val="20"/>
              </w:rPr>
              <w:t xml:space="preserve"> </w:t>
            </w:r>
          </w:p>
        </w:tc>
        <w:tc>
          <w:tcPr>
            <w:tcW w:w="970" w:type="dxa"/>
            <w:shd w:val="clear" w:color="auto" w:fill="auto"/>
          </w:tcPr>
          <w:p w:rsidR="00BC02E1" w:rsidRPr="00D62A6E" w:rsidRDefault="00BC02E1" w:rsidP="006942D8">
            <w:pPr>
              <w:jc w:val="both"/>
              <w:rPr>
                <w:rFonts w:ascii="Tahoma" w:hAnsi="Tahoma" w:cs="Tahoma"/>
                <w:i/>
                <w:sz w:val="20"/>
                <w:szCs w:val="20"/>
                <w:u w:val="single"/>
              </w:rPr>
            </w:pPr>
          </w:p>
        </w:tc>
        <w:tc>
          <w:tcPr>
            <w:tcW w:w="971" w:type="dxa"/>
            <w:shd w:val="diagStripe" w:color="auto" w:fill="auto"/>
          </w:tcPr>
          <w:p w:rsidR="00BC02E1" w:rsidRPr="00D62A6E" w:rsidRDefault="00BC02E1" w:rsidP="006942D8">
            <w:pPr>
              <w:jc w:val="both"/>
              <w:rPr>
                <w:rFonts w:ascii="Tahoma" w:hAnsi="Tahoma" w:cs="Tahoma"/>
                <w:sz w:val="20"/>
                <w:szCs w:val="20"/>
              </w:rPr>
            </w:pPr>
          </w:p>
        </w:tc>
        <w:tc>
          <w:tcPr>
            <w:tcW w:w="970" w:type="dxa"/>
            <w:shd w:val="clear" w:color="auto" w:fill="auto"/>
          </w:tcPr>
          <w:p w:rsidR="00BC02E1" w:rsidRPr="00D62A6E" w:rsidRDefault="00BC02E1" w:rsidP="006942D8">
            <w:pPr>
              <w:jc w:val="both"/>
              <w:rPr>
                <w:rFonts w:ascii="Tahoma" w:hAnsi="Tahoma" w:cs="Tahoma"/>
                <w:sz w:val="20"/>
                <w:szCs w:val="20"/>
              </w:rPr>
            </w:pPr>
          </w:p>
        </w:tc>
        <w:tc>
          <w:tcPr>
            <w:tcW w:w="971" w:type="dxa"/>
            <w:shd w:val="clear" w:color="auto" w:fill="auto"/>
          </w:tcPr>
          <w:p w:rsidR="00BC02E1" w:rsidRPr="00D62A6E" w:rsidRDefault="00BC02E1" w:rsidP="006942D8">
            <w:pPr>
              <w:jc w:val="both"/>
              <w:rPr>
                <w:rFonts w:ascii="Tahoma" w:hAnsi="Tahoma" w:cs="Tahoma"/>
                <w:i/>
                <w:sz w:val="20"/>
                <w:szCs w:val="20"/>
                <w:u w:val="single"/>
              </w:rPr>
            </w:pPr>
          </w:p>
        </w:tc>
        <w:tc>
          <w:tcPr>
            <w:tcW w:w="970" w:type="dxa"/>
            <w:shd w:val="diagStripe" w:color="auto" w:fill="auto"/>
          </w:tcPr>
          <w:p w:rsidR="00BC02E1" w:rsidRPr="00D62A6E" w:rsidRDefault="00BC02E1" w:rsidP="006942D8">
            <w:pPr>
              <w:jc w:val="both"/>
              <w:rPr>
                <w:rFonts w:ascii="Tahoma" w:hAnsi="Tahoma" w:cs="Tahoma"/>
                <w:i/>
                <w:sz w:val="20"/>
                <w:szCs w:val="20"/>
                <w:u w:val="single"/>
              </w:rPr>
            </w:pPr>
          </w:p>
        </w:tc>
        <w:tc>
          <w:tcPr>
            <w:tcW w:w="971" w:type="dxa"/>
            <w:shd w:val="clear" w:color="auto" w:fill="auto"/>
          </w:tcPr>
          <w:p w:rsidR="00BC02E1" w:rsidRPr="00D62A6E" w:rsidRDefault="00BC02E1" w:rsidP="006942D8">
            <w:pPr>
              <w:jc w:val="both"/>
              <w:rPr>
                <w:rFonts w:ascii="Tahoma" w:hAnsi="Tahoma" w:cs="Tahoma"/>
                <w:i/>
                <w:sz w:val="20"/>
                <w:szCs w:val="20"/>
                <w:u w:val="single"/>
              </w:rPr>
            </w:pPr>
          </w:p>
        </w:tc>
        <w:tc>
          <w:tcPr>
            <w:tcW w:w="999" w:type="dxa"/>
            <w:shd w:val="clear" w:color="auto" w:fill="auto"/>
          </w:tcPr>
          <w:p w:rsidR="00BC02E1" w:rsidRPr="00D62A6E" w:rsidRDefault="00BC02E1" w:rsidP="006942D8">
            <w:pPr>
              <w:jc w:val="both"/>
              <w:rPr>
                <w:rFonts w:ascii="Tahoma" w:hAnsi="Tahoma" w:cs="Tahoma"/>
                <w:i/>
                <w:sz w:val="20"/>
                <w:szCs w:val="20"/>
                <w:u w:val="single"/>
              </w:rPr>
            </w:pPr>
          </w:p>
        </w:tc>
        <w:tc>
          <w:tcPr>
            <w:tcW w:w="999" w:type="dxa"/>
            <w:shd w:val="diagStripe" w:color="auto" w:fill="auto"/>
          </w:tcPr>
          <w:p w:rsidR="00BC02E1" w:rsidRPr="00D62A6E" w:rsidRDefault="00BC02E1" w:rsidP="006942D8">
            <w:pPr>
              <w:jc w:val="both"/>
              <w:rPr>
                <w:rFonts w:ascii="Tahoma" w:hAnsi="Tahoma" w:cs="Tahoma"/>
                <w:i/>
                <w:sz w:val="20"/>
                <w:szCs w:val="20"/>
                <w:u w:val="single"/>
              </w:rPr>
            </w:pPr>
          </w:p>
        </w:tc>
        <w:tc>
          <w:tcPr>
            <w:tcW w:w="999" w:type="dxa"/>
          </w:tcPr>
          <w:p w:rsidR="00BC02E1" w:rsidRPr="00D62A6E" w:rsidRDefault="00BC02E1" w:rsidP="006942D8">
            <w:pPr>
              <w:jc w:val="both"/>
              <w:rPr>
                <w:rFonts w:ascii="Tahoma" w:hAnsi="Tahoma" w:cs="Tahoma"/>
                <w:i/>
                <w:sz w:val="20"/>
                <w:szCs w:val="20"/>
                <w:u w:val="single"/>
              </w:rPr>
            </w:pPr>
          </w:p>
        </w:tc>
        <w:tc>
          <w:tcPr>
            <w:tcW w:w="775" w:type="dxa"/>
          </w:tcPr>
          <w:p w:rsidR="00BC02E1" w:rsidRPr="00D62A6E" w:rsidRDefault="00BC02E1" w:rsidP="006942D8">
            <w:pPr>
              <w:jc w:val="both"/>
              <w:rPr>
                <w:rFonts w:ascii="Tahoma" w:hAnsi="Tahoma" w:cs="Tahoma"/>
                <w:i/>
                <w:sz w:val="20"/>
                <w:szCs w:val="20"/>
                <w:u w:val="single"/>
              </w:rPr>
            </w:pPr>
          </w:p>
        </w:tc>
      </w:tr>
      <w:tr w:rsidR="00BC02E1" w:rsidRPr="00D62A6E" w:rsidTr="006942D8">
        <w:trPr>
          <w:jc w:val="center"/>
        </w:trPr>
        <w:tc>
          <w:tcPr>
            <w:tcW w:w="911" w:type="dxa"/>
          </w:tcPr>
          <w:p w:rsidR="00BC02E1" w:rsidRPr="00D62A6E" w:rsidRDefault="00BC02E1" w:rsidP="006942D8">
            <w:pPr>
              <w:jc w:val="both"/>
              <w:rPr>
                <w:rFonts w:ascii="Tahoma" w:hAnsi="Tahoma" w:cs="Tahoma"/>
                <w:i/>
                <w:sz w:val="20"/>
                <w:szCs w:val="20"/>
                <w:u w:val="single"/>
              </w:rPr>
            </w:pPr>
            <w:r w:rsidRPr="00D62A6E">
              <w:rPr>
                <w:rFonts w:ascii="Tahoma" w:hAnsi="Tahoma" w:cs="Tahoma"/>
                <w:sz w:val="20"/>
                <w:szCs w:val="20"/>
              </w:rPr>
              <w:t>i5221d</w:t>
            </w:r>
          </w:p>
        </w:tc>
        <w:tc>
          <w:tcPr>
            <w:tcW w:w="5090" w:type="dxa"/>
          </w:tcPr>
          <w:p w:rsidR="00BC02E1" w:rsidRPr="00D62A6E" w:rsidRDefault="00BC02E1" w:rsidP="006942D8">
            <w:pPr>
              <w:jc w:val="both"/>
              <w:rPr>
                <w:rFonts w:ascii="Tahoma" w:hAnsi="Tahoma"/>
                <w:sz w:val="20"/>
              </w:rPr>
            </w:pPr>
            <w:r w:rsidRPr="00D62A6E">
              <w:rPr>
                <w:rFonts w:ascii="Tahoma" w:hAnsi="Tahoma"/>
                <w:sz w:val="20"/>
              </w:rPr>
              <w:t>d) trafic c</w:t>
            </w:r>
            <w:r>
              <w:rPr>
                <w:rFonts w:ascii="Tahoma" w:hAnsi="Tahoma"/>
                <w:sz w:val="20"/>
              </w:rPr>
              <w:t>ă</w:t>
            </w:r>
            <w:r w:rsidRPr="00D62A6E">
              <w:rPr>
                <w:rFonts w:ascii="Tahoma" w:hAnsi="Tahoma"/>
                <w:sz w:val="20"/>
              </w:rPr>
              <w:t>tre alte rețele publice fixe</w:t>
            </w:r>
          </w:p>
        </w:tc>
        <w:tc>
          <w:tcPr>
            <w:tcW w:w="970" w:type="dxa"/>
            <w:shd w:val="clear" w:color="auto" w:fill="auto"/>
          </w:tcPr>
          <w:p w:rsidR="00BC02E1" w:rsidRPr="00D62A6E" w:rsidRDefault="00BC02E1" w:rsidP="006942D8">
            <w:pPr>
              <w:jc w:val="both"/>
              <w:rPr>
                <w:rFonts w:ascii="Tahoma" w:hAnsi="Tahoma" w:cs="Tahoma"/>
                <w:i/>
                <w:sz w:val="20"/>
                <w:szCs w:val="20"/>
                <w:u w:val="single"/>
              </w:rPr>
            </w:pPr>
          </w:p>
        </w:tc>
        <w:tc>
          <w:tcPr>
            <w:tcW w:w="971" w:type="dxa"/>
            <w:shd w:val="diagStripe" w:color="auto" w:fill="auto"/>
          </w:tcPr>
          <w:p w:rsidR="00BC02E1" w:rsidRPr="00D62A6E" w:rsidRDefault="00BC02E1" w:rsidP="006942D8">
            <w:pPr>
              <w:jc w:val="both"/>
              <w:rPr>
                <w:rFonts w:ascii="Tahoma" w:hAnsi="Tahoma" w:cs="Tahoma"/>
                <w:sz w:val="20"/>
                <w:szCs w:val="20"/>
              </w:rPr>
            </w:pPr>
          </w:p>
        </w:tc>
        <w:tc>
          <w:tcPr>
            <w:tcW w:w="970" w:type="dxa"/>
            <w:shd w:val="clear" w:color="auto" w:fill="auto"/>
          </w:tcPr>
          <w:p w:rsidR="00BC02E1" w:rsidRPr="00D62A6E" w:rsidRDefault="00BC02E1" w:rsidP="006942D8">
            <w:pPr>
              <w:jc w:val="both"/>
              <w:rPr>
                <w:rFonts w:ascii="Tahoma" w:hAnsi="Tahoma" w:cs="Tahoma"/>
                <w:sz w:val="20"/>
                <w:szCs w:val="20"/>
              </w:rPr>
            </w:pPr>
          </w:p>
        </w:tc>
        <w:tc>
          <w:tcPr>
            <w:tcW w:w="971" w:type="dxa"/>
            <w:shd w:val="clear" w:color="auto" w:fill="auto"/>
          </w:tcPr>
          <w:p w:rsidR="00BC02E1" w:rsidRPr="00D62A6E" w:rsidRDefault="00BC02E1" w:rsidP="006942D8">
            <w:pPr>
              <w:jc w:val="both"/>
              <w:rPr>
                <w:rFonts w:ascii="Tahoma" w:hAnsi="Tahoma" w:cs="Tahoma"/>
                <w:i/>
                <w:sz w:val="20"/>
                <w:szCs w:val="20"/>
                <w:u w:val="single"/>
              </w:rPr>
            </w:pPr>
          </w:p>
        </w:tc>
        <w:tc>
          <w:tcPr>
            <w:tcW w:w="970" w:type="dxa"/>
            <w:shd w:val="diagStripe" w:color="auto" w:fill="auto"/>
          </w:tcPr>
          <w:p w:rsidR="00BC02E1" w:rsidRPr="00D62A6E" w:rsidRDefault="00BC02E1" w:rsidP="006942D8">
            <w:pPr>
              <w:jc w:val="both"/>
              <w:rPr>
                <w:rFonts w:ascii="Tahoma" w:hAnsi="Tahoma" w:cs="Tahoma"/>
                <w:i/>
                <w:sz w:val="20"/>
                <w:szCs w:val="20"/>
                <w:u w:val="single"/>
              </w:rPr>
            </w:pPr>
          </w:p>
        </w:tc>
        <w:tc>
          <w:tcPr>
            <w:tcW w:w="971" w:type="dxa"/>
            <w:shd w:val="clear" w:color="auto" w:fill="auto"/>
          </w:tcPr>
          <w:p w:rsidR="00BC02E1" w:rsidRPr="00D62A6E" w:rsidRDefault="00BC02E1" w:rsidP="006942D8">
            <w:pPr>
              <w:jc w:val="both"/>
              <w:rPr>
                <w:rFonts w:ascii="Tahoma" w:hAnsi="Tahoma" w:cs="Tahoma"/>
                <w:i/>
                <w:sz w:val="20"/>
                <w:szCs w:val="20"/>
                <w:u w:val="single"/>
              </w:rPr>
            </w:pPr>
          </w:p>
        </w:tc>
        <w:tc>
          <w:tcPr>
            <w:tcW w:w="999" w:type="dxa"/>
            <w:shd w:val="clear" w:color="auto" w:fill="auto"/>
          </w:tcPr>
          <w:p w:rsidR="00BC02E1" w:rsidRPr="00D62A6E" w:rsidRDefault="00BC02E1" w:rsidP="006942D8">
            <w:pPr>
              <w:jc w:val="both"/>
              <w:rPr>
                <w:rFonts w:ascii="Tahoma" w:hAnsi="Tahoma" w:cs="Tahoma"/>
                <w:i/>
                <w:sz w:val="20"/>
                <w:szCs w:val="20"/>
                <w:u w:val="single"/>
              </w:rPr>
            </w:pPr>
          </w:p>
        </w:tc>
        <w:tc>
          <w:tcPr>
            <w:tcW w:w="999" w:type="dxa"/>
            <w:shd w:val="diagStripe" w:color="auto" w:fill="auto"/>
          </w:tcPr>
          <w:p w:rsidR="00BC02E1" w:rsidRPr="00D62A6E" w:rsidRDefault="00BC02E1" w:rsidP="006942D8">
            <w:pPr>
              <w:jc w:val="both"/>
              <w:rPr>
                <w:rFonts w:ascii="Tahoma" w:hAnsi="Tahoma" w:cs="Tahoma"/>
                <w:i/>
                <w:sz w:val="20"/>
                <w:szCs w:val="20"/>
                <w:u w:val="single"/>
              </w:rPr>
            </w:pPr>
          </w:p>
        </w:tc>
        <w:tc>
          <w:tcPr>
            <w:tcW w:w="999" w:type="dxa"/>
          </w:tcPr>
          <w:p w:rsidR="00BC02E1" w:rsidRPr="00D62A6E" w:rsidRDefault="00BC02E1" w:rsidP="006942D8">
            <w:pPr>
              <w:jc w:val="both"/>
              <w:rPr>
                <w:rFonts w:ascii="Tahoma" w:hAnsi="Tahoma" w:cs="Tahoma"/>
                <w:i/>
                <w:sz w:val="20"/>
                <w:szCs w:val="20"/>
                <w:u w:val="single"/>
              </w:rPr>
            </w:pPr>
          </w:p>
        </w:tc>
        <w:tc>
          <w:tcPr>
            <w:tcW w:w="775" w:type="dxa"/>
          </w:tcPr>
          <w:p w:rsidR="00BC02E1" w:rsidRPr="00D62A6E" w:rsidRDefault="00BC02E1" w:rsidP="006942D8">
            <w:pPr>
              <w:jc w:val="both"/>
              <w:rPr>
                <w:rFonts w:ascii="Tahoma" w:hAnsi="Tahoma" w:cs="Tahoma"/>
                <w:i/>
                <w:sz w:val="20"/>
                <w:szCs w:val="20"/>
                <w:u w:val="single"/>
              </w:rPr>
            </w:pPr>
          </w:p>
        </w:tc>
      </w:tr>
      <w:tr w:rsidR="00BC02E1" w:rsidRPr="00D62A6E" w:rsidTr="006942D8">
        <w:trPr>
          <w:jc w:val="center"/>
        </w:trPr>
        <w:tc>
          <w:tcPr>
            <w:tcW w:w="911" w:type="dxa"/>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i5221e</w:t>
            </w:r>
          </w:p>
        </w:tc>
        <w:tc>
          <w:tcPr>
            <w:tcW w:w="5090" w:type="dxa"/>
          </w:tcPr>
          <w:p w:rsidR="00BC02E1" w:rsidRPr="00D62A6E" w:rsidRDefault="00BC02E1" w:rsidP="006942D8">
            <w:pPr>
              <w:jc w:val="both"/>
              <w:rPr>
                <w:rFonts w:ascii="Tahoma" w:hAnsi="Tahoma"/>
                <w:sz w:val="20"/>
              </w:rPr>
            </w:pPr>
            <w:r w:rsidRPr="00D62A6E">
              <w:rPr>
                <w:rFonts w:ascii="Tahoma" w:hAnsi="Tahoma"/>
                <w:sz w:val="20"/>
              </w:rPr>
              <w:t>e) trafic c</w:t>
            </w:r>
            <w:r>
              <w:rPr>
                <w:rFonts w:ascii="Tahoma" w:hAnsi="Tahoma"/>
                <w:sz w:val="20"/>
              </w:rPr>
              <w:t>ă</w:t>
            </w:r>
            <w:r w:rsidRPr="00D62A6E">
              <w:rPr>
                <w:rFonts w:ascii="Tahoma" w:hAnsi="Tahoma"/>
                <w:sz w:val="20"/>
              </w:rPr>
              <w:t>tre rețele din afara Rom</w:t>
            </w:r>
            <w:r>
              <w:rPr>
                <w:rFonts w:ascii="Tahoma" w:hAnsi="Tahoma"/>
                <w:sz w:val="20"/>
              </w:rPr>
              <w:t>â</w:t>
            </w:r>
            <w:r w:rsidRPr="00D62A6E">
              <w:rPr>
                <w:rFonts w:ascii="Tahoma" w:hAnsi="Tahoma"/>
                <w:sz w:val="20"/>
              </w:rPr>
              <w:t>niei</w:t>
            </w:r>
          </w:p>
        </w:tc>
        <w:tc>
          <w:tcPr>
            <w:tcW w:w="970" w:type="dxa"/>
            <w:shd w:val="clear" w:color="auto" w:fill="auto"/>
          </w:tcPr>
          <w:p w:rsidR="00BC02E1" w:rsidRPr="00D62A6E" w:rsidRDefault="00BC02E1" w:rsidP="006942D8">
            <w:pPr>
              <w:jc w:val="both"/>
              <w:rPr>
                <w:rFonts w:ascii="Tahoma" w:hAnsi="Tahoma" w:cs="Tahoma"/>
                <w:i/>
                <w:sz w:val="20"/>
                <w:szCs w:val="20"/>
                <w:u w:val="single"/>
              </w:rPr>
            </w:pPr>
          </w:p>
        </w:tc>
        <w:tc>
          <w:tcPr>
            <w:tcW w:w="971" w:type="dxa"/>
            <w:shd w:val="diagStripe" w:color="auto" w:fill="auto"/>
          </w:tcPr>
          <w:p w:rsidR="00BC02E1" w:rsidRPr="00D62A6E" w:rsidRDefault="00BC02E1" w:rsidP="006942D8">
            <w:pPr>
              <w:jc w:val="both"/>
              <w:rPr>
                <w:rFonts w:ascii="Tahoma" w:hAnsi="Tahoma" w:cs="Tahoma"/>
                <w:sz w:val="20"/>
                <w:szCs w:val="20"/>
              </w:rPr>
            </w:pPr>
          </w:p>
        </w:tc>
        <w:tc>
          <w:tcPr>
            <w:tcW w:w="970" w:type="dxa"/>
            <w:shd w:val="clear" w:color="auto" w:fill="auto"/>
          </w:tcPr>
          <w:p w:rsidR="00BC02E1" w:rsidRPr="00D62A6E" w:rsidRDefault="00BC02E1" w:rsidP="006942D8">
            <w:pPr>
              <w:jc w:val="both"/>
              <w:rPr>
                <w:rFonts w:ascii="Tahoma" w:hAnsi="Tahoma" w:cs="Tahoma"/>
                <w:sz w:val="20"/>
                <w:szCs w:val="20"/>
              </w:rPr>
            </w:pPr>
          </w:p>
        </w:tc>
        <w:tc>
          <w:tcPr>
            <w:tcW w:w="971" w:type="dxa"/>
            <w:shd w:val="clear" w:color="auto" w:fill="auto"/>
          </w:tcPr>
          <w:p w:rsidR="00BC02E1" w:rsidRPr="00D62A6E" w:rsidRDefault="00BC02E1" w:rsidP="006942D8">
            <w:pPr>
              <w:jc w:val="both"/>
              <w:rPr>
                <w:rFonts w:ascii="Tahoma" w:hAnsi="Tahoma" w:cs="Tahoma"/>
                <w:i/>
                <w:sz w:val="20"/>
                <w:szCs w:val="20"/>
                <w:u w:val="single"/>
              </w:rPr>
            </w:pPr>
          </w:p>
        </w:tc>
        <w:tc>
          <w:tcPr>
            <w:tcW w:w="970" w:type="dxa"/>
            <w:shd w:val="diagStripe" w:color="auto" w:fill="auto"/>
          </w:tcPr>
          <w:p w:rsidR="00BC02E1" w:rsidRPr="00D62A6E" w:rsidRDefault="00BC02E1" w:rsidP="006942D8">
            <w:pPr>
              <w:jc w:val="both"/>
              <w:rPr>
                <w:rFonts w:ascii="Tahoma" w:hAnsi="Tahoma" w:cs="Tahoma"/>
                <w:i/>
                <w:sz w:val="20"/>
                <w:szCs w:val="20"/>
                <w:u w:val="single"/>
              </w:rPr>
            </w:pPr>
          </w:p>
        </w:tc>
        <w:tc>
          <w:tcPr>
            <w:tcW w:w="971" w:type="dxa"/>
            <w:shd w:val="clear" w:color="auto" w:fill="auto"/>
          </w:tcPr>
          <w:p w:rsidR="00BC02E1" w:rsidRPr="00D62A6E" w:rsidRDefault="00BC02E1" w:rsidP="006942D8">
            <w:pPr>
              <w:jc w:val="both"/>
              <w:rPr>
                <w:rFonts w:ascii="Tahoma" w:hAnsi="Tahoma" w:cs="Tahoma"/>
                <w:i/>
                <w:sz w:val="20"/>
                <w:szCs w:val="20"/>
                <w:u w:val="single"/>
              </w:rPr>
            </w:pPr>
          </w:p>
        </w:tc>
        <w:tc>
          <w:tcPr>
            <w:tcW w:w="999" w:type="dxa"/>
            <w:shd w:val="clear" w:color="auto" w:fill="auto"/>
          </w:tcPr>
          <w:p w:rsidR="00BC02E1" w:rsidRPr="00D62A6E" w:rsidRDefault="00BC02E1" w:rsidP="006942D8">
            <w:pPr>
              <w:jc w:val="both"/>
              <w:rPr>
                <w:rFonts w:ascii="Tahoma" w:hAnsi="Tahoma" w:cs="Tahoma"/>
                <w:i/>
                <w:sz w:val="20"/>
                <w:szCs w:val="20"/>
                <w:u w:val="single"/>
              </w:rPr>
            </w:pPr>
          </w:p>
        </w:tc>
        <w:tc>
          <w:tcPr>
            <w:tcW w:w="999" w:type="dxa"/>
            <w:shd w:val="diagStripe" w:color="auto" w:fill="auto"/>
          </w:tcPr>
          <w:p w:rsidR="00BC02E1" w:rsidRPr="00D62A6E" w:rsidRDefault="00BC02E1" w:rsidP="006942D8">
            <w:pPr>
              <w:jc w:val="both"/>
              <w:rPr>
                <w:rFonts w:ascii="Tahoma" w:hAnsi="Tahoma" w:cs="Tahoma"/>
                <w:i/>
                <w:sz w:val="20"/>
                <w:szCs w:val="20"/>
                <w:u w:val="single"/>
              </w:rPr>
            </w:pPr>
          </w:p>
        </w:tc>
        <w:tc>
          <w:tcPr>
            <w:tcW w:w="999" w:type="dxa"/>
          </w:tcPr>
          <w:p w:rsidR="00BC02E1" w:rsidRPr="00D62A6E" w:rsidRDefault="00BC02E1" w:rsidP="006942D8">
            <w:pPr>
              <w:jc w:val="both"/>
              <w:rPr>
                <w:rFonts w:ascii="Tahoma" w:hAnsi="Tahoma" w:cs="Tahoma"/>
                <w:i/>
                <w:sz w:val="20"/>
                <w:szCs w:val="20"/>
                <w:u w:val="single"/>
              </w:rPr>
            </w:pPr>
          </w:p>
        </w:tc>
        <w:tc>
          <w:tcPr>
            <w:tcW w:w="775" w:type="dxa"/>
          </w:tcPr>
          <w:p w:rsidR="00BC02E1" w:rsidRPr="00D62A6E" w:rsidRDefault="00BC02E1" w:rsidP="006942D8">
            <w:pPr>
              <w:jc w:val="both"/>
              <w:rPr>
                <w:rFonts w:ascii="Tahoma" w:hAnsi="Tahoma" w:cs="Tahoma"/>
                <w:i/>
                <w:sz w:val="20"/>
                <w:szCs w:val="20"/>
                <w:u w:val="single"/>
              </w:rPr>
            </w:pPr>
          </w:p>
        </w:tc>
      </w:tr>
      <w:tr w:rsidR="00BC02E1" w:rsidRPr="00D62A6E" w:rsidTr="006942D8">
        <w:trPr>
          <w:jc w:val="center"/>
        </w:trPr>
        <w:tc>
          <w:tcPr>
            <w:tcW w:w="911" w:type="dxa"/>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i5221f</w:t>
            </w:r>
          </w:p>
        </w:tc>
        <w:tc>
          <w:tcPr>
            <w:tcW w:w="5090" w:type="dxa"/>
          </w:tcPr>
          <w:p w:rsidR="00BC02E1" w:rsidRPr="00D62A6E" w:rsidRDefault="00BC02E1" w:rsidP="006942D8">
            <w:pPr>
              <w:rPr>
                <w:rFonts w:ascii="Tahoma" w:hAnsi="Tahoma"/>
                <w:sz w:val="20"/>
              </w:rPr>
            </w:pPr>
            <w:r w:rsidRPr="00D62A6E">
              <w:rPr>
                <w:rFonts w:ascii="Tahoma" w:hAnsi="Tahoma"/>
                <w:sz w:val="20"/>
              </w:rPr>
              <w:t>f) trafic c</w:t>
            </w:r>
            <w:r>
              <w:rPr>
                <w:rFonts w:ascii="Tahoma" w:hAnsi="Tahoma"/>
                <w:sz w:val="20"/>
              </w:rPr>
              <w:t>ă</w:t>
            </w:r>
            <w:r w:rsidRPr="00D62A6E">
              <w:rPr>
                <w:rFonts w:ascii="Tahoma" w:hAnsi="Tahoma"/>
                <w:sz w:val="20"/>
              </w:rPr>
              <w:t>tre rețele publice cu transmisie prin satelit</w:t>
            </w:r>
          </w:p>
        </w:tc>
        <w:tc>
          <w:tcPr>
            <w:tcW w:w="970" w:type="dxa"/>
            <w:shd w:val="clear" w:color="auto" w:fill="auto"/>
          </w:tcPr>
          <w:p w:rsidR="00BC02E1" w:rsidRPr="00D62A6E" w:rsidRDefault="00BC02E1" w:rsidP="006942D8">
            <w:pPr>
              <w:jc w:val="both"/>
              <w:rPr>
                <w:rFonts w:ascii="Tahoma" w:hAnsi="Tahoma" w:cs="Tahoma"/>
                <w:i/>
                <w:sz w:val="20"/>
                <w:szCs w:val="20"/>
                <w:u w:val="single"/>
              </w:rPr>
            </w:pPr>
          </w:p>
        </w:tc>
        <w:tc>
          <w:tcPr>
            <w:tcW w:w="971" w:type="dxa"/>
            <w:shd w:val="diagStripe" w:color="auto" w:fill="auto"/>
          </w:tcPr>
          <w:p w:rsidR="00BC02E1" w:rsidRPr="00D62A6E" w:rsidRDefault="00BC02E1" w:rsidP="006942D8">
            <w:pPr>
              <w:jc w:val="both"/>
              <w:rPr>
                <w:rFonts w:ascii="Tahoma" w:hAnsi="Tahoma" w:cs="Tahoma"/>
                <w:sz w:val="20"/>
                <w:szCs w:val="20"/>
              </w:rPr>
            </w:pPr>
          </w:p>
        </w:tc>
        <w:tc>
          <w:tcPr>
            <w:tcW w:w="970" w:type="dxa"/>
            <w:shd w:val="clear" w:color="auto" w:fill="auto"/>
          </w:tcPr>
          <w:p w:rsidR="00BC02E1" w:rsidRPr="00D62A6E" w:rsidRDefault="00BC02E1" w:rsidP="006942D8">
            <w:pPr>
              <w:jc w:val="both"/>
              <w:rPr>
                <w:rFonts w:ascii="Tahoma" w:hAnsi="Tahoma" w:cs="Tahoma"/>
                <w:sz w:val="20"/>
                <w:szCs w:val="20"/>
              </w:rPr>
            </w:pPr>
          </w:p>
        </w:tc>
        <w:tc>
          <w:tcPr>
            <w:tcW w:w="971" w:type="dxa"/>
            <w:shd w:val="clear" w:color="auto" w:fill="auto"/>
          </w:tcPr>
          <w:p w:rsidR="00BC02E1" w:rsidRPr="00D62A6E" w:rsidRDefault="00BC02E1" w:rsidP="006942D8">
            <w:pPr>
              <w:jc w:val="both"/>
              <w:rPr>
                <w:rFonts w:ascii="Tahoma" w:hAnsi="Tahoma" w:cs="Tahoma"/>
                <w:i/>
                <w:sz w:val="20"/>
                <w:szCs w:val="20"/>
                <w:u w:val="single"/>
              </w:rPr>
            </w:pPr>
          </w:p>
        </w:tc>
        <w:tc>
          <w:tcPr>
            <w:tcW w:w="970" w:type="dxa"/>
            <w:shd w:val="diagStripe" w:color="auto" w:fill="auto"/>
          </w:tcPr>
          <w:p w:rsidR="00BC02E1" w:rsidRPr="00D62A6E" w:rsidRDefault="00BC02E1" w:rsidP="006942D8">
            <w:pPr>
              <w:jc w:val="both"/>
              <w:rPr>
                <w:rFonts w:ascii="Tahoma" w:hAnsi="Tahoma" w:cs="Tahoma"/>
                <w:i/>
                <w:sz w:val="20"/>
                <w:szCs w:val="20"/>
                <w:u w:val="single"/>
              </w:rPr>
            </w:pPr>
          </w:p>
        </w:tc>
        <w:tc>
          <w:tcPr>
            <w:tcW w:w="971" w:type="dxa"/>
            <w:shd w:val="clear" w:color="auto" w:fill="auto"/>
          </w:tcPr>
          <w:p w:rsidR="00BC02E1" w:rsidRPr="00D62A6E" w:rsidRDefault="00BC02E1" w:rsidP="006942D8">
            <w:pPr>
              <w:jc w:val="both"/>
              <w:rPr>
                <w:rFonts w:ascii="Tahoma" w:hAnsi="Tahoma" w:cs="Tahoma"/>
                <w:i/>
                <w:sz w:val="20"/>
                <w:szCs w:val="20"/>
                <w:u w:val="single"/>
              </w:rPr>
            </w:pPr>
          </w:p>
        </w:tc>
        <w:tc>
          <w:tcPr>
            <w:tcW w:w="999" w:type="dxa"/>
            <w:shd w:val="clear" w:color="auto" w:fill="auto"/>
          </w:tcPr>
          <w:p w:rsidR="00BC02E1" w:rsidRPr="00D62A6E" w:rsidRDefault="00BC02E1" w:rsidP="006942D8">
            <w:pPr>
              <w:jc w:val="both"/>
              <w:rPr>
                <w:rFonts w:ascii="Tahoma" w:hAnsi="Tahoma" w:cs="Tahoma"/>
                <w:i/>
                <w:sz w:val="20"/>
                <w:szCs w:val="20"/>
                <w:u w:val="single"/>
              </w:rPr>
            </w:pPr>
          </w:p>
        </w:tc>
        <w:tc>
          <w:tcPr>
            <w:tcW w:w="999" w:type="dxa"/>
            <w:shd w:val="diagStripe" w:color="auto" w:fill="auto"/>
          </w:tcPr>
          <w:p w:rsidR="00BC02E1" w:rsidRPr="00D62A6E" w:rsidRDefault="00BC02E1" w:rsidP="006942D8">
            <w:pPr>
              <w:jc w:val="both"/>
              <w:rPr>
                <w:rFonts w:ascii="Tahoma" w:hAnsi="Tahoma" w:cs="Tahoma"/>
                <w:i/>
                <w:sz w:val="20"/>
                <w:szCs w:val="20"/>
                <w:u w:val="single"/>
              </w:rPr>
            </w:pPr>
          </w:p>
        </w:tc>
        <w:tc>
          <w:tcPr>
            <w:tcW w:w="999" w:type="dxa"/>
          </w:tcPr>
          <w:p w:rsidR="00BC02E1" w:rsidRPr="00D62A6E" w:rsidRDefault="00BC02E1" w:rsidP="006942D8">
            <w:pPr>
              <w:jc w:val="both"/>
              <w:rPr>
                <w:rFonts w:ascii="Tahoma" w:hAnsi="Tahoma" w:cs="Tahoma"/>
                <w:i/>
                <w:sz w:val="20"/>
                <w:szCs w:val="20"/>
                <w:u w:val="single"/>
              </w:rPr>
            </w:pPr>
          </w:p>
        </w:tc>
        <w:tc>
          <w:tcPr>
            <w:tcW w:w="775" w:type="dxa"/>
          </w:tcPr>
          <w:p w:rsidR="00BC02E1" w:rsidRPr="00D62A6E" w:rsidRDefault="00BC02E1" w:rsidP="006942D8">
            <w:pPr>
              <w:jc w:val="both"/>
              <w:rPr>
                <w:rFonts w:ascii="Tahoma" w:hAnsi="Tahoma" w:cs="Tahoma"/>
                <w:i/>
                <w:sz w:val="20"/>
                <w:szCs w:val="20"/>
                <w:u w:val="single"/>
              </w:rPr>
            </w:pPr>
          </w:p>
        </w:tc>
      </w:tr>
      <w:tr w:rsidR="00BC02E1" w:rsidRPr="00D62A6E" w:rsidTr="006942D8">
        <w:trPr>
          <w:jc w:val="center"/>
        </w:trPr>
        <w:tc>
          <w:tcPr>
            <w:tcW w:w="911" w:type="dxa"/>
          </w:tcPr>
          <w:p w:rsidR="00BC02E1" w:rsidRPr="00D62A6E" w:rsidRDefault="00BC02E1" w:rsidP="006942D8">
            <w:pPr>
              <w:jc w:val="both"/>
              <w:rPr>
                <w:rFonts w:ascii="Tahoma" w:hAnsi="Tahoma" w:cs="Tahoma"/>
                <w:bCs/>
                <w:i/>
                <w:sz w:val="20"/>
                <w:szCs w:val="20"/>
                <w:u w:val="single"/>
              </w:rPr>
            </w:pPr>
            <w:r w:rsidRPr="00D62A6E">
              <w:rPr>
                <w:rFonts w:ascii="Tahoma" w:hAnsi="Tahoma" w:cs="Tahoma"/>
                <w:bCs/>
                <w:sz w:val="20"/>
                <w:szCs w:val="20"/>
              </w:rPr>
              <w:t>i5222</w:t>
            </w:r>
          </w:p>
        </w:tc>
        <w:tc>
          <w:tcPr>
            <w:tcW w:w="5090" w:type="dxa"/>
          </w:tcPr>
          <w:p w:rsidR="00BC02E1" w:rsidRPr="00D62A6E" w:rsidRDefault="00BC02E1" w:rsidP="006942D8">
            <w:pPr>
              <w:jc w:val="both"/>
              <w:rPr>
                <w:rFonts w:ascii="Tahoma" w:hAnsi="Tahoma" w:cs="Tahoma"/>
                <w:bCs/>
                <w:sz w:val="20"/>
                <w:szCs w:val="20"/>
              </w:rPr>
            </w:pPr>
            <w:r w:rsidRPr="00D62A6E">
              <w:rPr>
                <w:rFonts w:ascii="Tahoma" w:hAnsi="Tahoma" w:cs="Tahoma"/>
                <w:bCs/>
                <w:sz w:val="20"/>
                <w:szCs w:val="20"/>
              </w:rPr>
              <w:t>Trafic MMS, din care:</w:t>
            </w:r>
          </w:p>
        </w:tc>
        <w:tc>
          <w:tcPr>
            <w:tcW w:w="970" w:type="dxa"/>
            <w:shd w:val="clear" w:color="auto" w:fill="auto"/>
          </w:tcPr>
          <w:p w:rsidR="00BC02E1" w:rsidRPr="00D62A6E" w:rsidRDefault="00BC02E1" w:rsidP="006942D8">
            <w:pPr>
              <w:jc w:val="both"/>
              <w:rPr>
                <w:rFonts w:ascii="Tahoma" w:hAnsi="Tahoma" w:cs="Tahoma"/>
                <w:b/>
                <w:i/>
                <w:sz w:val="20"/>
                <w:szCs w:val="20"/>
                <w:u w:val="single"/>
              </w:rPr>
            </w:pPr>
          </w:p>
        </w:tc>
        <w:tc>
          <w:tcPr>
            <w:tcW w:w="971" w:type="dxa"/>
            <w:shd w:val="diagStripe" w:color="auto" w:fill="auto"/>
          </w:tcPr>
          <w:p w:rsidR="00BC02E1" w:rsidRPr="00D62A6E" w:rsidRDefault="00BC02E1" w:rsidP="006942D8">
            <w:pPr>
              <w:jc w:val="both"/>
              <w:rPr>
                <w:rFonts w:ascii="Tahoma" w:hAnsi="Tahoma" w:cs="Tahoma"/>
                <w:b/>
                <w:sz w:val="20"/>
                <w:szCs w:val="20"/>
              </w:rPr>
            </w:pPr>
          </w:p>
        </w:tc>
        <w:tc>
          <w:tcPr>
            <w:tcW w:w="970" w:type="dxa"/>
            <w:shd w:val="clear" w:color="auto" w:fill="auto"/>
          </w:tcPr>
          <w:p w:rsidR="00BC02E1" w:rsidRPr="00D62A6E" w:rsidRDefault="00BC02E1" w:rsidP="006942D8">
            <w:pPr>
              <w:jc w:val="both"/>
              <w:rPr>
                <w:rFonts w:ascii="Tahoma" w:hAnsi="Tahoma" w:cs="Tahoma"/>
                <w:b/>
                <w:sz w:val="20"/>
                <w:szCs w:val="20"/>
              </w:rPr>
            </w:pPr>
          </w:p>
        </w:tc>
        <w:tc>
          <w:tcPr>
            <w:tcW w:w="971" w:type="dxa"/>
            <w:shd w:val="clear" w:color="auto" w:fill="auto"/>
          </w:tcPr>
          <w:p w:rsidR="00BC02E1" w:rsidRPr="00D62A6E" w:rsidRDefault="00BC02E1" w:rsidP="006942D8">
            <w:pPr>
              <w:jc w:val="both"/>
              <w:rPr>
                <w:rFonts w:ascii="Tahoma" w:hAnsi="Tahoma" w:cs="Tahoma"/>
                <w:b/>
                <w:i/>
                <w:sz w:val="20"/>
                <w:szCs w:val="20"/>
                <w:u w:val="single"/>
              </w:rPr>
            </w:pPr>
          </w:p>
        </w:tc>
        <w:tc>
          <w:tcPr>
            <w:tcW w:w="970" w:type="dxa"/>
            <w:shd w:val="diagStripe" w:color="auto" w:fill="auto"/>
          </w:tcPr>
          <w:p w:rsidR="00BC02E1" w:rsidRPr="00D62A6E" w:rsidRDefault="00BC02E1" w:rsidP="006942D8">
            <w:pPr>
              <w:jc w:val="both"/>
              <w:rPr>
                <w:rFonts w:ascii="Tahoma" w:hAnsi="Tahoma" w:cs="Tahoma"/>
                <w:b/>
                <w:i/>
                <w:sz w:val="20"/>
                <w:szCs w:val="20"/>
                <w:u w:val="single"/>
              </w:rPr>
            </w:pPr>
          </w:p>
        </w:tc>
        <w:tc>
          <w:tcPr>
            <w:tcW w:w="971" w:type="dxa"/>
            <w:shd w:val="clear" w:color="auto" w:fill="auto"/>
          </w:tcPr>
          <w:p w:rsidR="00BC02E1" w:rsidRPr="00D62A6E" w:rsidRDefault="00BC02E1" w:rsidP="006942D8">
            <w:pPr>
              <w:jc w:val="both"/>
              <w:rPr>
                <w:rFonts w:ascii="Tahoma" w:hAnsi="Tahoma" w:cs="Tahoma"/>
                <w:b/>
                <w:i/>
                <w:sz w:val="20"/>
                <w:szCs w:val="20"/>
                <w:u w:val="single"/>
              </w:rPr>
            </w:pPr>
          </w:p>
        </w:tc>
        <w:tc>
          <w:tcPr>
            <w:tcW w:w="999" w:type="dxa"/>
            <w:shd w:val="clear" w:color="auto" w:fill="auto"/>
          </w:tcPr>
          <w:p w:rsidR="00BC02E1" w:rsidRPr="00D62A6E" w:rsidRDefault="00BC02E1" w:rsidP="006942D8">
            <w:pPr>
              <w:jc w:val="both"/>
              <w:rPr>
                <w:rFonts w:ascii="Tahoma" w:hAnsi="Tahoma" w:cs="Tahoma"/>
                <w:b/>
                <w:i/>
                <w:sz w:val="20"/>
                <w:szCs w:val="20"/>
                <w:u w:val="single"/>
              </w:rPr>
            </w:pPr>
          </w:p>
        </w:tc>
        <w:tc>
          <w:tcPr>
            <w:tcW w:w="999" w:type="dxa"/>
            <w:shd w:val="diagStripe" w:color="auto" w:fill="auto"/>
          </w:tcPr>
          <w:p w:rsidR="00BC02E1" w:rsidRPr="00D62A6E" w:rsidRDefault="00BC02E1" w:rsidP="006942D8">
            <w:pPr>
              <w:jc w:val="both"/>
              <w:rPr>
                <w:rFonts w:ascii="Tahoma" w:hAnsi="Tahoma" w:cs="Tahoma"/>
                <w:b/>
                <w:i/>
                <w:sz w:val="20"/>
                <w:szCs w:val="20"/>
                <w:u w:val="single"/>
              </w:rPr>
            </w:pPr>
          </w:p>
        </w:tc>
        <w:tc>
          <w:tcPr>
            <w:tcW w:w="999" w:type="dxa"/>
          </w:tcPr>
          <w:p w:rsidR="00BC02E1" w:rsidRPr="00D62A6E" w:rsidRDefault="00BC02E1" w:rsidP="006942D8">
            <w:pPr>
              <w:jc w:val="both"/>
              <w:rPr>
                <w:rFonts w:ascii="Tahoma" w:hAnsi="Tahoma" w:cs="Tahoma"/>
                <w:b/>
                <w:i/>
                <w:sz w:val="20"/>
                <w:szCs w:val="20"/>
                <w:u w:val="single"/>
              </w:rPr>
            </w:pPr>
          </w:p>
        </w:tc>
        <w:tc>
          <w:tcPr>
            <w:tcW w:w="775" w:type="dxa"/>
          </w:tcPr>
          <w:p w:rsidR="00BC02E1" w:rsidRPr="00D62A6E" w:rsidRDefault="00BC02E1" w:rsidP="006942D8">
            <w:pPr>
              <w:jc w:val="both"/>
              <w:rPr>
                <w:rFonts w:ascii="Tahoma" w:hAnsi="Tahoma" w:cs="Tahoma"/>
                <w:b/>
                <w:i/>
                <w:sz w:val="20"/>
                <w:szCs w:val="20"/>
                <w:u w:val="single"/>
              </w:rPr>
            </w:pPr>
          </w:p>
        </w:tc>
      </w:tr>
      <w:tr w:rsidR="00BC02E1" w:rsidRPr="00D62A6E" w:rsidTr="006942D8">
        <w:trPr>
          <w:jc w:val="center"/>
        </w:trPr>
        <w:tc>
          <w:tcPr>
            <w:tcW w:w="911" w:type="dxa"/>
          </w:tcPr>
          <w:p w:rsidR="00BC02E1" w:rsidRPr="00D62A6E" w:rsidRDefault="00BC02E1" w:rsidP="006942D8">
            <w:pPr>
              <w:jc w:val="both"/>
              <w:rPr>
                <w:rFonts w:ascii="Tahoma" w:hAnsi="Tahoma" w:cs="Tahoma"/>
                <w:i/>
                <w:sz w:val="20"/>
                <w:szCs w:val="20"/>
                <w:u w:val="single"/>
              </w:rPr>
            </w:pPr>
            <w:r w:rsidRPr="00D62A6E">
              <w:rPr>
                <w:rFonts w:ascii="Tahoma" w:hAnsi="Tahoma" w:cs="Tahoma"/>
                <w:sz w:val="20"/>
                <w:szCs w:val="20"/>
              </w:rPr>
              <w:t>i5222a</w:t>
            </w:r>
          </w:p>
        </w:tc>
        <w:tc>
          <w:tcPr>
            <w:tcW w:w="5090" w:type="dxa"/>
          </w:tcPr>
          <w:p w:rsidR="00BC02E1" w:rsidRPr="00D62A6E" w:rsidRDefault="00BC02E1" w:rsidP="006942D8">
            <w:pPr>
              <w:jc w:val="both"/>
              <w:rPr>
                <w:rFonts w:ascii="Tahoma" w:hAnsi="Tahoma"/>
                <w:sz w:val="20"/>
              </w:rPr>
            </w:pPr>
            <w:r w:rsidRPr="00D62A6E">
              <w:rPr>
                <w:rFonts w:ascii="Tahoma" w:hAnsi="Tahoma"/>
                <w:sz w:val="20"/>
              </w:rPr>
              <w:t xml:space="preserve">a) trafic </w:t>
            </w:r>
            <w:r>
              <w:rPr>
                <w:rFonts w:ascii="Tahoma" w:hAnsi="Tahoma"/>
                <w:sz w:val="20"/>
              </w:rPr>
              <w:t>î</w:t>
            </w:r>
            <w:r w:rsidRPr="00D62A6E">
              <w:rPr>
                <w:rFonts w:ascii="Tahoma" w:hAnsi="Tahoma"/>
                <w:sz w:val="20"/>
              </w:rPr>
              <w:t>n propria rețea public</w:t>
            </w:r>
            <w:r>
              <w:rPr>
                <w:rFonts w:ascii="Tahoma" w:hAnsi="Tahoma"/>
                <w:sz w:val="20"/>
              </w:rPr>
              <w:t>ă</w:t>
            </w:r>
            <w:r w:rsidRPr="00D62A6E">
              <w:rPr>
                <w:rFonts w:ascii="Tahoma" w:hAnsi="Tahoma"/>
                <w:sz w:val="20"/>
              </w:rPr>
              <w:t xml:space="preserve"> mobil</w:t>
            </w:r>
            <w:r>
              <w:rPr>
                <w:rFonts w:ascii="Tahoma" w:hAnsi="Tahoma"/>
                <w:sz w:val="20"/>
              </w:rPr>
              <w:t>ă</w:t>
            </w:r>
            <w:r w:rsidRPr="00D62A6E">
              <w:rPr>
                <w:rFonts w:ascii="Tahoma" w:hAnsi="Tahoma"/>
                <w:sz w:val="20"/>
              </w:rPr>
              <w:t xml:space="preserve"> terestr</w:t>
            </w:r>
            <w:r>
              <w:rPr>
                <w:rFonts w:ascii="Tahoma" w:hAnsi="Tahoma"/>
                <w:sz w:val="20"/>
              </w:rPr>
              <w:t>ă</w:t>
            </w:r>
            <w:r w:rsidRPr="00D62A6E">
              <w:rPr>
                <w:rFonts w:ascii="Tahoma" w:hAnsi="Tahoma"/>
                <w:sz w:val="20"/>
              </w:rPr>
              <w:t xml:space="preserve"> </w:t>
            </w:r>
          </w:p>
        </w:tc>
        <w:tc>
          <w:tcPr>
            <w:tcW w:w="970" w:type="dxa"/>
            <w:shd w:val="clear" w:color="auto" w:fill="auto"/>
          </w:tcPr>
          <w:p w:rsidR="00BC02E1" w:rsidRPr="00D62A6E" w:rsidRDefault="00BC02E1" w:rsidP="006942D8">
            <w:pPr>
              <w:jc w:val="both"/>
              <w:rPr>
                <w:rFonts w:ascii="Tahoma" w:hAnsi="Tahoma" w:cs="Tahoma"/>
                <w:i/>
                <w:sz w:val="20"/>
                <w:szCs w:val="20"/>
                <w:u w:val="single"/>
              </w:rPr>
            </w:pPr>
          </w:p>
        </w:tc>
        <w:tc>
          <w:tcPr>
            <w:tcW w:w="971" w:type="dxa"/>
            <w:shd w:val="diagStripe" w:color="auto" w:fill="auto"/>
          </w:tcPr>
          <w:p w:rsidR="00BC02E1" w:rsidRPr="00D62A6E" w:rsidRDefault="00BC02E1" w:rsidP="006942D8">
            <w:pPr>
              <w:jc w:val="both"/>
              <w:rPr>
                <w:rFonts w:ascii="Tahoma" w:hAnsi="Tahoma" w:cs="Tahoma"/>
                <w:sz w:val="20"/>
                <w:szCs w:val="20"/>
              </w:rPr>
            </w:pPr>
          </w:p>
        </w:tc>
        <w:tc>
          <w:tcPr>
            <w:tcW w:w="970" w:type="dxa"/>
            <w:shd w:val="clear" w:color="auto" w:fill="auto"/>
          </w:tcPr>
          <w:p w:rsidR="00BC02E1" w:rsidRPr="00D62A6E" w:rsidRDefault="00BC02E1" w:rsidP="006942D8">
            <w:pPr>
              <w:jc w:val="both"/>
              <w:rPr>
                <w:rFonts w:ascii="Tahoma" w:hAnsi="Tahoma" w:cs="Tahoma"/>
                <w:sz w:val="20"/>
                <w:szCs w:val="20"/>
              </w:rPr>
            </w:pPr>
          </w:p>
        </w:tc>
        <w:tc>
          <w:tcPr>
            <w:tcW w:w="971" w:type="dxa"/>
            <w:shd w:val="clear" w:color="auto" w:fill="auto"/>
          </w:tcPr>
          <w:p w:rsidR="00BC02E1" w:rsidRPr="00D62A6E" w:rsidRDefault="00BC02E1" w:rsidP="006942D8">
            <w:pPr>
              <w:jc w:val="both"/>
              <w:rPr>
                <w:rFonts w:ascii="Tahoma" w:hAnsi="Tahoma" w:cs="Tahoma"/>
                <w:i/>
                <w:sz w:val="20"/>
                <w:szCs w:val="20"/>
                <w:u w:val="single"/>
              </w:rPr>
            </w:pPr>
          </w:p>
        </w:tc>
        <w:tc>
          <w:tcPr>
            <w:tcW w:w="970" w:type="dxa"/>
            <w:shd w:val="diagStripe" w:color="auto" w:fill="auto"/>
          </w:tcPr>
          <w:p w:rsidR="00BC02E1" w:rsidRPr="00D62A6E" w:rsidRDefault="00BC02E1" w:rsidP="006942D8">
            <w:pPr>
              <w:jc w:val="both"/>
              <w:rPr>
                <w:rFonts w:ascii="Tahoma" w:hAnsi="Tahoma" w:cs="Tahoma"/>
                <w:i/>
                <w:sz w:val="20"/>
                <w:szCs w:val="20"/>
                <w:u w:val="single"/>
              </w:rPr>
            </w:pPr>
          </w:p>
        </w:tc>
        <w:tc>
          <w:tcPr>
            <w:tcW w:w="971" w:type="dxa"/>
            <w:shd w:val="clear" w:color="auto" w:fill="auto"/>
          </w:tcPr>
          <w:p w:rsidR="00BC02E1" w:rsidRPr="00D62A6E" w:rsidRDefault="00BC02E1" w:rsidP="006942D8">
            <w:pPr>
              <w:jc w:val="both"/>
              <w:rPr>
                <w:rFonts w:ascii="Tahoma" w:hAnsi="Tahoma" w:cs="Tahoma"/>
                <w:i/>
                <w:sz w:val="20"/>
                <w:szCs w:val="20"/>
                <w:u w:val="single"/>
              </w:rPr>
            </w:pPr>
          </w:p>
        </w:tc>
        <w:tc>
          <w:tcPr>
            <w:tcW w:w="999" w:type="dxa"/>
            <w:shd w:val="clear" w:color="auto" w:fill="auto"/>
          </w:tcPr>
          <w:p w:rsidR="00BC02E1" w:rsidRPr="00D62A6E" w:rsidRDefault="00BC02E1" w:rsidP="006942D8">
            <w:pPr>
              <w:jc w:val="both"/>
              <w:rPr>
                <w:rFonts w:ascii="Tahoma" w:hAnsi="Tahoma" w:cs="Tahoma"/>
                <w:i/>
                <w:sz w:val="20"/>
                <w:szCs w:val="20"/>
                <w:u w:val="single"/>
              </w:rPr>
            </w:pPr>
          </w:p>
        </w:tc>
        <w:tc>
          <w:tcPr>
            <w:tcW w:w="999" w:type="dxa"/>
            <w:shd w:val="diagStripe" w:color="auto" w:fill="auto"/>
          </w:tcPr>
          <w:p w:rsidR="00BC02E1" w:rsidRPr="00D62A6E" w:rsidRDefault="00BC02E1" w:rsidP="006942D8">
            <w:pPr>
              <w:jc w:val="both"/>
              <w:rPr>
                <w:rFonts w:ascii="Tahoma" w:hAnsi="Tahoma" w:cs="Tahoma"/>
                <w:i/>
                <w:sz w:val="20"/>
                <w:szCs w:val="20"/>
                <w:u w:val="single"/>
              </w:rPr>
            </w:pPr>
          </w:p>
        </w:tc>
        <w:tc>
          <w:tcPr>
            <w:tcW w:w="999" w:type="dxa"/>
          </w:tcPr>
          <w:p w:rsidR="00BC02E1" w:rsidRPr="00D62A6E" w:rsidRDefault="00BC02E1" w:rsidP="006942D8">
            <w:pPr>
              <w:jc w:val="both"/>
              <w:rPr>
                <w:rFonts w:ascii="Tahoma" w:hAnsi="Tahoma" w:cs="Tahoma"/>
                <w:i/>
                <w:sz w:val="20"/>
                <w:szCs w:val="20"/>
                <w:u w:val="single"/>
              </w:rPr>
            </w:pPr>
          </w:p>
        </w:tc>
        <w:tc>
          <w:tcPr>
            <w:tcW w:w="775" w:type="dxa"/>
          </w:tcPr>
          <w:p w:rsidR="00BC02E1" w:rsidRPr="00D62A6E" w:rsidRDefault="00BC02E1" w:rsidP="006942D8">
            <w:pPr>
              <w:jc w:val="both"/>
              <w:rPr>
                <w:rFonts w:ascii="Tahoma" w:hAnsi="Tahoma" w:cs="Tahoma"/>
                <w:i/>
                <w:sz w:val="20"/>
                <w:szCs w:val="20"/>
                <w:u w:val="single"/>
              </w:rPr>
            </w:pPr>
          </w:p>
        </w:tc>
      </w:tr>
      <w:tr w:rsidR="00BC02E1" w:rsidRPr="00D62A6E" w:rsidTr="006942D8">
        <w:trPr>
          <w:jc w:val="center"/>
        </w:trPr>
        <w:tc>
          <w:tcPr>
            <w:tcW w:w="911" w:type="dxa"/>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i5222b</w:t>
            </w:r>
          </w:p>
        </w:tc>
        <w:tc>
          <w:tcPr>
            <w:tcW w:w="5090" w:type="dxa"/>
          </w:tcPr>
          <w:p w:rsidR="00BC02E1" w:rsidRPr="00D62A6E" w:rsidRDefault="00BC02E1" w:rsidP="006942D8">
            <w:pPr>
              <w:jc w:val="both"/>
              <w:rPr>
                <w:rFonts w:ascii="Tahoma" w:hAnsi="Tahoma"/>
                <w:sz w:val="20"/>
              </w:rPr>
            </w:pPr>
            <w:r w:rsidRPr="00D62A6E">
              <w:rPr>
                <w:rFonts w:ascii="Tahoma" w:hAnsi="Tahoma"/>
                <w:sz w:val="20"/>
              </w:rPr>
              <w:t>b) trafic c</w:t>
            </w:r>
            <w:r>
              <w:rPr>
                <w:rFonts w:ascii="Tahoma" w:hAnsi="Tahoma"/>
                <w:sz w:val="20"/>
              </w:rPr>
              <w:t>ă</w:t>
            </w:r>
            <w:r w:rsidRPr="00D62A6E">
              <w:rPr>
                <w:rFonts w:ascii="Tahoma" w:hAnsi="Tahoma"/>
                <w:sz w:val="20"/>
              </w:rPr>
              <w:t>tre alte rețele publice mobile terestre</w:t>
            </w:r>
          </w:p>
        </w:tc>
        <w:tc>
          <w:tcPr>
            <w:tcW w:w="970" w:type="dxa"/>
            <w:shd w:val="clear" w:color="auto" w:fill="auto"/>
          </w:tcPr>
          <w:p w:rsidR="00BC02E1" w:rsidRPr="00D62A6E" w:rsidRDefault="00BC02E1" w:rsidP="006942D8">
            <w:pPr>
              <w:jc w:val="both"/>
              <w:rPr>
                <w:rFonts w:ascii="Tahoma" w:hAnsi="Tahoma" w:cs="Tahoma"/>
                <w:i/>
                <w:sz w:val="20"/>
                <w:szCs w:val="20"/>
                <w:u w:val="single"/>
              </w:rPr>
            </w:pPr>
          </w:p>
        </w:tc>
        <w:tc>
          <w:tcPr>
            <w:tcW w:w="971" w:type="dxa"/>
            <w:shd w:val="diagStripe" w:color="auto" w:fill="auto"/>
          </w:tcPr>
          <w:p w:rsidR="00BC02E1" w:rsidRPr="00D62A6E" w:rsidRDefault="00BC02E1" w:rsidP="006942D8">
            <w:pPr>
              <w:jc w:val="both"/>
              <w:rPr>
                <w:rFonts w:ascii="Tahoma" w:hAnsi="Tahoma" w:cs="Tahoma"/>
                <w:sz w:val="20"/>
                <w:szCs w:val="20"/>
              </w:rPr>
            </w:pPr>
          </w:p>
        </w:tc>
        <w:tc>
          <w:tcPr>
            <w:tcW w:w="970" w:type="dxa"/>
            <w:shd w:val="clear" w:color="auto" w:fill="auto"/>
          </w:tcPr>
          <w:p w:rsidR="00BC02E1" w:rsidRPr="00D62A6E" w:rsidRDefault="00BC02E1" w:rsidP="006942D8">
            <w:pPr>
              <w:jc w:val="both"/>
              <w:rPr>
                <w:rFonts w:ascii="Tahoma" w:hAnsi="Tahoma" w:cs="Tahoma"/>
                <w:sz w:val="20"/>
                <w:szCs w:val="20"/>
              </w:rPr>
            </w:pPr>
          </w:p>
        </w:tc>
        <w:tc>
          <w:tcPr>
            <w:tcW w:w="971" w:type="dxa"/>
            <w:shd w:val="clear" w:color="auto" w:fill="auto"/>
          </w:tcPr>
          <w:p w:rsidR="00BC02E1" w:rsidRPr="00D62A6E" w:rsidRDefault="00BC02E1" w:rsidP="006942D8">
            <w:pPr>
              <w:jc w:val="both"/>
              <w:rPr>
                <w:rFonts w:ascii="Tahoma" w:hAnsi="Tahoma" w:cs="Tahoma"/>
                <w:i/>
                <w:sz w:val="20"/>
                <w:szCs w:val="20"/>
                <w:u w:val="single"/>
              </w:rPr>
            </w:pPr>
          </w:p>
        </w:tc>
        <w:tc>
          <w:tcPr>
            <w:tcW w:w="970" w:type="dxa"/>
            <w:shd w:val="diagStripe" w:color="auto" w:fill="auto"/>
          </w:tcPr>
          <w:p w:rsidR="00BC02E1" w:rsidRPr="00D62A6E" w:rsidRDefault="00BC02E1" w:rsidP="006942D8">
            <w:pPr>
              <w:jc w:val="both"/>
              <w:rPr>
                <w:rFonts w:ascii="Tahoma" w:hAnsi="Tahoma" w:cs="Tahoma"/>
                <w:i/>
                <w:sz w:val="20"/>
                <w:szCs w:val="20"/>
                <w:u w:val="single"/>
              </w:rPr>
            </w:pPr>
          </w:p>
        </w:tc>
        <w:tc>
          <w:tcPr>
            <w:tcW w:w="971" w:type="dxa"/>
            <w:shd w:val="clear" w:color="auto" w:fill="auto"/>
          </w:tcPr>
          <w:p w:rsidR="00BC02E1" w:rsidRPr="00D62A6E" w:rsidRDefault="00BC02E1" w:rsidP="006942D8">
            <w:pPr>
              <w:jc w:val="both"/>
              <w:rPr>
                <w:rFonts w:ascii="Tahoma" w:hAnsi="Tahoma" w:cs="Tahoma"/>
                <w:i/>
                <w:sz w:val="20"/>
                <w:szCs w:val="20"/>
                <w:u w:val="single"/>
              </w:rPr>
            </w:pPr>
          </w:p>
        </w:tc>
        <w:tc>
          <w:tcPr>
            <w:tcW w:w="999" w:type="dxa"/>
            <w:shd w:val="clear" w:color="auto" w:fill="auto"/>
          </w:tcPr>
          <w:p w:rsidR="00BC02E1" w:rsidRPr="00D62A6E" w:rsidRDefault="00BC02E1" w:rsidP="006942D8">
            <w:pPr>
              <w:jc w:val="both"/>
              <w:rPr>
                <w:rFonts w:ascii="Tahoma" w:hAnsi="Tahoma" w:cs="Tahoma"/>
                <w:i/>
                <w:sz w:val="20"/>
                <w:szCs w:val="20"/>
                <w:u w:val="single"/>
              </w:rPr>
            </w:pPr>
          </w:p>
        </w:tc>
        <w:tc>
          <w:tcPr>
            <w:tcW w:w="999" w:type="dxa"/>
            <w:shd w:val="diagStripe" w:color="auto" w:fill="auto"/>
          </w:tcPr>
          <w:p w:rsidR="00BC02E1" w:rsidRPr="00D62A6E" w:rsidRDefault="00BC02E1" w:rsidP="006942D8">
            <w:pPr>
              <w:jc w:val="both"/>
              <w:rPr>
                <w:rFonts w:ascii="Tahoma" w:hAnsi="Tahoma" w:cs="Tahoma"/>
                <w:i/>
                <w:sz w:val="20"/>
                <w:szCs w:val="20"/>
                <w:u w:val="single"/>
              </w:rPr>
            </w:pPr>
          </w:p>
        </w:tc>
        <w:tc>
          <w:tcPr>
            <w:tcW w:w="999" w:type="dxa"/>
          </w:tcPr>
          <w:p w:rsidR="00BC02E1" w:rsidRPr="00D62A6E" w:rsidRDefault="00BC02E1" w:rsidP="006942D8">
            <w:pPr>
              <w:jc w:val="both"/>
              <w:rPr>
                <w:rFonts w:ascii="Tahoma" w:hAnsi="Tahoma" w:cs="Tahoma"/>
                <w:i/>
                <w:sz w:val="20"/>
                <w:szCs w:val="20"/>
                <w:u w:val="single"/>
              </w:rPr>
            </w:pPr>
          </w:p>
        </w:tc>
        <w:tc>
          <w:tcPr>
            <w:tcW w:w="775" w:type="dxa"/>
          </w:tcPr>
          <w:p w:rsidR="00BC02E1" w:rsidRPr="00D62A6E" w:rsidRDefault="00BC02E1" w:rsidP="006942D8">
            <w:pPr>
              <w:jc w:val="both"/>
              <w:rPr>
                <w:rFonts w:ascii="Tahoma" w:hAnsi="Tahoma" w:cs="Tahoma"/>
                <w:i/>
                <w:sz w:val="20"/>
                <w:szCs w:val="20"/>
                <w:u w:val="single"/>
              </w:rPr>
            </w:pPr>
          </w:p>
        </w:tc>
      </w:tr>
      <w:tr w:rsidR="00BC02E1" w:rsidRPr="00D62A6E" w:rsidTr="006942D8">
        <w:trPr>
          <w:jc w:val="center"/>
        </w:trPr>
        <w:tc>
          <w:tcPr>
            <w:tcW w:w="911" w:type="dxa"/>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i5222c</w:t>
            </w:r>
          </w:p>
        </w:tc>
        <w:tc>
          <w:tcPr>
            <w:tcW w:w="5090" w:type="dxa"/>
          </w:tcPr>
          <w:p w:rsidR="00BC02E1" w:rsidRPr="00D62A6E" w:rsidRDefault="00BC02E1" w:rsidP="006942D8">
            <w:pPr>
              <w:jc w:val="both"/>
              <w:rPr>
                <w:rFonts w:ascii="Tahoma" w:hAnsi="Tahoma"/>
                <w:sz w:val="20"/>
              </w:rPr>
            </w:pPr>
            <w:r w:rsidRPr="00D62A6E">
              <w:rPr>
                <w:rFonts w:ascii="Tahoma" w:hAnsi="Tahoma"/>
                <w:sz w:val="20"/>
              </w:rPr>
              <w:t>c) trafic c</w:t>
            </w:r>
            <w:r>
              <w:rPr>
                <w:rFonts w:ascii="Tahoma" w:hAnsi="Tahoma"/>
                <w:sz w:val="20"/>
              </w:rPr>
              <w:t>ă</w:t>
            </w:r>
            <w:r w:rsidRPr="00D62A6E">
              <w:rPr>
                <w:rFonts w:ascii="Tahoma" w:hAnsi="Tahoma"/>
                <w:sz w:val="20"/>
              </w:rPr>
              <w:t>tre propria rețea public</w:t>
            </w:r>
            <w:r>
              <w:rPr>
                <w:rFonts w:ascii="Tahoma" w:hAnsi="Tahoma"/>
                <w:sz w:val="20"/>
              </w:rPr>
              <w:t>ă</w:t>
            </w:r>
            <w:r w:rsidRPr="00D62A6E">
              <w:rPr>
                <w:rFonts w:ascii="Tahoma" w:hAnsi="Tahoma"/>
                <w:sz w:val="20"/>
              </w:rPr>
              <w:t xml:space="preserve"> fix</w:t>
            </w:r>
            <w:r>
              <w:rPr>
                <w:rFonts w:ascii="Tahoma" w:hAnsi="Tahoma"/>
                <w:sz w:val="20"/>
              </w:rPr>
              <w:t>ă</w:t>
            </w:r>
            <w:r w:rsidRPr="00D62A6E">
              <w:rPr>
                <w:rFonts w:ascii="Tahoma" w:hAnsi="Tahoma"/>
                <w:sz w:val="20"/>
              </w:rPr>
              <w:t xml:space="preserve"> </w:t>
            </w:r>
          </w:p>
        </w:tc>
        <w:tc>
          <w:tcPr>
            <w:tcW w:w="970" w:type="dxa"/>
            <w:shd w:val="clear" w:color="auto" w:fill="auto"/>
          </w:tcPr>
          <w:p w:rsidR="00BC02E1" w:rsidRPr="00D62A6E" w:rsidRDefault="00BC02E1" w:rsidP="006942D8">
            <w:pPr>
              <w:jc w:val="both"/>
              <w:rPr>
                <w:rFonts w:ascii="Tahoma" w:hAnsi="Tahoma" w:cs="Tahoma"/>
                <w:i/>
                <w:sz w:val="20"/>
                <w:szCs w:val="20"/>
                <w:u w:val="single"/>
              </w:rPr>
            </w:pPr>
          </w:p>
        </w:tc>
        <w:tc>
          <w:tcPr>
            <w:tcW w:w="971" w:type="dxa"/>
            <w:shd w:val="diagStripe" w:color="auto" w:fill="auto"/>
          </w:tcPr>
          <w:p w:rsidR="00BC02E1" w:rsidRPr="00D62A6E" w:rsidRDefault="00BC02E1" w:rsidP="006942D8">
            <w:pPr>
              <w:jc w:val="both"/>
              <w:rPr>
                <w:rFonts w:ascii="Tahoma" w:hAnsi="Tahoma" w:cs="Tahoma"/>
                <w:sz w:val="20"/>
                <w:szCs w:val="20"/>
              </w:rPr>
            </w:pPr>
          </w:p>
        </w:tc>
        <w:tc>
          <w:tcPr>
            <w:tcW w:w="970" w:type="dxa"/>
            <w:shd w:val="clear" w:color="auto" w:fill="auto"/>
          </w:tcPr>
          <w:p w:rsidR="00BC02E1" w:rsidRPr="00D62A6E" w:rsidRDefault="00BC02E1" w:rsidP="006942D8">
            <w:pPr>
              <w:jc w:val="both"/>
              <w:rPr>
                <w:rFonts w:ascii="Tahoma" w:hAnsi="Tahoma" w:cs="Tahoma"/>
                <w:sz w:val="20"/>
                <w:szCs w:val="20"/>
              </w:rPr>
            </w:pPr>
          </w:p>
        </w:tc>
        <w:tc>
          <w:tcPr>
            <w:tcW w:w="971" w:type="dxa"/>
            <w:shd w:val="clear" w:color="auto" w:fill="auto"/>
          </w:tcPr>
          <w:p w:rsidR="00BC02E1" w:rsidRPr="00D62A6E" w:rsidRDefault="00BC02E1" w:rsidP="006942D8">
            <w:pPr>
              <w:jc w:val="both"/>
              <w:rPr>
                <w:rFonts w:ascii="Tahoma" w:hAnsi="Tahoma" w:cs="Tahoma"/>
                <w:i/>
                <w:sz w:val="20"/>
                <w:szCs w:val="20"/>
                <w:u w:val="single"/>
              </w:rPr>
            </w:pPr>
          </w:p>
        </w:tc>
        <w:tc>
          <w:tcPr>
            <w:tcW w:w="970" w:type="dxa"/>
            <w:shd w:val="diagStripe" w:color="auto" w:fill="auto"/>
          </w:tcPr>
          <w:p w:rsidR="00BC02E1" w:rsidRPr="00D62A6E" w:rsidRDefault="00BC02E1" w:rsidP="006942D8">
            <w:pPr>
              <w:jc w:val="both"/>
              <w:rPr>
                <w:rFonts w:ascii="Tahoma" w:hAnsi="Tahoma" w:cs="Tahoma"/>
                <w:i/>
                <w:sz w:val="20"/>
                <w:szCs w:val="20"/>
                <w:u w:val="single"/>
              </w:rPr>
            </w:pPr>
          </w:p>
        </w:tc>
        <w:tc>
          <w:tcPr>
            <w:tcW w:w="971" w:type="dxa"/>
            <w:shd w:val="clear" w:color="auto" w:fill="auto"/>
          </w:tcPr>
          <w:p w:rsidR="00BC02E1" w:rsidRPr="00D62A6E" w:rsidRDefault="00BC02E1" w:rsidP="006942D8">
            <w:pPr>
              <w:jc w:val="both"/>
              <w:rPr>
                <w:rFonts w:ascii="Tahoma" w:hAnsi="Tahoma" w:cs="Tahoma"/>
                <w:i/>
                <w:sz w:val="20"/>
                <w:szCs w:val="20"/>
                <w:u w:val="single"/>
              </w:rPr>
            </w:pPr>
          </w:p>
        </w:tc>
        <w:tc>
          <w:tcPr>
            <w:tcW w:w="999" w:type="dxa"/>
            <w:shd w:val="clear" w:color="auto" w:fill="auto"/>
          </w:tcPr>
          <w:p w:rsidR="00BC02E1" w:rsidRPr="00D62A6E" w:rsidRDefault="00BC02E1" w:rsidP="006942D8">
            <w:pPr>
              <w:jc w:val="both"/>
              <w:rPr>
                <w:rFonts w:ascii="Tahoma" w:hAnsi="Tahoma" w:cs="Tahoma"/>
                <w:i/>
                <w:sz w:val="20"/>
                <w:szCs w:val="20"/>
                <w:u w:val="single"/>
              </w:rPr>
            </w:pPr>
          </w:p>
        </w:tc>
        <w:tc>
          <w:tcPr>
            <w:tcW w:w="999" w:type="dxa"/>
            <w:shd w:val="diagStripe" w:color="auto" w:fill="auto"/>
          </w:tcPr>
          <w:p w:rsidR="00BC02E1" w:rsidRPr="00D62A6E" w:rsidRDefault="00BC02E1" w:rsidP="006942D8">
            <w:pPr>
              <w:jc w:val="both"/>
              <w:rPr>
                <w:rFonts w:ascii="Tahoma" w:hAnsi="Tahoma" w:cs="Tahoma"/>
                <w:i/>
                <w:sz w:val="20"/>
                <w:szCs w:val="20"/>
                <w:u w:val="single"/>
              </w:rPr>
            </w:pPr>
          </w:p>
        </w:tc>
        <w:tc>
          <w:tcPr>
            <w:tcW w:w="999" w:type="dxa"/>
          </w:tcPr>
          <w:p w:rsidR="00BC02E1" w:rsidRPr="00D62A6E" w:rsidRDefault="00BC02E1" w:rsidP="006942D8">
            <w:pPr>
              <w:jc w:val="both"/>
              <w:rPr>
                <w:rFonts w:ascii="Tahoma" w:hAnsi="Tahoma" w:cs="Tahoma"/>
                <w:i/>
                <w:sz w:val="20"/>
                <w:szCs w:val="20"/>
                <w:u w:val="single"/>
              </w:rPr>
            </w:pPr>
          </w:p>
        </w:tc>
        <w:tc>
          <w:tcPr>
            <w:tcW w:w="775" w:type="dxa"/>
          </w:tcPr>
          <w:p w:rsidR="00BC02E1" w:rsidRPr="00D62A6E" w:rsidRDefault="00BC02E1" w:rsidP="006942D8">
            <w:pPr>
              <w:jc w:val="both"/>
              <w:rPr>
                <w:rFonts w:ascii="Tahoma" w:hAnsi="Tahoma" w:cs="Tahoma"/>
                <w:i/>
                <w:sz w:val="20"/>
                <w:szCs w:val="20"/>
                <w:u w:val="single"/>
              </w:rPr>
            </w:pPr>
          </w:p>
        </w:tc>
      </w:tr>
      <w:tr w:rsidR="00BC02E1" w:rsidRPr="00D62A6E" w:rsidTr="006942D8">
        <w:trPr>
          <w:jc w:val="center"/>
        </w:trPr>
        <w:tc>
          <w:tcPr>
            <w:tcW w:w="911" w:type="dxa"/>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i5222d</w:t>
            </w:r>
          </w:p>
        </w:tc>
        <w:tc>
          <w:tcPr>
            <w:tcW w:w="5090" w:type="dxa"/>
          </w:tcPr>
          <w:p w:rsidR="00BC02E1" w:rsidRPr="00D62A6E" w:rsidRDefault="00BC02E1" w:rsidP="006942D8">
            <w:pPr>
              <w:jc w:val="both"/>
              <w:rPr>
                <w:rFonts w:ascii="Tahoma" w:hAnsi="Tahoma"/>
                <w:sz w:val="20"/>
              </w:rPr>
            </w:pPr>
            <w:r w:rsidRPr="00D62A6E">
              <w:rPr>
                <w:rFonts w:ascii="Tahoma" w:hAnsi="Tahoma"/>
                <w:sz w:val="20"/>
              </w:rPr>
              <w:t>d) trafic c</w:t>
            </w:r>
            <w:r>
              <w:rPr>
                <w:rFonts w:ascii="Tahoma" w:hAnsi="Tahoma"/>
                <w:sz w:val="20"/>
              </w:rPr>
              <w:t>ă</w:t>
            </w:r>
            <w:r w:rsidRPr="00D62A6E">
              <w:rPr>
                <w:rFonts w:ascii="Tahoma" w:hAnsi="Tahoma"/>
                <w:sz w:val="20"/>
              </w:rPr>
              <w:t>tre alte rețele publice fixe</w:t>
            </w:r>
          </w:p>
        </w:tc>
        <w:tc>
          <w:tcPr>
            <w:tcW w:w="970" w:type="dxa"/>
            <w:shd w:val="clear" w:color="auto" w:fill="auto"/>
          </w:tcPr>
          <w:p w:rsidR="00BC02E1" w:rsidRPr="00D62A6E" w:rsidRDefault="00BC02E1" w:rsidP="006942D8">
            <w:pPr>
              <w:jc w:val="both"/>
              <w:rPr>
                <w:rFonts w:ascii="Tahoma" w:hAnsi="Tahoma" w:cs="Tahoma"/>
                <w:i/>
                <w:sz w:val="20"/>
                <w:szCs w:val="20"/>
                <w:u w:val="single"/>
              </w:rPr>
            </w:pPr>
          </w:p>
        </w:tc>
        <w:tc>
          <w:tcPr>
            <w:tcW w:w="971" w:type="dxa"/>
            <w:shd w:val="diagStripe" w:color="auto" w:fill="auto"/>
          </w:tcPr>
          <w:p w:rsidR="00BC02E1" w:rsidRPr="00D62A6E" w:rsidRDefault="00BC02E1" w:rsidP="006942D8">
            <w:pPr>
              <w:jc w:val="both"/>
              <w:rPr>
                <w:rFonts w:ascii="Tahoma" w:hAnsi="Tahoma" w:cs="Tahoma"/>
                <w:sz w:val="20"/>
                <w:szCs w:val="20"/>
              </w:rPr>
            </w:pPr>
          </w:p>
        </w:tc>
        <w:tc>
          <w:tcPr>
            <w:tcW w:w="970" w:type="dxa"/>
            <w:shd w:val="clear" w:color="auto" w:fill="auto"/>
          </w:tcPr>
          <w:p w:rsidR="00BC02E1" w:rsidRPr="00D62A6E" w:rsidRDefault="00BC02E1" w:rsidP="006942D8">
            <w:pPr>
              <w:jc w:val="both"/>
              <w:rPr>
                <w:rFonts w:ascii="Tahoma" w:hAnsi="Tahoma" w:cs="Tahoma"/>
                <w:sz w:val="20"/>
                <w:szCs w:val="20"/>
              </w:rPr>
            </w:pPr>
          </w:p>
        </w:tc>
        <w:tc>
          <w:tcPr>
            <w:tcW w:w="971" w:type="dxa"/>
            <w:shd w:val="clear" w:color="auto" w:fill="auto"/>
          </w:tcPr>
          <w:p w:rsidR="00BC02E1" w:rsidRPr="00D62A6E" w:rsidRDefault="00BC02E1" w:rsidP="006942D8">
            <w:pPr>
              <w:jc w:val="both"/>
              <w:rPr>
                <w:rFonts w:ascii="Tahoma" w:hAnsi="Tahoma" w:cs="Tahoma"/>
                <w:i/>
                <w:sz w:val="20"/>
                <w:szCs w:val="20"/>
                <w:u w:val="single"/>
              </w:rPr>
            </w:pPr>
          </w:p>
        </w:tc>
        <w:tc>
          <w:tcPr>
            <w:tcW w:w="970" w:type="dxa"/>
            <w:shd w:val="diagStripe" w:color="auto" w:fill="auto"/>
          </w:tcPr>
          <w:p w:rsidR="00BC02E1" w:rsidRPr="00D62A6E" w:rsidRDefault="00BC02E1" w:rsidP="006942D8">
            <w:pPr>
              <w:jc w:val="both"/>
              <w:rPr>
                <w:rFonts w:ascii="Tahoma" w:hAnsi="Tahoma" w:cs="Tahoma"/>
                <w:i/>
                <w:sz w:val="20"/>
                <w:szCs w:val="20"/>
                <w:u w:val="single"/>
              </w:rPr>
            </w:pPr>
          </w:p>
        </w:tc>
        <w:tc>
          <w:tcPr>
            <w:tcW w:w="971" w:type="dxa"/>
            <w:shd w:val="clear" w:color="auto" w:fill="auto"/>
          </w:tcPr>
          <w:p w:rsidR="00BC02E1" w:rsidRPr="00D62A6E" w:rsidRDefault="00BC02E1" w:rsidP="006942D8">
            <w:pPr>
              <w:jc w:val="both"/>
              <w:rPr>
                <w:rFonts w:ascii="Tahoma" w:hAnsi="Tahoma" w:cs="Tahoma"/>
                <w:i/>
                <w:sz w:val="20"/>
                <w:szCs w:val="20"/>
                <w:u w:val="single"/>
              </w:rPr>
            </w:pPr>
          </w:p>
        </w:tc>
        <w:tc>
          <w:tcPr>
            <w:tcW w:w="999" w:type="dxa"/>
            <w:shd w:val="clear" w:color="auto" w:fill="auto"/>
          </w:tcPr>
          <w:p w:rsidR="00BC02E1" w:rsidRPr="00D62A6E" w:rsidRDefault="00BC02E1" w:rsidP="006942D8">
            <w:pPr>
              <w:jc w:val="both"/>
              <w:rPr>
                <w:rFonts w:ascii="Tahoma" w:hAnsi="Tahoma" w:cs="Tahoma"/>
                <w:i/>
                <w:sz w:val="20"/>
                <w:szCs w:val="20"/>
                <w:u w:val="single"/>
              </w:rPr>
            </w:pPr>
          </w:p>
        </w:tc>
        <w:tc>
          <w:tcPr>
            <w:tcW w:w="999" w:type="dxa"/>
            <w:shd w:val="diagStripe" w:color="auto" w:fill="auto"/>
          </w:tcPr>
          <w:p w:rsidR="00BC02E1" w:rsidRPr="00D62A6E" w:rsidRDefault="00BC02E1" w:rsidP="006942D8">
            <w:pPr>
              <w:jc w:val="both"/>
              <w:rPr>
                <w:rFonts w:ascii="Tahoma" w:hAnsi="Tahoma" w:cs="Tahoma"/>
                <w:i/>
                <w:sz w:val="20"/>
                <w:szCs w:val="20"/>
                <w:u w:val="single"/>
              </w:rPr>
            </w:pPr>
          </w:p>
        </w:tc>
        <w:tc>
          <w:tcPr>
            <w:tcW w:w="999" w:type="dxa"/>
          </w:tcPr>
          <w:p w:rsidR="00BC02E1" w:rsidRPr="00D62A6E" w:rsidRDefault="00BC02E1" w:rsidP="006942D8">
            <w:pPr>
              <w:jc w:val="both"/>
              <w:rPr>
                <w:rFonts w:ascii="Tahoma" w:hAnsi="Tahoma" w:cs="Tahoma"/>
                <w:i/>
                <w:sz w:val="20"/>
                <w:szCs w:val="20"/>
                <w:u w:val="single"/>
              </w:rPr>
            </w:pPr>
          </w:p>
        </w:tc>
        <w:tc>
          <w:tcPr>
            <w:tcW w:w="775" w:type="dxa"/>
          </w:tcPr>
          <w:p w:rsidR="00BC02E1" w:rsidRPr="00D62A6E" w:rsidRDefault="00BC02E1" w:rsidP="006942D8">
            <w:pPr>
              <w:jc w:val="both"/>
              <w:rPr>
                <w:rFonts w:ascii="Tahoma" w:hAnsi="Tahoma" w:cs="Tahoma"/>
                <w:i/>
                <w:sz w:val="20"/>
                <w:szCs w:val="20"/>
                <w:u w:val="single"/>
              </w:rPr>
            </w:pPr>
          </w:p>
        </w:tc>
      </w:tr>
      <w:tr w:rsidR="00BC02E1" w:rsidRPr="00D62A6E" w:rsidTr="006942D8">
        <w:trPr>
          <w:jc w:val="center"/>
        </w:trPr>
        <w:tc>
          <w:tcPr>
            <w:tcW w:w="911" w:type="dxa"/>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i5222e</w:t>
            </w:r>
          </w:p>
        </w:tc>
        <w:tc>
          <w:tcPr>
            <w:tcW w:w="5090" w:type="dxa"/>
          </w:tcPr>
          <w:p w:rsidR="00BC02E1" w:rsidRPr="00D62A6E" w:rsidRDefault="00BC02E1" w:rsidP="006942D8">
            <w:pPr>
              <w:jc w:val="both"/>
              <w:rPr>
                <w:rFonts w:ascii="Tahoma" w:hAnsi="Tahoma"/>
                <w:sz w:val="20"/>
              </w:rPr>
            </w:pPr>
            <w:r w:rsidRPr="00D62A6E">
              <w:rPr>
                <w:rFonts w:ascii="Tahoma" w:hAnsi="Tahoma"/>
                <w:sz w:val="20"/>
              </w:rPr>
              <w:t>e) trafic c</w:t>
            </w:r>
            <w:r>
              <w:rPr>
                <w:rFonts w:ascii="Tahoma" w:hAnsi="Tahoma"/>
                <w:sz w:val="20"/>
              </w:rPr>
              <w:t>ă</w:t>
            </w:r>
            <w:r w:rsidRPr="00D62A6E">
              <w:rPr>
                <w:rFonts w:ascii="Tahoma" w:hAnsi="Tahoma"/>
                <w:sz w:val="20"/>
              </w:rPr>
              <w:t>tre rețele din afara Rom</w:t>
            </w:r>
            <w:r>
              <w:rPr>
                <w:rFonts w:ascii="Tahoma" w:hAnsi="Tahoma"/>
                <w:sz w:val="20"/>
              </w:rPr>
              <w:t>â</w:t>
            </w:r>
            <w:r w:rsidRPr="00D62A6E">
              <w:rPr>
                <w:rFonts w:ascii="Tahoma" w:hAnsi="Tahoma"/>
                <w:sz w:val="20"/>
              </w:rPr>
              <w:t>niei</w:t>
            </w:r>
          </w:p>
        </w:tc>
        <w:tc>
          <w:tcPr>
            <w:tcW w:w="970" w:type="dxa"/>
            <w:shd w:val="clear" w:color="auto" w:fill="auto"/>
          </w:tcPr>
          <w:p w:rsidR="00BC02E1" w:rsidRPr="00D62A6E" w:rsidRDefault="00BC02E1" w:rsidP="006942D8">
            <w:pPr>
              <w:jc w:val="both"/>
              <w:rPr>
                <w:rFonts w:ascii="Tahoma" w:hAnsi="Tahoma" w:cs="Tahoma"/>
                <w:i/>
                <w:sz w:val="20"/>
                <w:szCs w:val="20"/>
                <w:u w:val="single"/>
              </w:rPr>
            </w:pPr>
          </w:p>
        </w:tc>
        <w:tc>
          <w:tcPr>
            <w:tcW w:w="971" w:type="dxa"/>
            <w:shd w:val="diagStripe" w:color="auto" w:fill="auto"/>
          </w:tcPr>
          <w:p w:rsidR="00BC02E1" w:rsidRPr="00D62A6E" w:rsidRDefault="00BC02E1" w:rsidP="006942D8">
            <w:pPr>
              <w:jc w:val="both"/>
              <w:rPr>
                <w:rFonts w:ascii="Tahoma" w:hAnsi="Tahoma" w:cs="Tahoma"/>
                <w:sz w:val="20"/>
                <w:szCs w:val="20"/>
              </w:rPr>
            </w:pPr>
          </w:p>
        </w:tc>
        <w:tc>
          <w:tcPr>
            <w:tcW w:w="970" w:type="dxa"/>
            <w:shd w:val="clear" w:color="auto" w:fill="auto"/>
          </w:tcPr>
          <w:p w:rsidR="00BC02E1" w:rsidRPr="00D62A6E" w:rsidRDefault="00BC02E1" w:rsidP="006942D8">
            <w:pPr>
              <w:jc w:val="both"/>
              <w:rPr>
                <w:rFonts w:ascii="Tahoma" w:hAnsi="Tahoma" w:cs="Tahoma"/>
                <w:sz w:val="20"/>
                <w:szCs w:val="20"/>
              </w:rPr>
            </w:pPr>
          </w:p>
        </w:tc>
        <w:tc>
          <w:tcPr>
            <w:tcW w:w="971" w:type="dxa"/>
            <w:shd w:val="clear" w:color="auto" w:fill="auto"/>
          </w:tcPr>
          <w:p w:rsidR="00BC02E1" w:rsidRPr="00D62A6E" w:rsidRDefault="00BC02E1" w:rsidP="006942D8">
            <w:pPr>
              <w:jc w:val="both"/>
              <w:rPr>
                <w:rFonts w:ascii="Tahoma" w:hAnsi="Tahoma" w:cs="Tahoma"/>
                <w:i/>
                <w:sz w:val="20"/>
                <w:szCs w:val="20"/>
                <w:u w:val="single"/>
              </w:rPr>
            </w:pPr>
          </w:p>
        </w:tc>
        <w:tc>
          <w:tcPr>
            <w:tcW w:w="970" w:type="dxa"/>
            <w:shd w:val="diagStripe" w:color="auto" w:fill="auto"/>
          </w:tcPr>
          <w:p w:rsidR="00BC02E1" w:rsidRPr="00D62A6E" w:rsidRDefault="00BC02E1" w:rsidP="006942D8">
            <w:pPr>
              <w:jc w:val="both"/>
              <w:rPr>
                <w:rFonts w:ascii="Tahoma" w:hAnsi="Tahoma" w:cs="Tahoma"/>
                <w:i/>
                <w:sz w:val="20"/>
                <w:szCs w:val="20"/>
                <w:u w:val="single"/>
              </w:rPr>
            </w:pPr>
          </w:p>
        </w:tc>
        <w:tc>
          <w:tcPr>
            <w:tcW w:w="971" w:type="dxa"/>
            <w:shd w:val="clear" w:color="auto" w:fill="auto"/>
          </w:tcPr>
          <w:p w:rsidR="00BC02E1" w:rsidRPr="00D62A6E" w:rsidRDefault="00BC02E1" w:rsidP="006942D8">
            <w:pPr>
              <w:jc w:val="both"/>
              <w:rPr>
                <w:rFonts w:ascii="Tahoma" w:hAnsi="Tahoma" w:cs="Tahoma"/>
                <w:i/>
                <w:sz w:val="20"/>
                <w:szCs w:val="20"/>
                <w:u w:val="single"/>
              </w:rPr>
            </w:pPr>
          </w:p>
        </w:tc>
        <w:tc>
          <w:tcPr>
            <w:tcW w:w="999" w:type="dxa"/>
            <w:shd w:val="clear" w:color="auto" w:fill="auto"/>
          </w:tcPr>
          <w:p w:rsidR="00BC02E1" w:rsidRPr="00D62A6E" w:rsidRDefault="00BC02E1" w:rsidP="006942D8">
            <w:pPr>
              <w:jc w:val="both"/>
              <w:rPr>
                <w:rFonts w:ascii="Tahoma" w:hAnsi="Tahoma" w:cs="Tahoma"/>
                <w:i/>
                <w:sz w:val="20"/>
                <w:szCs w:val="20"/>
                <w:u w:val="single"/>
              </w:rPr>
            </w:pPr>
          </w:p>
        </w:tc>
        <w:tc>
          <w:tcPr>
            <w:tcW w:w="999" w:type="dxa"/>
            <w:shd w:val="diagStripe" w:color="auto" w:fill="auto"/>
          </w:tcPr>
          <w:p w:rsidR="00BC02E1" w:rsidRPr="00D62A6E" w:rsidRDefault="00BC02E1" w:rsidP="006942D8">
            <w:pPr>
              <w:jc w:val="both"/>
              <w:rPr>
                <w:rFonts w:ascii="Tahoma" w:hAnsi="Tahoma" w:cs="Tahoma"/>
                <w:i/>
                <w:sz w:val="20"/>
                <w:szCs w:val="20"/>
                <w:u w:val="single"/>
              </w:rPr>
            </w:pPr>
          </w:p>
        </w:tc>
        <w:tc>
          <w:tcPr>
            <w:tcW w:w="999" w:type="dxa"/>
          </w:tcPr>
          <w:p w:rsidR="00BC02E1" w:rsidRPr="00D62A6E" w:rsidRDefault="00BC02E1" w:rsidP="006942D8">
            <w:pPr>
              <w:jc w:val="both"/>
              <w:rPr>
                <w:rFonts w:ascii="Tahoma" w:hAnsi="Tahoma" w:cs="Tahoma"/>
                <w:i/>
                <w:sz w:val="20"/>
                <w:szCs w:val="20"/>
                <w:u w:val="single"/>
              </w:rPr>
            </w:pPr>
          </w:p>
        </w:tc>
        <w:tc>
          <w:tcPr>
            <w:tcW w:w="775" w:type="dxa"/>
          </w:tcPr>
          <w:p w:rsidR="00BC02E1" w:rsidRPr="00D62A6E" w:rsidRDefault="00BC02E1" w:rsidP="006942D8">
            <w:pPr>
              <w:jc w:val="both"/>
              <w:rPr>
                <w:rFonts w:ascii="Tahoma" w:hAnsi="Tahoma" w:cs="Tahoma"/>
                <w:i/>
                <w:sz w:val="20"/>
                <w:szCs w:val="20"/>
                <w:u w:val="single"/>
              </w:rPr>
            </w:pPr>
          </w:p>
        </w:tc>
      </w:tr>
      <w:tr w:rsidR="00BC02E1" w:rsidRPr="00D62A6E" w:rsidTr="006942D8">
        <w:trPr>
          <w:jc w:val="center"/>
        </w:trPr>
        <w:tc>
          <w:tcPr>
            <w:tcW w:w="911" w:type="dxa"/>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i5222f</w:t>
            </w:r>
          </w:p>
        </w:tc>
        <w:tc>
          <w:tcPr>
            <w:tcW w:w="5090" w:type="dxa"/>
          </w:tcPr>
          <w:p w:rsidR="00BC02E1" w:rsidRPr="00D62A6E" w:rsidRDefault="00BC02E1" w:rsidP="006942D8">
            <w:pPr>
              <w:rPr>
                <w:rFonts w:ascii="Tahoma" w:hAnsi="Tahoma"/>
                <w:sz w:val="20"/>
              </w:rPr>
            </w:pPr>
            <w:r w:rsidRPr="00D62A6E">
              <w:rPr>
                <w:rFonts w:ascii="Tahoma" w:hAnsi="Tahoma"/>
                <w:sz w:val="20"/>
              </w:rPr>
              <w:t>f) trafic c</w:t>
            </w:r>
            <w:r>
              <w:rPr>
                <w:rFonts w:ascii="Tahoma" w:hAnsi="Tahoma"/>
                <w:sz w:val="20"/>
              </w:rPr>
              <w:t>ă</w:t>
            </w:r>
            <w:r w:rsidRPr="00D62A6E">
              <w:rPr>
                <w:rFonts w:ascii="Tahoma" w:hAnsi="Tahoma"/>
                <w:sz w:val="20"/>
              </w:rPr>
              <w:t>tre rețele publice cu transmisie prin satelit</w:t>
            </w:r>
          </w:p>
        </w:tc>
        <w:tc>
          <w:tcPr>
            <w:tcW w:w="970" w:type="dxa"/>
            <w:shd w:val="clear" w:color="auto" w:fill="auto"/>
          </w:tcPr>
          <w:p w:rsidR="00BC02E1" w:rsidRPr="00D62A6E" w:rsidRDefault="00BC02E1" w:rsidP="006942D8">
            <w:pPr>
              <w:jc w:val="both"/>
              <w:rPr>
                <w:rFonts w:ascii="Tahoma" w:hAnsi="Tahoma" w:cs="Tahoma"/>
                <w:i/>
                <w:sz w:val="20"/>
                <w:szCs w:val="20"/>
                <w:u w:val="single"/>
              </w:rPr>
            </w:pPr>
          </w:p>
        </w:tc>
        <w:tc>
          <w:tcPr>
            <w:tcW w:w="971" w:type="dxa"/>
            <w:shd w:val="diagStripe" w:color="auto" w:fill="auto"/>
          </w:tcPr>
          <w:p w:rsidR="00BC02E1" w:rsidRPr="00D62A6E" w:rsidRDefault="00BC02E1" w:rsidP="006942D8">
            <w:pPr>
              <w:jc w:val="both"/>
              <w:rPr>
                <w:rFonts w:ascii="Tahoma" w:hAnsi="Tahoma" w:cs="Tahoma"/>
                <w:sz w:val="20"/>
                <w:szCs w:val="20"/>
              </w:rPr>
            </w:pPr>
          </w:p>
        </w:tc>
        <w:tc>
          <w:tcPr>
            <w:tcW w:w="970" w:type="dxa"/>
            <w:shd w:val="clear" w:color="auto" w:fill="auto"/>
          </w:tcPr>
          <w:p w:rsidR="00BC02E1" w:rsidRPr="00D62A6E" w:rsidRDefault="00BC02E1" w:rsidP="006942D8">
            <w:pPr>
              <w:jc w:val="both"/>
              <w:rPr>
                <w:rFonts w:ascii="Tahoma" w:hAnsi="Tahoma" w:cs="Tahoma"/>
                <w:sz w:val="20"/>
                <w:szCs w:val="20"/>
              </w:rPr>
            </w:pPr>
          </w:p>
        </w:tc>
        <w:tc>
          <w:tcPr>
            <w:tcW w:w="971" w:type="dxa"/>
            <w:shd w:val="clear" w:color="auto" w:fill="auto"/>
          </w:tcPr>
          <w:p w:rsidR="00BC02E1" w:rsidRPr="00D62A6E" w:rsidRDefault="00BC02E1" w:rsidP="006942D8">
            <w:pPr>
              <w:jc w:val="both"/>
              <w:rPr>
                <w:rFonts w:ascii="Tahoma" w:hAnsi="Tahoma" w:cs="Tahoma"/>
                <w:i/>
                <w:sz w:val="20"/>
                <w:szCs w:val="20"/>
                <w:u w:val="single"/>
              </w:rPr>
            </w:pPr>
          </w:p>
        </w:tc>
        <w:tc>
          <w:tcPr>
            <w:tcW w:w="970" w:type="dxa"/>
            <w:shd w:val="diagStripe" w:color="auto" w:fill="auto"/>
          </w:tcPr>
          <w:p w:rsidR="00BC02E1" w:rsidRPr="00D62A6E" w:rsidRDefault="00BC02E1" w:rsidP="006942D8">
            <w:pPr>
              <w:jc w:val="both"/>
              <w:rPr>
                <w:rFonts w:ascii="Tahoma" w:hAnsi="Tahoma" w:cs="Tahoma"/>
                <w:i/>
                <w:sz w:val="20"/>
                <w:szCs w:val="20"/>
                <w:u w:val="single"/>
              </w:rPr>
            </w:pPr>
          </w:p>
        </w:tc>
        <w:tc>
          <w:tcPr>
            <w:tcW w:w="971" w:type="dxa"/>
            <w:shd w:val="clear" w:color="auto" w:fill="auto"/>
          </w:tcPr>
          <w:p w:rsidR="00BC02E1" w:rsidRPr="00D62A6E" w:rsidRDefault="00BC02E1" w:rsidP="006942D8">
            <w:pPr>
              <w:jc w:val="both"/>
              <w:rPr>
                <w:rFonts w:ascii="Tahoma" w:hAnsi="Tahoma" w:cs="Tahoma"/>
                <w:i/>
                <w:sz w:val="20"/>
                <w:szCs w:val="20"/>
                <w:u w:val="single"/>
              </w:rPr>
            </w:pPr>
          </w:p>
        </w:tc>
        <w:tc>
          <w:tcPr>
            <w:tcW w:w="999" w:type="dxa"/>
            <w:shd w:val="clear" w:color="auto" w:fill="auto"/>
          </w:tcPr>
          <w:p w:rsidR="00BC02E1" w:rsidRPr="00D62A6E" w:rsidRDefault="00BC02E1" w:rsidP="006942D8">
            <w:pPr>
              <w:jc w:val="both"/>
              <w:rPr>
                <w:rFonts w:ascii="Tahoma" w:hAnsi="Tahoma" w:cs="Tahoma"/>
                <w:i/>
                <w:sz w:val="20"/>
                <w:szCs w:val="20"/>
                <w:u w:val="single"/>
              </w:rPr>
            </w:pPr>
          </w:p>
        </w:tc>
        <w:tc>
          <w:tcPr>
            <w:tcW w:w="999" w:type="dxa"/>
            <w:shd w:val="diagStripe" w:color="auto" w:fill="auto"/>
          </w:tcPr>
          <w:p w:rsidR="00BC02E1" w:rsidRPr="00D62A6E" w:rsidRDefault="00BC02E1" w:rsidP="006942D8">
            <w:pPr>
              <w:jc w:val="both"/>
              <w:rPr>
                <w:rFonts w:ascii="Tahoma" w:hAnsi="Tahoma" w:cs="Tahoma"/>
                <w:i/>
                <w:sz w:val="20"/>
                <w:szCs w:val="20"/>
                <w:u w:val="single"/>
              </w:rPr>
            </w:pPr>
          </w:p>
        </w:tc>
        <w:tc>
          <w:tcPr>
            <w:tcW w:w="999" w:type="dxa"/>
          </w:tcPr>
          <w:p w:rsidR="00BC02E1" w:rsidRPr="00D62A6E" w:rsidRDefault="00BC02E1" w:rsidP="006942D8">
            <w:pPr>
              <w:jc w:val="both"/>
              <w:rPr>
                <w:rFonts w:ascii="Tahoma" w:hAnsi="Tahoma" w:cs="Tahoma"/>
                <w:i/>
                <w:sz w:val="20"/>
                <w:szCs w:val="20"/>
                <w:u w:val="single"/>
              </w:rPr>
            </w:pPr>
          </w:p>
        </w:tc>
        <w:tc>
          <w:tcPr>
            <w:tcW w:w="775" w:type="dxa"/>
          </w:tcPr>
          <w:p w:rsidR="00BC02E1" w:rsidRPr="00D62A6E" w:rsidRDefault="00BC02E1" w:rsidP="006942D8">
            <w:pPr>
              <w:jc w:val="both"/>
              <w:rPr>
                <w:rFonts w:ascii="Tahoma" w:hAnsi="Tahoma" w:cs="Tahoma"/>
                <w:i/>
                <w:sz w:val="20"/>
                <w:szCs w:val="20"/>
                <w:u w:val="single"/>
              </w:rPr>
            </w:pPr>
          </w:p>
        </w:tc>
      </w:tr>
      <w:tr w:rsidR="00BC02E1" w:rsidRPr="00D62A6E" w:rsidTr="006942D8">
        <w:trPr>
          <w:jc w:val="center"/>
        </w:trPr>
        <w:tc>
          <w:tcPr>
            <w:tcW w:w="911" w:type="dxa"/>
          </w:tcPr>
          <w:p w:rsidR="00BC02E1" w:rsidRPr="00D62A6E" w:rsidRDefault="00BC02E1" w:rsidP="006942D8">
            <w:pPr>
              <w:jc w:val="both"/>
              <w:rPr>
                <w:rFonts w:ascii="Tahoma" w:hAnsi="Tahoma" w:cs="Tahoma"/>
                <w:bCs/>
                <w:sz w:val="20"/>
                <w:szCs w:val="20"/>
              </w:rPr>
            </w:pPr>
            <w:r w:rsidRPr="00D62A6E">
              <w:rPr>
                <w:rFonts w:ascii="Tahoma" w:hAnsi="Tahoma" w:cs="Tahoma"/>
                <w:bCs/>
                <w:sz w:val="20"/>
                <w:szCs w:val="20"/>
              </w:rPr>
              <w:t>i5223</w:t>
            </w:r>
          </w:p>
        </w:tc>
        <w:tc>
          <w:tcPr>
            <w:tcW w:w="5090" w:type="dxa"/>
          </w:tcPr>
          <w:p w:rsidR="00BC02E1" w:rsidRPr="00D62A6E" w:rsidRDefault="00BC02E1" w:rsidP="006942D8">
            <w:pPr>
              <w:rPr>
                <w:rFonts w:ascii="Tahoma" w:hAnsi="Tahoma" w:cs="Tahoma"/>
                <w:bCs/>
                <w:sz w:val="20"/>
                <w:szCs w:val="20"/>
              </w:rPr>
            </w:pPr>
            <w:r w:rsidRPr="00D62A6E">
              <w:rPr>
                <w:rFonts w:ascii="Tahoma" w:hAnsi="Tahoma" w:cs="Tahoma"/>
                <w:bCs/>
                <w:sz w:val="20"/>
                <w:szCs w:val="20"/>
              </w:rPr>
              <w:t>Trafic apeluri video, din care:</w:t>
            </w:r>
          </w:p>
        </w:tc>
        <w:tc>
          <w:tcPr>
            <w:tcW w:w="970" w:type="dxa"/>
          </w:tcPr>
          <w:p w:rsidR="00BC02E1" w:rsidRPr="00D62A6E" w:rsidRDefault="00BC02E1" w:rsidP="006942D8">
            <w:pPr>
              <w:jc w:val="both"/>
              <w:rPr>
                <w:rFonts w:ascii="Tahoma" w:hAnsi="Tahoma" w:cs="Tahoma"/>
                <w:b/>
                <w:i/>
                <w:sz w:val="20"/>
                <w:szCs w:val="20"/>
                <w:u w:val="single"/>
              </w:rPr>
            </w:pPr>
          </w:p>
        </w:tc>
        <w:tc>
          <w:tcPr>
            <w:tcW w:w="971" w:type="dxa"/>
          </w:tcPr>
          <w:p w:rsidR="00BC02E1" w:rsidRPr="00D62A6E" w:rsidRDefault="00BC02E1" w:rsidP="006942D8">
            <w:pPr>
              <w:jc w:val="both"/>
              <w:rPr>
                <w:rFonts w:ascii="Tahoma" w:hAnsi="Tahoma" w:cs="Tahoma"/>
                <w:b/>
                <w:sz w:val="20"/>
                <w:szCs w:val="20"/>
              </w:rPr>
            </w:pPr>
          </w:p>
        </w:tc>
        <w:tc>
          <w:tcPr>
            <w:tcW w:w="970" w:type="dxa"/>
          </w:tcPr>
          <w:p w:rsidR="00BC02E1" w:rsidRPr="00D62A6E" w:rsidRDefault="00BC02E1" w:rsidP="006942D8">
            <w:pPr>
              <w:jc w:val="both"/>
              <w:rPr>
                <w:rFonts w:ascii="Tahoma" w:hAnsi="Tahoma" w:cs="Tahoma"/>
                <w:b/>
                <w:sz w:val="20"/>
                <w:szCs w:val="20"/>
              </w:rPr>
            </w:pPr>
          </w:p>
        </w:tc>
        <w:tc>
          <w:tcPr>
            <w:tcW w:w="971" w:type="dxa"/>
          </w:tcPr>
          <w:p w:rsidR="00BC02E1" w:rsidRPr="00D62A6E" w:rsidRDefault="00BC02E1" w:rsidP="006942D8">
            <w:pPr>
              <w:jc w:val="both"/>
              <w:rPr>
                <w:rFonts w:ascii="Tahoma" w:hAnsi="Tahoma" w:cs="Tahoma"/>
                <w:b/>
                <w:i/>
                <w:sz w:val="20"/>
                <w:szCs w:val="20"/>
                <w:u w:val="single"/>
              </w:rPr>
            </w:pPr>
          </w:p>
        </w:tc>
        <w:tc>
          <w:tcPr>
            <w:tcW w:w="970" w:type="dxa"/>
          </w:tcPr>
          <w:p w:rsidR="00BC02E1" w:rsidRPr="00D62A6E" w:rsidRDefault="00BC02E1" w:rsidP="006942D8">
            <w:pPr>
              <w:jc w:val="both"/>
              <w:rPr>
                <w:rFonts w:ascii="Tahoma" w:hAnsi="Tahoma" w:cs="Tahoma"/>
                <w:b/>
                <w:i/>
                <w:sz w:val="20"/>
                <w:szCs w:val="20"/>
                <w:u w:val="single"/>
              </w:rPr>
            </w:pPr>
          </w:p>
        </w:tc>
        <w:tc>
          <w:tcPr>
            <w:tcW w:w="971" w:type="dxa"/>
          </w:tcPr>
          <w:p w:rsidR="00BC02E1" w:rsidRPr="00D62A6E" w:rsidRDefault="00BC02E1" w:rsidP="006942D8">
            <w:pPr>
              <w:jc w:val="both"/>
              <w:rPr>
                <w:rFonts w:ascii="Tahoma" w:hAnsi="Tahoma" w:cs="Tahoma"/>
                <w:b/>
                <w:i/>
                <w:sz w:val="20"/>
                <w:szCs w:val="20"/>
                <w:u w:val="single"/>
              </w:rPr>
            </w:pPr>
          </w:p>
        </w:tc>
        <w:tc>
          <w:tcPr>
            <w:tcW w:w="999" w:type="dxa"/>
          </w:tcPr>
          <w:p w:rsidR="00BC02E1" w:rsidRPr="00D62A6E" w:rsidRDefault="00BC02E1" w:rsidP="006942D8">
            <w:pPr>
              <w:jc w:val="both"/>
              <w:rPr>
                <w:rFonts w:ascii="Tahoma" w:hAnsi="Tahoma" w:cs="Tahoma"/>
                <w:b/>
                <w:i/>
                <w:sz w:val="20"/>
                <w:szCs w:val="20"/>
                <w:u w:val="single"/>
              </w:rPr>
            </w:pPr>
          </w:p>
        </w:tc>
        <w:tc>
          <w:tcPr>
            <w:tcW w:w="999" w:type="dxa"/>
          </w:tcPr>
          <w:p w:rsidR="00BC02E1" w:rsidRPr="00D62A6E" w:rsidRDefault="00BC02E1" w:rsidP="006942D8">
            <w:pPr>
              <w:jc w:val="both"/>
              <w:rPr>
                <w:rFonts w:ascii="Tahoma" w:hAnsi="Tahoma" w:cs="Tahoma"/>
                <w:b/>
                <w:i/>
                <w:sz w:val="20"/>
                <w:szCs w:val="20"/>
                <w:u w:val="single"/>
              </w:rPr>
            </w:pPr>
          </w:p>
        </w:tc>
        <w:tc>
          <w:tcPr>
            <w:tcW w:w="999" w:type="dxa"/>
          </w:tcPr>
          <w:p w:rsidR="00BC02E1" w:rsidRPr="00D62A6E" w:rsidRDefault="00BC02E1" w:rsidP="006942D8">
            <w:pPr>
              <w:jc w:val="both"/>
              <w:rPr>
                <w:rFonts w:ascii="Tahoma" w:hAnsi="Tahoma" w:cs="Tahoma"/>
                <w:b/>
                <w:i/>
                <w:sz w:val="20"/>
                <w:szCs w:val="20"/>
                <w:u w:val="single"/>
              </w:rPr>
            </w:pPr>
          </w:p>
        </w:tc>
        <w:tc>
          <w:tcPr>
            <w:tcW w:w="775" w:type="dxa"/>
          </w:tcPr>
          <w:p w:rsidR="00BC02E1" w:rsidRPr="00D62A6E" w:rsidRDefault="00BC02E1" w:rsidP="006942D8">
            <w:pPr>
              <w:jc w:val="both"/>
              <w:rPr>
                <w:rFonts w:ascii="Tahoma" w:hAnsi="Tahoma" w:cs="Tahoma"/>
                <w:b/>
                <w:i/>
                <w:sz w:val="20"/>
                <w:szCs w:val="20"/>
                <w:u w:val="single"/>
              </w:rPr>
            </w:pPr>
          </w:p>
        </w:tc>
      </w:tr>
      <w:tr w:rsidR="00BC02E1" w:rsidRPr="00D62A6E" w:rsidTr="006942D8">
        <w:trPr>
          <w:jc w:val="center"/>
        </w:trPr>
        <w:tc>
          <w:tcPr>
            <w:tcW w:w="911" w:type="dxa"/>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i5223a</w:t>
            </w:r>
          </w:p>
        </w:tc>
        <w:tc>
          <w:tcPr>
            <w:tcW w:w="5090" w:type="dxa"/>
          </w:tcPr>
          <w:p w:rsidR="00BC02E1" w:rsidRPr="00D62A6E" w:rsidRDefault="00BC02E1" w:rsidP="006942D8">
            <w:pPr>
              <w:rPr>
                <w:rFonts w:ascii="Tahoma" w:hAnsi="Tahoma"/>
                <w:sz w:val="20"/>
              </w:rPr>
            </w:pPr>
            <w:r w:rsidRPr="00D62A6E">
              <w:rPr>
                <w:rFonts w:ascii="Tahoma" w:hAnsi="Tahoma"/>
                <w:sz w:val="20"/>
              </w:rPr>
              <w:t xml:space="preserve">a) trafic </w:t>
            </w:r>
            <w:r>
              <w:rPr>
                <w:rFonts w:ascii="Tahoma" w:hAnsi="Tahoma"/>
                <w:sz w:val="20"/>
              </w:rPr>
              <w:t>î</w:t>
            </w:r>
            <w:r w:rsidRPr="00D62A6E">
              <w:rPr>
                <w:rFonts w:ascii="Tahoma" w:hAnsi="Tahoma"/>
                <w:sz w:val="20"/>
              </w:rPr>
              <w:t>n propria rețea public</w:t>
            </w:r>
            <w:r>
              <w:rPr>
                <w:rFonts w:ascii="Tahoma" w:hAnsi="Tahoma"/>
                <w:sz w:val="20"/>
              </w:rPr>
              <w:t>ă</w:t>
            </w:r>
            <w:r w:rsidRPr="00D62A6E">
              <w:rPr>
                <w:rFonts w:ascii="Tahoma" w:hAnsi="Tahoma"/>
                <w:sz w:val="20"/>
              </w:rPr>
              <w:t xml:space="preserve"> mobil</w:t>
            </w:r>
            <w:r>
              <w:rPr>
                <w:rFonts w:ascii="Tahoma" w:hAnsi="Tahoma"/>
                <w:sz w:val="20"/>
              </w:rPr>
              <w:t>ă</w:t>
            </w:r>
            <w:r w:rsidRPr="00D62A6E">
              <w:rPr>
                <w:rFonts w:ascii="Tahoma" w:hAnsi="Tahoma"/>
                <w:sz w:val="20"/>
              </w:rPr>
              <w:t xml:space="preserve"> terestr</w:t>
            </w:r>
            <w:r>
              <w:rPr>
                <w:rFonts w:ascii="Tahoma" w:hAnsi="Tahoma"/>
                <w:sz w:val="20"/>
              </w:rPr>
              <w:t>ă</w:t>
            </w:r>
            <w:r w:rsidRPr="00D62A6E">
              <w:rPr>
                <w:rFonts w:ascii="Tahoma" w:hAnsi="Tahoma"/>
                <w:sz w:val="20"/>
              </w:rPr>
              <w:t xml:space="preserve"> </w:t>
            </w:r>
          </w:p>
        </w:tc>
        <w:tc>
          <w:tcPr>
            <w:tcW w:w="970" w:type="dxa"/>
          </w:tcPr>
          <w:p w:rsidR="00BC02E1" w:rsidRPr="00D62A6E" w:rsidRDefault="00BC02E1" w:rsidP="006942D8">
            <w:pPr>
              <w:jc w:val="both"/>
              <w:rPr>
                <w:rFonts w:ascii="Tahoma" w:hAnsi="Tahoma" w:cs="Tahoma"/>
                <w:i/>
                <w:sz w:val="20"/>
                <w:szCs w:val="20"/>
                <w:u w:val="single"/>
              </w:rPr>
            </w:pPr>
          </w:p>
        </w:tc>
        <w:tc>
          <w:tcPr>
            <w:tcW w:w="971" w:type="dxa"/>
          </w:tcPr>
          <w:p w:rsidR="00BC02E1" w:rsidRPr="00D62A6E" w:rsidRDefault="00BC02E1" w:rsidP="006942D8">
            <w:pPr>
              <w:jc w:val="both"/>
              <w:rPr>
                <w:rFonts w:ascii="Tahoma" w:hAnsi="Tahoma" w:cs="Tahoma"/>
                <w:sz w:val="20"/>
                <w:szCs w:val="20"/>
              </w:rPr>
            </w:pPr>
          </w:p>
        </w:tc>
        <w:tc>
          <w:tcPr>
            <w:tcW w:w="970" w:type="dxa"/>
          </w:tcPr>
          <w:p w:rsidR="00BC02E1" w:rsidRPr="00D62A6E" w:rsidRDefault="00BC02E1" w:rsidP="006942D8">
            <w:pPr>
              <w:jc w:val="both"/>
              <w:rPr>
                <w:rFonts w:ascii="Tahoma" w:hAnsi="Tahoma" w:cs="Tahoma"/>
                <w:sz w:val="20"/>
                <w:szCs w:val="20"/>
              </w:rPr>
            </w:pPr>
          </w:p>
        </w:tc>
        <w:tc>
          <w:tcPr>
            <w:tcW w:w="971" w:type="dxa"/>
          </w:tcPr>
          <w:p w:rsidR="00BC02E1" w:rsidRPr="00D62A6E" w:rsidRDefault="00BC02E1" w:rsidP="006942D8">
            <w:pPr>
              <w:jc w:val="both"/>
              <w:rPr>
                <w:rFonts w:ascii="Tahoma" w:hAnsi="Tahoma" w:cs="Tahoma"/>
                <w:i/>
                <w:sz w:val="20"/>
                <w:szCs w:val="20"/>
                <w:u w:val="single"/>
              </w:rPr>
            </w:pPr>
          </w:p>
        </w:tc>
        <w:tc>
          <w:tcPr>
            <w:tcW w:w="970" w:type="dxa"/>
          </w:tcPr>
          <w:p w:rsidR="00BC02E1" w:rsidRPr="00D62A6E" w:rsidRDefault="00BC02E1" w:rsidP="006942D8">
            <w:pPr>
              <w:jc w:val="both"/>
              <w:rPr>
                <w:rFonts w:ascii="Tahoma" w:hAnsi="Tahoma" w:cs="Tahoma"/>
                <w:i/>
                <w:sz w:val="20"/>
                <w:szCs w:val="20"/>
                <w:u w:val="single"/>
              </w:rPr>
            </w:pPr>
          </w:p>
        </w:tc>
        <w:tc>
          <w:tcPr>
            <w:tcW w:w="971" w:type="dxa"/>
          </w:tcPr>
          <w:p w:rsidR="00BC02E1" w:rsidRPr="00D62A6E" w:rsidRDefault="00BC02E1" w:rsidP="006942D8">
            <w:pPr>
              <w:jc w:val="both"/>
              <w:rPr>
                <w:rFonts w:ascii="Tahoma" w:hAnsi="Tahoma" w:cs="Tahoma"/>
                <w:i/>
                <w:sz w:val="20"/>
                <w:szCs w:val="20"/>
                <w:u w:val="single"/>
              </w:rPr>
            </w:pPr>
          </w:p>
        </w:tc>
        <w:tc>
          <w:tcPr>
            <w:tcW w:w="999" w:type="dxa"/>
          </w:tcPr>
          <w:p w:rsidR="00BC02E1" w:rsidRPr="00D62A6E" w:rsidRDefault="00BC02E1" w:rsidP="006942D8">
            <w:pPr>
              <w:jc w:val="both"/>
              <w:rPr>
                <w:rFonts w:ascii="Tahoma" w:hAnsi="Tahoma" w:cs="Tahoma"/>
                <w:i/>
                <w:sz w:val="20"/>
                <w:szCs w:val="20"/>
                <w:u w:val="single"/>
              </w:rPr>
            </w:pPr>
          </w:p>
        </w:tc>
        <w:tc>
          <w:tcPr>
            <w:tcW w:w="999" w:type="dxa"/>
          </w:tcPr>
          <w:p w:rsidR="00BC02E1" w:rsidRPr="00D62A6E" w:rsidRDefault="00BC02E1" w:rsidP="006942D8">
            <w:pPr>
              <w:jc w:val="both"/>
              <w:rPr>
                <w:rFonts w:ascii="Tahoma" w:hAnsi="Tahoma" w:cs="Tahoma"/>
                <w:i/>
                <w:sz w:val="20"/>
                <w:szCs w:val="20"/>
                <w:u w:val="single"/>
              </w:rPr>
            </w:pPr>
          </w:p>
        </w:tc>
        <w:tc>
          <w:tcPr>
            <w:tcW w:w="999" w:type="dxa"/>
          </w:tcPr>
          <w:p w:rsidR="00BC02E1" w:rsidRPr="00D62A6E" w:rsidRDefault="00BC02E1" w:rsidP="006942D8">
            <w:pPr>
              <w:jc w:val="both"/>
              <w:rPr>
                <w:rFonts w:ascii="Tahoma" w:hAnsi="Tahoma" w:cs="Tahoma"/>
                <w:i/>
                <w:sz w:val="20"/>
                <w:szCs w:val="20"/>
                <w:u w:val="single"/>
              </w:rPr>
            </w:pPr>
          </w:p>
        </w:tc>
        <w:tc>
          <w:tcPr>
            <w:tcW w:w="775" w:type="dxa"/>
          </w:tcPr>
          <w:p w:rsidR="00BC02E1" w:rsidRPr="00D62A6E" w:rsidRDefault="00BC02E1" w:rsidP="006942D8">
            <w:pPr>
              <w:jc w:val="both"/>
              <w:rPr>
                <w:rFonts w:ascii="Tahoma" w:hAnsi="Tahoma" w:cs="Tahoma"/>
                <w:i/>
                <w:sz w:val="20"/>
                <w:szCs w:val="20"/>
                <w:u w:val="single"/>
              </w:rPr>
            </w:pPr>
          </w:p>
        </w:tc>
      </w:tr>
      <w:tr w:rsidR="00BC02E1" w:rsidRPr="00D62A6E" w:rsidTr="006942D8">
        <w:trPr>
          <w:jc w:val="center"/>
        </w:trPr>
        <w:tc>
          <w:tcPr>
            <w:tcW w:w="911" w:type="dxa"/>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i5223b</w:t>
            </w:r>
          </w:p>
        </w:tc>
        <w:tc>
          <w:tcPr>
            <w:tcW w:w="5090" w:type="dxa"/>
          </w:tcPr>
          <w:p w:rsidR="00BC02E1" w:rsidRPr="00D62A6E" w:rsidRDefault="00BC02E1" w:rsidP="006942D8">
            <w:pPr>
              <w:rPr>
                <w:rFonts w:ascii="Tahoma" w:hAnsi="Tahoma"/>
                <w:sz w:val="20"/>
              </w:rPr>
            </w:pPr>
            <w:r w:rsidRPr="00D62A6E">
              <w:rPr>
                <w:rFonts w:ascii="Tahoma" w:hAnsi="Tahoma"/>
                <w:sz w:val="20"/>
              </w:rPr>
              <w:t>b) trafic c</w:t>
            </w:r>
            <w:r>
              <w:rPr>
                <w:rFonts w:ascii="Tahoma" w:hAnsi="Tahoma"/>
                <w:sz w:val="20"/>
              </w:rPr>
              <w:t>ă</w:t>
            </w:r>
            <w:r w:rsidRPr="00D62A6E">
              <w:rPr>
                <w:rFonts w:ascii="Tahoma" w:hAnsi="Tahoma"/>
                <w:sz w:val="20"/>
              </w:rPr>
              <w:t>tre alte rețele publice mobile terestre</w:t>
            </w:r>
          </w:p>
        </w:tc>
        <w:tc>
          <w:tcPr>
            <w:tcW w:w="970" w:type="dxa"/>
          </w:tcPr>
          <w:p w:rsidR="00BC02E1" w:rsidRPr="00D62A6E" w:rsidRDefault="00BC02E1" w:rsidP="006942D8">
            <w:pPr>
              <w:jc w:val="both"/>
              <w:rPr>
                <w:rFonts w:ascii="Tahoma" w:hAnsi="Tahoma" w:cs="Tahoma"/>
                <w:i/>
                <w:sz w:val="20"/>
                <w:szCs w:val="20"/>
                <w:u w:val="single"/>
              </w:rPr>
            </w:pPr>
          </w:p>
        </w:tc>
        <w:tc>
          <w:tcPr>
            <w:tcW w:w="971" w:type="dxa"/>
          </w:tcPr>
          <w:p w:rsidR="00BC02E1" w:rsidRPr="00D62A6E" w:rsidRDefault="00BC02E1" w:rsidP="006942D8">
            <w:pPr>
              <w:jc w:val="both"/>
              <w:rPr>
                <w:rFonts w:ascii="Tahoma" w:hAnsi="Tahoma" w:cs="Tahoma"/>
                <w:sz w:val="20"/>
                <w:szCs w:val="20"/>
              </w:rPr>
            </w:pPr>
          </w:p>
        </w:tc>
        <w:tc>
          <w:tcPr>
            <w:tcW w:w="970" w:type="dxa"/>
          </w:tcPr>
          <w:p w:rsidR="00BC02E1" w:rsidRPr="00D62A6E" w:rsidRDefault="00BC02E1" w:rsidP="006942D8">
            <w:pPr>
              <w:jc w:val="both"/>
              <w:rPr>
                <w:rFonts w:ascii="Tahoma" w:hAnsi="Tahoma" w:cs="Tahoma"/>
                <w:sz w:val="20"/>
                <w:szCs w:val="20"/>
              </w:rPr>
            </w:pPr>
          </w:p>
        </w:tc>
        <w:tc>
          <w:tcPr>
            <w:tcW w:w="971" w:type="dxa"/>
          </w:tcPr>
          <w:p w:rsidR="00BC02E1" w:rsidRPr="00D62A6E" w:rsidRDefault="00BC02E1" w:rsidP="006942D8">
            <w:pPr>
              <w:jc w:val="both"/>
              <w:rPr>
                <w:rFonts w:ascii="Tahoma" w:hAnsi="Tahoma" w:cs="Tahoma"/>
                <w:i/>
                <w:sz w:val="20"/>
                <w:szCs w:val="20"/>
                <w:u w:val="single"/>
              </w:rPr>
            </w:pPr>
          </w:p>
        </w:tc>
        <w:tc>
          <w:tcPr>
            <w:tcW w:w="970" w:type="dxa"/>
          </w:tcPr>
          <w:p w:rsidR="00BC02E1" w:rsidRPr="00D62A6E" w:rsidRDefault="00BC02E1" w:rsidP="006942D8">
            <w:pPr>
              <w:jc w:val="both"/>
              <w:rPr>
                <w:rFonts w:ascii="Tahoma" w:hAnsi="Tahoma" w:cs="Tahoma"/>
                <w:i/>
                <w:sz w:val="20"/>
                <w:szCs w:val="20"/>
                <w:u w:val="single"/>
              </w:rPr>
            </w:pPr>
          </w:p>
        </w:tc>
        <w:tc>
          <w:tcPr>
            <w:tcW w:w="971" w:type="dxa"/>
          </w:tcPr>
          <w:p w:rsidR="00BC02E1" w:rsidRPr="00D62A6E" w:rsidRDefault="00BC02E1" w:rsidP="006942D8">
            <w:pPr>
              <w:jc w:val="both"/>
              <w:rPr>
                <w:rFonts w:ascii="Tahoma" w:hAnsi="Tahoma" w:cs="Tahoma"/>
                <w:i/>
                <w:sz w:val="20"/>
                <w:szCs w:val="20"/>
                <w:u w:val="single"/>
              </w:rPr>
            </w:pPr>
          </w:p>
        </w:tc>
        <w:tc>
          <w:tcPr>
            <w:tcW w:w="999" w:type="dxa"/>
          </w:tcPr>
          <w:p w:rsidR="00BC02E1" w:rsidRPr="00D62A6E" w:rsidRDefault="00BC02E1" w:rsidP="006942D8">
            <w:pPr>
              <w:jc w:val="both"/>
              <w:rPr>
                <w:rFonts w:ascii="Tahoma" w:hAnsi="Tahoma" w:cs="Tahoma"/>
                <w:i/>
                <w:sz w:val="20"/>
                <w:szCs w:val="20"/>
                <w:u w:val="single"/>
              </w:rPr>
            </w:pPr>
          </w:p>
        </w:tc>
        <w:tc>
          <w:tcPr>
            <w:tcW w:w="999" w:type="dxa"/>
          </w:tcPr>
          <w:p w:rsidR="00BC02E1" w:rsidRPr="00D62A6E" w:rsidRDefault="00BC02E1" w:rsidP="006942D8">
            <w:pPr>
              <w:jc w:val="both"/>
              <w:rPr>
                <w:rFonts w:ascii="Tahoma" w:hAnsi="Tahoma" w:cs="Tahoma"/>
                <w:i/>
                <w:sz w:val="20"/>
                <w:szCs w:val="20"/>
                <w:u w:val="single"/>
              </w:rPr>
            </w:pPr>
          </w:p>
        </w:tc>
        <w:tc>
          <w:tcPr>
            <w:tcW w:w="999" w:type="dxa"/>
          </w:tcPr>
          <w:p w:rsidR="00BC02E1" w:rsidRPr="00D62A6E" w:rsidRDefault="00BC02E1" w:rsidP="006942D8">
            <w:pPr>
              <w:jc w:val="both"/>
              <w:rPr>
                <w:rFonts w:ascii="Tahoma" w:hAnsi="Tahoma" w:cs="Tahoma"/>
                <w:i/>
                <w:sz w:val="20"/>
                <w:szCs w:val="20"/>
                <w:u w:val="single"/>
              </w:rPr>
            </w:pPr>
          </w:p>
        </w:tc>
        <w:tc>
          <w:tcPr>
            <w:tcW w:w="775" w:type="dxa"/>
          </w:tcPr>
          <w:p w:rsidR="00BC02E1" w:rsidRPr="00D62A6E" w:rsidRDefault="00BC02E1" w:rsidP="006942D8">
            <w:pPr>
              <w:jc w:val="both"/>
              <w:rPr>
                <w:rFonts w:ascii="Tahoma" w:hAnsi="Tahoma" w:cs="Tahoma"/>
                <w:i/>
                <w:sz w:val="20"/>
                <w:szCs w:val="20"/>
                <w:u w:val="single"/>
              </w:rPr>
            </w:pPr>
          </w:p>
        </w:tc>
      </w:tr>
      <w:tr w:rsidR="00BC02E1" w:rsidRPr="00D62A6E" w:rsidTr="006942D8">
        <w:trPr>
          <w:jc w:val="center"/>
        </w:trPr>
        <w:tc>
          <w:tcPr>
            <w:tcW w:w="911" w:type="dxa"/>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i5223c</w:t>
            </w:r>
          </w:p>
        </w:tc>
        <w:tc>
          <w:tcPr>
            <w:tcW w:w="5090" w:type="dxa"/>
          </w:tcPr>
          <w:p w:rsidR="00BC02E1" w:rsidRPr="00D62A6E" w:rsidRDefault="00BC02E1" w:rsidP="006942D8">
            <w:pPr>
              <w:rPr>
                <w:rFonts w:ascii="Tahoma" w:hAnsi="Tahoma"/>
                <w:sz w:val="20"/>
              </w:rPr>
            </w:pPr>
            <w:r w:rsidRPr="00D62A6E">
              <w:rPr>
                <w:rFonts w:ascii="Tahoma" w:hAnsi="Tahoma"/>
                <w:sz w:val="20"/>
              </w:rPr>
              <w:t>c) trafic c</w:t>
            </w:r>
            <w:r>
              <w:rPr>
                <w:rFonts w:ascii="Tahoma" w:hAnsi="Tahoma"/>
                <w:sz w:val="20"/>
              </w:rPr>
              <w:t>ă</w:t>
            </w:r>
            <w:r w:rsidRPr="00D62A6E">
              <w:rPr>
                <w:rFonts w:ascii="Tahoma" w:hAnsi="Tahoma"/>
                <w:sz w:val="20"/>
              </w:rPr>
              <w:t>tre propria rețea public</w:t>
            </w:r>
            <w:r>
              <w:rPr>
                <w:rFonts w:ascii="Tahoma" w:hAnsi="Tahoma"/>
                <w:sz w:val="20"/>
              </w:rPr>
              <w:t>ă</w:t>
            </w:r>
            <w:r w:rsidRPr="00D62A6E">
              <w:rPr>
                <w:rFonts w:ascii="Tahoma" w:hAnsi="Tahoma"/>
                <w:sz w:val="20"/>
              </w:rPr>
              <w:t xml:space="preserve"> fix</w:t>
            </w:r>
            <w:r>
              <w:rPr>
                <w:rFonts w:ascii="Tahoma" w:hAnsi="Tahoma"/>
                <w:sz w:val="20"/>
              </w:rPr>
              <w:t>ă</w:t>
            </w:r>
            <w:r w:rsidRPr="00D62A6E">
              <w:rPr>
                <w:rFonts w:ascii="Tahoma" w:hAnsi="Tahoma"/>
                <w:sz w:val="20"/>
              </w:rPr>
              <w:t xml:space="preserve"> </w:t>
            </w:r>
          </w:p>
        </w:tc>
        <w:tc>
          <w:tcPr>
            <w:tcW w:w="970" w:type="dxa"/>
          </w:tcPr>
          <w:p w:rsidR="00BC02E1" w:rsidRPr="00D62A6E" w:rsidRDefault="00BC02E1" w:rsidP="006942D8">
            <w:pPr>
              <w:jc w:val="both"/>
              <w:rPr>
                <w:rFonts w:ascii="Tahoma" w:hAnsi="Tahoma" w:cs="Tahoma"/>
                <w:i/>
                <w:sz w:val="20"/>
                <w:szCs w:val="20"/>
                <w:u w:val="single"/>
              </w:rPr>
            </w:pPr>
          </w:p>
        </w:tc>
        <w:tc>
          <w:tcPr>
            <w:tcW w:w="971" w:type="dxa"/>
          </w:tcPr>
          <w:p w:rsidR="00BC02E1" w:rsidRPr="00D62A6E" w:rsidRDefault="00BC02E1" w:rsidP="006942D8">
            <w:pPr>
              <w:jc w:val="both"/>
              <w:rPr>
                <w:rFonts w:ascii="Tahoma" w:hAnsi="Tahoma" w:cs="Tahoma"/>
                <w:sz w:val="20"/>
                <w:szCs w:val="20"/>
              </w:rPr>
            </w:pPr>
          </w:p>
        </w:tc>
        <w:tc>
          <w:tcPr>
            <w:tcW w:w="970" w:type="dxa"/>
          </w:tcPr>
          <w:p w:rsidR="00BC02E1" w:rsidRPr="00D62A6E" w:rsidRDefault="00BC02E1" w:rsidP="006942D8">
            <w:pPr>
              <w:jc w:val="both"/>
              <w:rPr>
                <w:rFonts w:ascii="Tahoma" w:hAnsi="Tahoma" w:cs="Tahoma"/>
                <w:sz w:val="20"/>
                <w:szCs w:val="20"/>
              </w:rPr>
            </w:pPr>
          </w:p>
        </w:tc>
        <w:tc>
          <w:tcPr>
            <w:tcW w:w="971" w:type="dxa"/>
          </w:tcPr>
          <w:p w:rsidR="00BC02E1" w:rsidRPr="00D62A6E" w:rsidRDefault="00BC02E1" w:rsidP="006942D8">
            <w:pPr>
              <w:jc w:val="both"/>
              <w:rPr>
                <w:rFonts w:ascii="Tahoma" w:hAnsi="Tahoma" w:cs="Tahoma"/>
                <w:i/>
                <w:sz w:val="20"/>
                <w:szCs w:val="20"/>
                <w:u w:val="single"/>
              </w:rPr>
            </w:pPr>
          </w:p>
        </w:tc>
        <w:tc>
          <w:tcPr>
            <w:tcW w:w="970" w:type="dxa"/>
          </w:tcPr>
          <w:p w:rsidR="00BC02E1" w:rsidRPr="00D62A6E" w:rsidRDefault="00BC02E1" w:rsidP="006942D8">
            <w:pPr>
              <w:jc w:val="both"/>
              <w:rPr>
                <w:rFonts w:ascii="Tahoma" w:hAnsi="Tahoma" w:cs="Tahoma"/>
                <w:i/>
                <w:sz w:val="20"/>
                <w:szCs w:val="20"/>
                <w:u w:val="single"/>
              </w:rPr>
            </w:pPr>
          </w:p>
        </w:tc>
        <w:tc>
          <w:tcPr>
            <w:tcW w:w="971" w:type="dxa"/>
          </w:tcPr>
          <w:p w:rsidR="00BC02E1" w:rsidRPr="00D62A6E" w:rsidRDefault="00BC02E1" w:rsidP="006942D8">
            <w:pPr>
              <w:jc w:val="both"/>
              <w:rPr>
                <w:rFonts w:ascii="Tahoma" w:hAnsi="Tahoma" w:cs="Tahoma"/>
                <w:i/>
                <w:sz w:val="20"/>
                <w:szCs w:val="20"/>
                <w:u w:val="single"/>
              </w:rPr>
            </w:pPr>
          </w:p>
        </w:tc>
        <w:tc>
          <w:tcPr>
            <w:tcW w:w="999" w:type="dxa"/>
          </w:tcPr>
          <w:p w:rsidR="00BC02E1" w:rsidRPr="00D62A6E" w:rsidRDefault="00BC02E1" w:rsidP="006942D8">
            <w:pPr>
              <w:jc w:val="both"/>
              <w:rPr>
                <w:rFonts w:ascii="Tahoma" w:hAnsi="Tahoma" w:cs="Tahoma"/>
                <w:i/>
                <w:sz w:val="20"/>
                <w:szCs w:val="20"/>
                <w:u w:val="single"/>
              </w:rPr>
            </w:pPr>
          </w:p>
        </w:tc>
        <w:tc>
          <w:tcPr>
            <w:tcW w:w="999" w:type="dxa"/>
          </w:tcPr>
          <w:p w:rsidR="00BC02E1" w:rsidRPr="00D62A6E" w:rsidRDefault="00BC02E1" w:rsidP="006942D8">
            <w:pPr>
              <w:jc w:val="both"/>
              <w:rPr>
                <w:rFonts w:ascii="Tahoma" w:hAnsi="Tahoma" w:cs="Tahoma"/>
                <w:i/>
                <w:sz w:val="20"/>
                <w:szCs w:val="20"/>
                <w:u w:val="single"/>
              </w:rPr>
            </w:pPr>
          </w:p>
        </w:tc>
        <w:tc>
          <w:tcPr>
            <w:tcW w:w="999" w:type="dxa"/>
          </w:tcPr>
          <w:p w:rsidR="00BC02E1" w:rsidRPr="00D62A6E" w:rsidRDefault="00BC02E1" w:rsidP="006942D8">
            <w:pPr>
              <w:jc w:val="both"/>
              <w:rPr>
                <w:rFonts w:ascii="Tahoma" w:hAnsi="Tahoma" w:cs="Tahoma"/>
                <w:i/>
                <w:sz w:val="20"/>
                <w:szCs w:val="20"/>
                <w:u w:val="single"/>
              </w:rPr>
            </w:pPr>
          </w:p>
        </w:tc>
        <w:tc>
          <w:tcPr>
            <w:tcW w:w="775" w:type="dxa"/>
          </w:tcPr>
          <w:p w:rsidR="00BC02E1" w:rsidRPr="00D62A6E" w:rsidRDefault="00BC02E1" w:rsidP="006942D8">
            <w:pPr>
              <w:jc w:val="both"/>
              <w:rPr>
                <w:rFonts w:ascii="Tahoma" w:hAnsi="Tahoma" w:cs="Tahoma"/>
                <w:i/>
                <w:sz w:val="20"/>
                <w:szCs w:val="20"/>
                <w:u w:val="single"/>
              </w:rPr>
            </w:pPr>
          </w:p>
        </w:tc>
      </w:tr>
      <w:tr w:rsidR="00BC02E1" w:rsidRPr="00D62A6E" w:rsidTr="006942D8">
        <w:trPr>
          <w:jc w:val="center"/>
        </w:trPr>
        <w:tc>
          <w:tcPr>
            <w:tcW w:w="911" w:type="dxa"/>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i5223d</w:t>
            </w:r>
          </w:p>
        </w:tc>
        <w:tc>
          <w:tcPr>
            <w:tcW w:w="5090" w:type="dxa"/>
          </w:tcPr>
          <w:p w:rsidR="00BC02E1" w:rsidRPr="00D62A6E" w:rsidRDefault="00BC02E1" w:rsidP="006942D8">
            <w:pPr>
              <w:rPr>
                <w:rFonts w:ascii="Tahoma" w:hAnsi="Tahoma"/>
                <w:sz w:val="20"/>
              </w:rPr>
            </w:pPr>
            <w:r w:rsidRPr="00D62A6E">
              <w:rPr>
                <w:rFonts w:ascii="Tahoma" w:hAnsi="Tahoma"/>
                <w:sz w:val="20"/>
              </w:rPr>
              <w:t>d) trafic c</w:t>
            </w:r>
            <w:r>
              <w:rPr>
                <w:rFonts w:ascii="Tahoma" w:hAnsi="Tahoma"/>
                <w:sz w:val="20"/>
              </w:rPr>
              <w:t>ă</w:t>
            </w:r>
            <w:r w:rsidRPr="00D62A6E">
              <w:rPr>
                <w:rFonts w:ascii="Tahoma" w:hAnsi="Tahoma"/>
                <w:sz w:val="20"/>
              </w:rPr>
              <w:t>tre alte rețele publice fixe</w:t>
            </w:r>
          </w:p>
        </w:tc>
        <w:tc>
          <w:tcPr>
            <w:tcW w:w="970" w:type="dxa"/>
          </w:tcPr>
          <w:p w:rsidR="00BC02E1" w:rsidRPr="00D62A6E" w:rsidRDefault="00BC02E1" w:rsidP="006942D8">
            <w:pPr>
              <w:jc w:val="both"/>
              <w:rPr>
                <w:rFonts w:ascii="Tahoma" w:hAnsi="Tahoma" w:cs="Tahoma"/>
                <w:i/>
                <w:sz w:val="20"/>
                <w:szCs w:val="20"/>
                <w:u w:val="single"/>
              </w:rPr>
            </w:pPr>
          </w:p>
        </w:tc>
        <w:tc>
          <w:tcPr>
            <w:tcW w:w="971" w:type="dxa"/>
          </w:tcPr>
          <w:p w:rsidR="00BC02E1" w:rsidRPr="00D62A6E" w:rsidRDefault="00BC02E1" w:rsidP="006942D8">
            <w:pPr>
              <w:jc w:val="both"/>
              <w:rPr>
                <w:rFonts w:ascii="Tahoma" w:hAnsi="Tahoma" w:cs="Tahoma"/>
                <w:sz w:val="20"/>
                <w:szCs w:val="20"/>
              </w:rPr>
            </w:pPr>
          </w:p>
        </w:tc>
        <w:tc>
          <w:tcPr>
            <w:tcW w:w="970" w:type="dxa"/>
          </w:tcPr>
          <w:p w:rsidR="00BC02E1" w:rsidRPr="00D62A6E" w:rsidRDefault="00BC02E1" w:rsidP="006942D8">
            <w:pPr>
              <w:jc w:val="both"/>
              <w:rPr>
                <w:rFonts w:ascii="Tahoma" w:hAnsi="Tahoma" w:cs="Tahoma"/>
                <w:sz w:val="20"/>
                <w:szCs w:val="20"/>
              </w:rPr>
            </w:pPr>
          </w:p>
        </w:tc>
        <w:tc>
          <w:tcPr>
            <w:tcW w:w="971" w:type="dxa"/>
          </w:tcPr>
          <w:p w:rsidR="00BC02E1" w:rsidRPr="00D62A6E" w:rsidRDefault="00BC02E1" w:rsidP="006942D8">
            <w:pPr>
              <w:jc w:val="both"/>
              <w:rPr>
                <w:rFonts w:ascii="Tahoma" w:hAnsi="Tahoma" w:cs="Tahoma"/>
                <w:i/>
                <w:sz w:val="20"/>
                <w:szCs w:val="20"/>
                <w:u w:val="single"/>
              </w:rPr>
            </w:pPr>
          </w:p>
        </w:tc>
        <w:tc>
          <w:tcPr>
            <w:tcW w:w="970" w:type="dxa"/>
          </w:tcPr>
          <w:p w:rsidR="00BC02E1" w:rsidRPr="00D62A6E" w:rsidRDefault="00BC02E1" w:rsidP="006942D8">
            <w:pPr>
              <w:jc w:val="both"/>
              <w:rPr>
                <w:rFonts w:ascii="Tahoma" w:hAnsi="Tahoma" w:cs="Tahoma"/>
                <w:i/>
                <w:sz w:val="20"/>
                <w:szCs w:val="20"/>
                <w:u w:val="single"/>
              </w:rPr>
            </w:pPr>
          </w:p>
        </w:tc>
        <w:tc>
          <w:tcPr>
            <w:tcW w:w="971" w:type="dxa"/>
          </w:tcPr>
          <w:p w:rsidR="00BC02E1" w:rsidRPr="00D62A6E" w:rsidRDefault="00BC02E1" w:rsidP="006942D8">
            <w:pPr>
              <w:jc w:val="both"/>
              <w:rPr>
                <w:rFonts w:ascii="Tahoma" w:hAnsi="Tahoma" w:cs="Tahoma"/>
                <w:i/>
                <w:sz w:val="20"/>
                <w:szCs w:val="20"/>
                <w:u w:val="single"/>
              </w:rPr>
            </w:pPr>
          </w:p>
        </w:tc>
        <w:tc>
          <w:tcPr>
            <w:tcW w:w="999" w:type="dxa"/>
          </w:tcPr>
          <w:p w:rsidR="00BC02E1" w:rsidRPr="00D62A6E" w:rsidRDefault="00BC02E1" w:rsidP="006942D8">
            <w:pPr>
              <w:jc w:val="both"/>
              <w:rPr>
                <w:rFonts w:ascii="Tahoma" w:hAnsi="Tahoma" w:cs="Tahoma"/>
                <w:i/>
                <w:sz w:val="20"/>
                <w:szCs w:val="20"/>
                <w:u w:val="single"/>
              </w:rPr>
            </w:pPr>
          </w:p>
        </w:tc>
        <w:tc>
          <w:tcPr>
            <w:tcW w:w="999" w:type="dxa"/>
          </w:tcPr>
          <w:p w:rsidR="00BC02E1" w:rsidRPr="00D62A6E" w:rsidRDefault="00BC02E1" w:rsidP="006942D8">
            <w:pPr>
              <w:jc w:val="both"/>
              <w:rPr>
                <w:rFonts w:ascii="Tahoma" w:hAnsi="Tahoma" w:cs="Tahoma"/>
                <w:i/>
                <w:sz w:val="20"/>
                <w:szCs w:val="20"/>
                <w:u w:val="single"/>
              </w:rPr>
            </w:pPr>
          </w:p>
        </w:tc>
        <w:tc>
          <w:tcPr>
            <w:tcW w:w="999" w:type="dxa"/>
          </w:tcPr>
          <w:p w:rsidR="00BC02E1" w:rsidRPr="00D62A6E" w:rsidRDefault="00BC02E1" w:rsidP="006942D8">
            <w:pPr>
              <w:jc w:val="both"/>
              <w:rPr>
                <w:rFonts w:ascii="Tahoma" w:hAnsi="Tahoma" w:cs="Tahoma"/>
                <w:i/>
                <w:sz w:val="20"/>
                <w:szCs w:val="20"/>
                <w:u w:val="single"/>
              </w:rPr>
            </w:pPr>
          </w:p>
        </w:tc>
        <w:tc>
          <w:tcPr>
            <w:tcW w:w="775" w:type="dxa"/>
          </w:tcPr>
          <w:p w:rsidR="00BC02E1" w:rsidRPr="00D62A6E" w:rsidRDefault="00BC02E1" w:rsidP="006942D8">
            <w:pPr>
              <w:jc w:val="both"/>
              <w:rPr>
                <w:rFonts w:ascii="Tahoma" w:hAnsi="Tahoma" w:cs="Tahoma"/>
                <w:i/>
                <w:sz w:val="20"/>
                <w:szCs w:val="20"/>
                <w:u w:val="single"/>
              </w:rPr>
            </w:pPr>
          </w:p>
        </w:tc>
      </w:tr>
      <w:tr w:rsidR="00BC02E1" w:rsidRPr="00D62A6E" w:rsidTr="006942D8">
        <w:trPr>
          <w:jc w:val="center"/>
        </w:trPr>
        <w:tc>
          <w:tcPr>
            <w:tcW w:w="911" w:type="dxa"/>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i5223e</w:t>
            </w:r>
          </w:p>
        </w:tc>
        <w:tc>
          <w:tcPr>
            <w:tcW w:w="5090" w:type="dxa"/>
          </w:tcPr>
          <w:p w:rsidR="00BC02E1" w:rsidRPr="00D62A6E" w:rsidRDefault="00BC02E1" w:rsidP="006942D8">
            <w:pPr>
              <w:rPr>
                <w:rFonts w:ascii="Tahoma" w:hAnsi="Tahoma"/>
                <w:sz w:val="20"/>
              </w:rPr>
            </w:pPr>
            <w:r w:rsidRPr="00D62A6E">
              <w:rPr>
                <w:rFonts w:ascii="Tahoma" w:hAnsi="Tahoma"/>
                <w:sz w:val="20"/>
              </w:rPr>
              <w:t>e) trafic c</w:t>
            </w:r>
            <w:r>
              <w:rPr>
                <w:rFonts w:ascii="Tahoma" w:hAnsi="Tahoma"/>
                <w:sz w:val="20"/>
              </w:rPr>
              <w:t>ă</w:t>
            </w:r>
            <w:r w:rsidRPr="00D62A6E">
              <w:rPr>
                <w:rFonts w:ascii="Tahoma" w:hAnsi="Tahoma"/>
                <w:sz w:val="20"/>
              </w:rPr>
              <w:t>tre rețele din afara Rom</w:t>
            </w:r>
            <w:r>
              <w:rPr>
                <w:rFonts w:ascii="Tahoma" w:hAnsi="Tahoma"/>
                <w:sz w:val="20"/>
              </w:rPr>
              <w:t>â</w:t>
            </w:r>
            <w:r w:rsidRPr="00D62A6E">
              <w:rPr>
                <w:rFonts w:ascii="Tahoma" w:hAnsi="Tahoma"/>
                <w:sz w:val="20"/>
              </w:rPr>
              <w:t>niei</w:t>
            </w:r>
          </w:p>
        </w:tc>
        <w:tc>
          <w:tcPr>
            <w:tcW w:w="970" w:type="dxa"/>
          </w:tcPr>
          <w:p w:rsidR="00BC02E1" w:rsidRPr="00D62A6E" w:rsidRDefault="00BC02E1" w:rsidP="006942D8">
            <w:pPr>
              <w:jc w:val="both"/>
              <w:rPr>
                <w:rFonts w:ascii="Tahoma" w:hAnsi="Tahoma" w:cs="Tahoma"/>
                <w:i/>
                <w:sz w:val="20"/>
                <w:szCs w:val="20"/>
                <w:u w:val="single"/>
              </w:rPr>
            </w:pPr>
          </w:p>
        </w:tc>
        <w:tc>
          <w:tcPr>
            <w:tcW w:w="971" w:type="dxa"/>
          </w:tcPr>
          <w:p w:rsidR="00BC02E1" w:rsidRPr="00D62A6E" w:rsidRDefault="00BC02E1" w:rsidP="006942D8">
            <w:pPr>
              <w:jc w:val="both"/>
              <w:rPr>
                <w:rFonts w:ascii="Tahoma" w:hAnsi="Tahoma" w:cs="Tahoma"/>
                <w:sz w:val="20"/>
                <w:szCs w:val="20"/>
              </w:rPr>
            </w:pPr>
          </w:p>
        </w:tc>
        <w:tc>
          <w:tcPr>
            <w:tcW w:w="970" w:type="dxa"/>
          </w:tcPr>
          <w:p w:rsidR="00BC02E1" w:rsidRPr="00D62A6E" w:rsidRDefault="00BC02E1" w:rsidP="006942D8">
            <w:pPr>
              <w:jc w:val="both"/>
              <w:rPr>
                <w:rFonts w:ascii="Tahoma" w:hAnsi="Tahoma" w:cs="Tahoma"/>
                <w:sz w:val="20"/>
                <w:szCs w:val="20"/>
              </w:rPr>
            </w:pPr>
          </w:p>
        </w:tc>
        <w:tc>
          <w:tcPr>
            <w:tcW w:w="971" w:type="dxa"/>
          </w:tcPr>
          <w:p w:rsidR="00BC02E1" w:rsidRPr="00D62A6E" w:rsidRDefault="00BC02E1" w:rsidP="006942D8">
            <w:pPr>
              <w:jc w:val="both"/>
              <w:rPr>
                <w:rFonts w:ascii="Tahoma" w:hAnsi="Tahoma" w:cs="Tahoma"/>
                <w:i/>
                <w:sz w:val="20"/>
                <w:szCs w:val="20"/>
                <w:u w:val="single"/>
              </w:rPr>
            </w:pPr>
          </w:p>
        </w:tc>
        <w:tc>
          <w:tcPr>
            <w:tcW w:w="970" w:type="dxa"/>
          </w:tcPr>
          <w:p w:rsidR="00BC02E1" w:rsidRPr="00D62A6E" w:rsidRDefault="00BC02E1" w:rsidP="006942D8">
            <w:pPr>
              <w:jc w:val="both"/>
              <w:rPr>
                <w:rFonts w:ascii="Tahoma" w:hAnsi="Tahoma" w:cs="Tahoma"/>
                <w:i/>
                <w:sz w:val="20"/>
                <w:szCs w:val="20"/>
                <w:u w:val="single"/>
              </w:rPr>
            </w:pPr>
          </w:p>
        </w:tc>
        <w:tc>
          <w:tcPr>
            <w:tcW w:w="971" w:type="dxa"/>
          </w:tcPr>
          <w:p w:rsidR="00BC02E1" w:rsidRPr="00D62A6E" w:rsidRDefault="00BC02E1" w:rsidP="006942D8">
            <w:pPr>
              <w:jc w:val="both"/>
              <w:rPr>
                <w:rFonts w:ascii="Tahoma" w:hAnsi="Tahoma" w:cs="Tahoma"/>
                <w:i/>
                <w:sz w:val="20"/>
                <w:szCs w:val="20"/>
                <w:u w:val="single"/>
              </w:rPr>
            </w:pPr>
          </w:p>
        </w:tc>
        <w:tc>
          <w:tcPr>
            <w:tcW w:w="999" w:type="dxa"/>
          </w:tcPr>
          <w:p w:rsidR="00BC02E1" w:rsidRPr="00D62A6E" w:rsidRDefault="00BC02E1" w:rsidP="006942D8">
            <w:pPr>
              <w:jc w:val="both"/>
              <w:rPr>
                <w:rFonts w:ascii="Tahoma" w:hAnsi="Tahoma" w:cs="Tahoma"/>
                <w:i/>
                <w:sz w:val="20"/>
                <w:szCs w:val="20"/>
                <w:u w:val="single"/>
              </w:rPr>
            </w:pPr>
          </w:p>
        </w:tc>
        <w:tc>
          <w:tcPr>
            <w:tcW w:w="999" w:type="dxa"/>
          </w:tcPr>
          <w:p w:rsidR="00BC02E1" w:rsidRPr="00D62A6E" w:rsidRDefault="00BC02E1" w:rsidP="006942D8">
            <w:pPr>
              <w:jc w:val="both"/>
              <w:rPr>
                <w:rFonts w:ascii="Tahoma" w:hAnsi="Tahoma" w:cs="Tahoma"/>
                <w:i/>
                <w:sz w:val="20"/>
                <w:szCs w:val="20"/>
                <w:u w:val="single"/>
              </w:rPr>
            </w:pPr>
          </w:p>
        </w:tc>
        <w:tc>
          <w:tcPr>
            <w:tcW w:w="999" w:type="dxa"/>
          </w:tcPr>
          <w:p w:rsidR="00BC02E1" w:rsidRPr="00D62A6E" w:rsidRDefault="00BC02E1" w:rsidP="006942D8">
            <w:pPr>
              <w:jc w:val="both"/>
              <w:rPr>
                <w:rFonts w:ascii="Tahoma" w:hAnsi="Tahoma" w:cs="Tahoma"/>
                <w:i/>
                <w:sz w:val="20"/>
                <w:szCs w:val="20"/>
                <w:u w:val="single"/>
              </w:rPr>
            </w:pPr>
          </w:p>
        </w:tc>
        <w:tc>
          <w:tcPr>
            <w:tcW w:w="775" w:type="dxa"/>
          </w:tcPr>
          <w:p w:rsidR="00BC02E1" w:rsidRPr="00D62A6E" w:rsidRDefault="00BC02E1" w:rsidP="006942D8">
            <w:pPr>
              <w:jc w:val="both"/>
              <w:rPr>
                <w:rFonts w:ascii="Tahoma" w:hAnsi="Tahoma" w:cs="Tahoma"/>
                <w:i/>
                <w:sz w:val="20"/>
                <w:szCs w:val="20"/>
                <w:u w:val="single"/>
              </w:rPr>
            </w:pPr>
          </w:p>
        </w:tc>
      </w:tr>
      <w:tr w:rsidR="00BC02E1" w:rsidRPr="00D62A6E" w:rsidTr="006942D8">
        <w:trPr>
          <w:jc w:val="center"/>
        </w:trPr>
        <w:tc>
          <w:tcPr>
            <w:tcW w:w="911" w:type="dxa"/>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i5223f</w:t>
            </w:r>
          </w:p>
        </w:tc>
        <w:tc>
          <w:tcPr>
            <w:tcW w:w="5090" w:type="dxa"/>
          </w:tcPr>
          <w:p w:rsidR="00BC02E1" w:rsidRPr="00D62A6E" w:rsidRDefault="00BC02E1" w:rsidP="006942D8">
            <w:pPr>
              <w:rPr>
                <w:rFonts w:ascii="Tahoma" w:hAnsi="Tahoma"/>
                <w:sz w:val="20"/>
              </w:rPr>
            </w:pPr>
            <w:r w:rsidRPr="00D62A6E">
              <w:rPr>
                <w:rFonts w:ascii="Tahoma" w:hAnsi="Tahoma"/>
                <w:sz w:val="20"/>
              </w:rPr>
              <w:t>f) trafic c</w:t>
            </w:r>
            <w:r>
              <w:rPr>
                <w:rFonts w:ascii="Tahoma" w:hAnsi="Tahoma"/>
                <w:sz w:val="20"/>
              </w:rPr>
              <w:t>ă</w:t>
            </w:r>
            <w:r w:rsidRPr="00D62A6E">
              <w:rPr>
                <w:rFonts w:ascii="Tahoma" w:hAnsi="Tahoma"/>
                <w:sz w:val="20"/>
              </w:rPr>
              <w:t>tre rețele publice cu transmisie prin satelit</w:t>
            </w:r>
          </w:p>
        </w:tc>
        <w:tc>
          <w:tcPr>
            <w:tcW w:w="970" w:type="dxa"/>
          </w:tcPr>
          <w:p w:rsidR="00BC02E1" w:rsidRPr="00D62A6E" w:rsidRDefault="00BC02E1" w:rsidP="006942D8">
            <w:pPr>
              <w:jc w:val="both"/>
              <w:rPr>
                <w:rFonts w:ascii="Tahoma" w:hAnsi="Tahoma" w:cs="Tahoma"/>
                <w:i/>
                <w:sz w:val="20"/>
                <w:szCs w:val="20"/>
                <w:u w:val="single"/>
              </w:rPr>
            </w:pPr>
          </w:p>
        </w:tc>
        <w:tc>
          <w:tcPr>
            <w:tcW w:w="971" w:type="dxa"/>
          </w:tcPr>
          <w:p w:rsidR="00BC02E1" w:rsidRPr="00D62A6E" w:rsidRDefault="00BC02E1" w:rsidP="006942D8">
            <w:pPr>
              <w:jc w:val="both"/>
              <w:rPr>
                <w:rFonts w:ascii="Tahoma" w:hAnsi="Tahoma" w:cs="Tahoma"/>
                <w:sz w:val="20"/>
                <w:szCs w:val="20"/>
              </w:rPr>
            </w:pPr>
          </w:p>
        </w:tc>
        <w:tc>
          <w:tcPr>
            <w:tcW w:w="970" w:type="dxa"/>
          </w:tcPr>
          <w:p w:rsidR="00BC02E1" w:rsidRPr="00D62A6E" w:rsidRDefault="00BC02E1" w:rsidP="006942D8">
            <w:pPr>
              <w:jc w:val="both"/>
              <w:rPr>
                <w:rFonts w:ascii="Tahoma" w:hAnsi="Tahoma" w:cs="Tahoma"/>
                <w:sz w:val="20"/>
                <w:szCs w:val="20"/>
              </w:rPr>
            </w:pPr>
          </w:p>
        </w:tc>
        <w:tc>
          <w:tcPr>
            <w:tcW w:w="971" w:type="dxa"/>
          </w:tcPr>
          <w:p w:rsidR="00BC02E1" w:rsidRPr="00D62A6E" w:rsidRDefault="00BC02E1" w:rsidP="006942D8">
            <w:pPr>
              <w:jc w:val="both"/>
              <w:rPr>
                <w:rFonts w:ascii="Tahoma" w:hAnsi="Tahoma" w:cs="Tahoma"/>
                <w:i/>
                <w:sz w:val="20"/>
                <w:szCs w:val="20"/>
                <w:u w:val="single"/>
              </w:rPr>
            </w:pPr>
          </w:p>
        </w:tc>
        <w:tc>
          <w:tcPr>
            <w:tcW w:w="970" w:type="dxa"/>
          </w:tcPr>
          <w:p w:rsidR="00BC02E1" w:rsidRPr="00D62A6E" w:rsidRDefault="00BC02E1" w:rsidP="006942D8">
            <w:pPr>
              <w:jc w:val="both"/>
              <w:rPr>
                <w:rFonts w:ascii="Tahoma" w:hAnsi="Tahoma" w:cs="Tahoma"/>
                <w:i/>
                <w:sz w:val="20"/>
                <w:szCs w:val="20"/>
                <w:u w:val="single"/>
              </w:rPr>
            </w:pPr>
          </w:p>
        </w:tc>
        <w:tc>
          <w:tcPr>
            <w:tcW w:w="971" w:type="dxa"/>
          </w:tcPr>
          <w:p w:rsidR="00BC02E1" w:rsidRPr="00D62A6E" w:rsidRDefault="00BC02E1" w:rsidP="006942D8">
            <w:pPr>
              <w:jc w:val="both"/>
              <w:rPr>
                <w:rFonts w:ascii="Tahoma" w:hAnsi="Tahoma" w:cs="Tahoma"/>
                <w:i/>
                <w:sz w:val="20"/>
                <w:szCs w:val="20"/>
                <w:u w:val="single"/>
              </w:rPr>
            </w:pPr>
          </w:p>
        </w:tc>
        <w:tc>
          <w:tcPr>
            <w:tcW w:w="999" w:type="dxa"/>
          </w:tcPr>
          <w:p w:rsidR="00BC02E1" w:rsidRPr="00D62A6E" w:rsidRDefault="00BC02E1" w:rsidP="006942D8">
            <w:pPr>
              <w:jc w:val="both"/>
              <w:rPr>
                <w:rFonts w:ascii="Tahoma" w:hAnsi="Tahoma" w:cs="Tahoma"/>
                <w:i/>
                <w:sz w:val="20"/>
                <w:szCs w:val="20"/>
                <w:u w:val="single"/>
              </w:rPr>
            </w:pPr>
          </w:p>
        </w:tc>
        <w:tc>
          <w:tcPr>
            <w:tcW w:w="999" w:type="dxa"/>
          </w:tcPr>
          <w:p w:rsidR="00BC02E1" w:rsidRPr="00D62A6E" w:rsidRDefault="00BC02E1" w:rsidP="006942D8">
            <w:pPr>
              <w:jc w:val="both"/>
              <w:rPr>
                <w:rFonts w:ascii="Tahoma" w:hAnsi="Tahoma" w:cs="Tahoma"/>
                <w:i/>
                <w:sz w:val="20"/>
                <w:szCs w:val="20"/>
                <w:u w:val="single"/>
              </w:rPr>
            </w:pPr>
          </w:p>
        </w:tc>
        <w:tc>
          <w:tcPr>
            <w:tcW w:w="999" w:type="dxa"/>
          </w:tcPr>
          <w:p w:rsidR="00BC02E1" w:rsidRPr="00D62A6E" w:rsidRDefault="00BC02E1" w:rsidP="006942D8">
            <w:pPr>
              <w:jc w:val="both"/>
              <w:rPr>
                <w:rFonts w:ascii="Tahoma" w:hAnsi="Tahoma" w:cs="Tahoma"/>
                <w:i/>
                <w:sz w:val="20"/>
                <w:szCs w:val="20"/>
                <w:u w:val="single"/>
              </w:rPr>
            </w:pPr>
          </w:p>
        </w:tc>
        <w:tc>
          <w:tcPr>
            <w:tcW w:w="775" w:type="dxa"/>
          </w:tcPr>
          <w:p w:rsidR="00BC02E1" w:rsidRPr="00D62A6E" w:rsidRDefault="00BC02E1" w:rsidP="006942D8">
            <w:pPr>
              <w:jc w:val="both"/>
              <w:rPr>
                <w:rFonts w:ascii="Tahoma" w:hAnsi="Tahoma" w:cs="Tahoma"/>
                <w:i/>
                <w:sz w:val="20"/>
                <w:szCs w:val="20"/>
                <w:u w:val="single"/>
              </w:rPr>
            </w:pPr>
          </w:p>
        </w:tc>
      </w:tr>
    </w:tbl>
    <w:p w:rsidR="00BC02E1" w:rsidRPr="00D62A6E" w:rsidRDefault="00BC02E1" w:rsidP="00BC02E1">
      <w:pPr>
        <w:rPr>
          <w:rFonts w:ascii="Tahoma" w:hAnsi="Tahoma"/>
          <w:sz w:val="16"/>
          <w:szCs w:val="16"/>
        </w:rPr>
      </w:pPr>
    </w:p>
    <w:p w:rsidR="00BC02E1" w:rsidRPr="00D62A6E" w:rsidRDefault="00BC02E1" w:rsidP="00BC02E1">
      <w:pPr>
        <w:ind w:firstLine="720"/>
        <w:jc w:val="both"/>
        <w:rPr>
          <w:rFonts w:ascii="Tahoma" w:hAnsi="Tahoma"/>
          <w:bCs/>
          <w:sz w:val="20"/>
          <w:szCs w:val="20"/>
          <w:u w:val="single"/>
        </w:rPr>
      </w:pPr>
      <w:r w:rsidRPr="00D62A6E">
        <w:rPr>
          <w:rFonts w:ascii="Tahoma" w:hAnsi="Tahoma"/>
          <w:bCs/>
          <w:sz w:val="20"/>
          <w:szCs w:val="20"/>
          <w:u w:val="single"/>
        </w:rPr>
        <w:t>Instrucțiuni de completare:</w:t>
      </w:r>
    </w:p>
    <w:p w:rsidR="00BC02E1" w:rsidRPr="00D62A6E" w:rsidRDefault="00BC02E1" w:rsidP="00BC02E1">
      <w:pPr>
        <w:pStyle w:val="BodyText"/>
        <w:spacing w:after="0"/>
        <w:ind w:firstLine="720"/>
        <w:jc w:val="both"/>
        <w:rPr>
          <w:rFonts w:ascii="Tahoma" w:hAnsi="Tahoma" w:cs="Tahoma"/>
          <w:sz w:val="20"/>
          <w:szCs w:val="20"/>
        </w:rPr>
      </w:pPr>
      <w:r w:rsidRPr="00D62A6E">
        <w:rPr>
          <w:rFonts w:ascii="Tahoma" w:hAnsi="Tahoma" w:cs="Tahoma"/>
          <w:sz w:val="20"/>
          <w:szCs w:val="20"/>
        </w:rPr>
        <w:t>i5221-i5223 – se vor raporta valorile traficului realizat pe parcursul perioadei de raportare.</w:t>
      </w:r>
    </w:p>
    <w:p w:rsidR="00BC02E1" w:rsidRPr="00D62A6E" w:rsidRDefault="00BC02E1" w:rsidP="00BC02E1">
      <w:pPr>
        <w:pStyle w:val="BodyText"/>
        <w:spacing w:after="0"/>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 xml:space="preserve">n coloana „Venituri anuale” se vor raporta veniturile facturate aferente serviciilor furnizate </w:t>
      </w:r>
      <w:r>
        <w:rPr>
          <w:rFonts w:ascii="Tahoma" w:hAnsi="Tahoma" w:cs="Tahoma"/>
          <w:sz w:val="20"/>
          <w:szCs w:val="20"/>
        </w:rPr>
        <w:t>î</w:t>
      </w:r>
      <w:r w:rsidRPr="00D62A6E">
        <w:rPr>
          <w:rFonts w:ascii="Tahoma" w:hAnsi="Tahoma" w:cs="Tahoma"/>
          <w:sz w:val="20"/>
          <w:szCs w:val="20"/>
        </w:rPr>
        <w:t xml:space="preserve">n perioada 1 ianuarie – 31 decembrie a anului precedent, </w:t>
      </w:r>
      <w:r>
        <w:rPr>
          <w:rFonts w:ascii="Tahoma" w:hAnsi="Tahoma" w:cs="Tahoma"/>
          <w:sz w:val="20"/>
          <w:szCs w:val="20"/>
        </w:rPr>
        <w:t>î</w:t>
      </w:r>
      <w:r w:rsidRPr="00D62A6E">
        <w:rPr>
          <w:rFonts w:ascii="Tahoma" w:hAnsi="Tahoma" w:cs="Tahoma"/>
          <w:sz w:val="20"/>
          <w:szCs w:val="20"/>
        </w:rPr>
        <w:t>n lei (RON),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TVA; se vor include veniturile obținute din traficul SMS/MMS/apeluri video tarifat suplimentar (neinclus </w:t>
      </w:r>
      <w:r>
        <w:rPr>
          <w:rFonts w:ascii="Tahoma" w:hAnsi="Tahoma" w:cs="Tahoma"/>
          <w:sz w:val="20"/>
          <w:szCs w:val="20"/>
        </w:rPr>
        <w:t>î</w:t>
      </w:r>
      <w:r w:rsidRPr="00D62A6E">
        <w:rPr>
          <w:rFonts w:ascii="Tahoma" w:hAnsi="Tahoma" w:cs="Tahoma"/>
          <w:sz w:val="20"/>
          <w:szCs w:val="20"/>
        </w:rPr>
        <w:t xml:space="preserve">n abonamente/extraopțiuni), </w:t>
      </w:r>
      <w:r>
        <w:rPr>
          <w:rFonts w:ascii="Tahoma" w:hAnsi="Tahoma" w:cs="Tahoma"/>
          <w:sz w:val="20"/>
          <w:szCs w:val="20"/>
        </w:rPr>
        <w:t>î</w:t>
      </w:r>
      <w:r w:rsidRPr="00D62A6E">
        <w:rPr>
          <w:rFonts w:ascii="Tahoma" w:hAnsi="Tahoma" w:cs="Tahoma"/>
          <w:sz w:val="20"/>
          <w:szCs w:val="20"/>
        </w:rPr>
        <w:t>n cazul cartelelor SIM pe baz</w:t>
      </w:r>
      <w:r>
        <w:rPr>
          <w:rFonts w:ascii="Tahoma" w:hAnsi="Tahoma" w:cs="Tahoma"/>
          <w:sz w:val="20"/>
          <w:szCs w:val="20"/>
        </w:rPr>
        <w:t>ă</w:t>
      </w:r>
      <w:r w:rsidRPr="00D62A6E">
        <w:rPr>
          <w:rFonts w:ascii="Tahoma" w:hAnsi="Tahoma" w:cs="Tahoma"/>
          <w:sz w:val="20"/>
          <w:szCs w:val="20"/>
        </w:rPr>
        <w:t xml:space="preserve"> de abonament, respectiv veniturile din traficul SMS/MMS/apeluri video realizat pe baza creditelor ini</w:t>
      </w:r>
      <w:r>
        <w:rPr>
          <w:rFonts w:ascii="Tahoma" w:hAnsi="Tahoma" w:cs="Tahoma"/>
          <w:sz w:val="20"/>
          <w:szCs w:val="20"/>
        </w:rPr>
        <w:t>ț</w:t>
      </w:r>
      <w:r w:rsidRPr="00D62A6E">
        <w:rPr>
          <w:rFonts w:ascii="Tahoma" w:hAnsi="Tahoma" w:cs="Tahoma"/>
          <w:sz w:val="20"/>
          <w:szCs w:val="20"/>
        </w:rPr>
        <w:t>iale, a (extra)op</w:t>
      </w:r>
      <w:r>
        <w:rPr>
          <w:rFonts w:ascii="Arial" w:hAnsi="Arial" w:cs="Arial"/>
          <w:sz w:val="20"/>
          <w:szCs w:val="20"/>
        </w:rPr>
        <w:t>ț</w:t>
      </w:r>
      <w:r w:rsidRPr="00D62A6E">
        <w:rPr>
          <w:rFonts w:ascii="Tahoma" w:hAnsi="Tahoma" w:cs="Tahoma"/>
          <w:sz w:val="20"/>
          <w:szCs w:val="20"/>
        </w:rPr>
        <w:t>iunilor</w:t>
      </w:r>
      <w:r w:rsidRPr="00D62A6E">
        <w:rPr>
          <w:rFonts w:ascii="Arial" w:hAnsi="Arial" w:cs="Arial"/>
          <w:sz w:val="20"/>
          <w:szCs w:val="20"/>
        </w:rPr>
        <w:t xml:space="preserve"> </w:t>
      </w:r>
      <w:r>
        <w:rPr>
          <w:rFonts w:ascii="Arial" w:hAnsi="Arial" w:cs="Arial"/>
          <w:sz w:val="20"/>
          <w:szCs w:val="20"/>
        </w:rPr>
        <w:t>ș</w:t>
      </w:r>
      <w:r w:rsidRPr="00D62A6E">
        <w:rPr>
          <w:rFonts w:ascii="Tahoma" w:hAnsi="Tahoma" w:cs="Tahoma"/>
          <w:sz w:val="20"/>
          <w:szCs w:val="20"/>
        </w:rPr>
        <w:t>i, respectiv,</w:t>
      </w:r>
      <w:r w:rsidRPr="00D62A6E">
        <w:rPr>
          <w:rFonts w:ascii="Arial" w:hAnsi="Arial" w:cs="Arial"/>
          <w:sz w:val="20"/>
          <w:szCs w:val="20"/>
        </w:rPr>
        <w:t xml:space="preserve"> </w:t>
      </w:r>
      <w:r w:rsidRPr="00D62A6E">
        <w:rPr>
          <w:rFonts w:ascii="Tahoma" w:hAnsi="Tahoma" w:cs="Tahoma"/>
          <w:sz w:val="20"/>
          <w:szCs w:val="20"/>
        </w:rPr>
        <w:t>a re</w:t>
      </w:r>
      <w:r>
        <w:rPr>
          <w:rFonts w:ascii="Arial" w:hAnsi="Arial" w:cs="Arial"/>
          <w:sz w:val="20"/>
          <w:szCs w:val="20"/>
        </w:rPr>
        <w:t>î</w:t>
      </w:r>
      <w:r w:rsidRPr="00D62A6E">
        <w:rPr>
          <w:rFonts w:ascii="Tahoma" w:hAnsi="Tahoma" w:cs="Tahoma"/>
          <w:sz w:val="20"/>
          <w:szCs w:val="20"/>
        </w:rPr>
        <w:t>nc</w:t>
      </w:r>
      <w:r>
        <w:rPr>
          <w:rFonts w:ascii="Arial" w:hAnsi="Arial" w:cs="Arial"/>
          <w:sz w:val="20"/>
          <w:szCs w:val="20"/>
        </w:rPr>
        <w:t>ă</w:t>
      </w:r>
      <w:r w:rsidRPr="00D62A6E">
        <w:rPr>
          <w:rFonts w:ascii="Tahoma" w:hAnsi="Tahoma" w:cs="Tahoma"/>
          <w:sz w:val="20"/>
          <w:szCs w:val="20"/>
        </w:rPr>
        <w:t>rc</w:t>
      </w:r>
      <w:r>
        <w:rPr>
          <w:rFonts w:ascii="Arial" w:hAnsi="Arial" w:cs="Arial"/>
          <w:sz w:val="20"/>
          <w:szCs w:val="20"/>
        </w:rPr>
        <w:t>ă</w:t>
      </w:r>
      <w:r w:rsidRPr="00D62A6E">
        <w:rPr>
          <w:rFonts w:ascii="Tahoma" w:hAnsi="Tahoma" w:cs="Tahoma"/>
          <w:sz w:val="20"/>
          <w:szCs w:val="20"/>
        </w:rPr>
        <w:t xml:space="preserve">rilor periodice, </w:t>
      </w:r>
      <w:r w:rsidRPr="00D62A6E">
        <w:rPr>
          <w:rFonts w:ascii="Tahoma" w:hAnsi="Tahoma" w:cs="Tahoma"/>
          <w:i/>
          <w:sz w:val="20"/>
          <w:szCs w:val="20"/>
        </w:rPr>
        <w:t xml:space="preserve">consumate </w:t>
      </w:r>
      <w:r>
        <w:rPr>
          <w:rFonts w:ascii="Tahoma" w:hAnsi="Tahoma" w:cs="Tahoma"/>
          <w:i/>
          <w:sz w:val="20"/>
          <w:szCs w:val="20"/>
        </w:rPr>
        <w:t>î</w:t>
      </w:r>
      <w:r w:rsidRPr="00D62A6E">
        <w:rPr>
          <w:rFonts w:ascii="Tahoma" w:hAnsi="Tahoma" w:cs="Tahoma"/>
          <w:i/>
          <w:sz w:val="20"/>
          <w:szCs w:val="20"/>
        </w:rPr>
        <w:t>n perioada de raportare</w:t>
      </w:r>
      <w:r w:rsidRPr="00D62A6E">
        <w:rPr>
          <w:rFonts w:ascii="Tahoma" w:hAnsi="Tahoma" w:cs="Tahoma"/>
          <w:sz w:val="20"/>
          <w:szCs w:val="20"/>
        </w:rPr>
        <w:t xml:space="preserve">, </w:t>
      </w:r>
      <w:r>
        <w:rPr>
          <w:rFonts w:ascii="Tahoma" w:hAnsi="Tahoma" w:cs="Tahoma"/>
          <w:sz w:val="20"/>
          <w:szCs w:val="20"/>
        </w:rPr>
        <w:t>î</w:t>
      </w:r>
      <w:r w:rsidRPr="00D62A6E">
        <w:rPr>
          <w:rFonts w:ascii="Tahoma" w:hAnsi="Tahoma" w:cs="Tahoma"/>
          <w:sz w:val="20"/>
          <w:szCs w:val="20"/>
        </w:rPr>
        <w:t>n cazul cartelelor SIM prepl</w:t>
      </w:r>
      <w:r>
        <w:rPr>
          <w:rFonts w:ascii="Tahoma" w:hAnsi="Tahoma" w:cs="Tahoma"/>
          <w:sz w:val="20"/>
          <w:szCs w:val="20"/>
        </w:rPr>
        <w:t>ă</w:t>
      </w:r>
      <w:r w:rsidRPr="00D62A6E">
        <w:rPr>
          <w:rFonts w:ascii="Tahoma" w:hAnsi="Tahoma" w:cs="Tahoma"/>
          <w:sz w:val="20"/>
          <w:szCs w:val="20"/>
        </w:rPr>
        <w:t xml:space="preserve">tite. </w:t>
      </w:r>
      <w:r>
        <w:rPr>
          <w:rFonts w:ascii="Tahoma" w:hAnsi="Tahoma" w:cs="Tahoma"/>
          <w:sz w:val="20"/>
          <w:szCs w:val="20"/>
        </w:rPr>
        <w:t>Î</w:t>
      </w:r>
      <w:r w:rsidRPr="00D62A6E">
        <w:rPr>
          <w:rFonts w:ascii="Tahoma" w:hAnsi="Tahoma" w:cs="Tahoma"/>
          <w:sz w:val="20"/>
          <w:szCs w:val="20"/>
        </w:rPr>
        <w:t xml:space="preserve">n cazul </w:t>
      </w:r>
      <w:r>
        <w:rPr>
          <w:rFonts w:ascii="Tahoma" w:hAnsi="Tahoma" w:cs="Tahoma"/>
          <w:sz w:val="20"/>
          <w:szCs w:val="20"/>
        </w:rPr>
        <w:t>î</w:t>
      </w:r>
      <w:r w:rsidRPr="00D62A6E">
        <w:rPr>
          <w:rFonts w:ascii="Tahoma" w:hAnsi="Tahoma" w:cs="Tahoma"/>
          <w:sz w:val="20"/>
          <w:szCs w:val="20"/>
        </w:rPr>
        <w:t xml:space="preserve">n care </w:t>
      </w:r>
      <w:r w:rsidRPr="00D62A6E">
        <w:rPr>
          <w:rFonts w:ascii="Tahoma" w:hAnsi="Tahoma" w:cs="Tahoma"/>
          <w:color w:val="000000"/>
          <w:sz w:val="20"/>
          <w:szCs w:val="20"/>
        </w:rPr>
        <w:t xml:space="preserve">din veniturile obținute din abonamente au fost excluse veniturile aferente traficului inclus </w:t>
      </w:r>
      <w:r>
        <w:rPr>
          <w:rFonts w:ascii="Tahoma" w:hAnsi="Tahoma" w:cs="Tahoma"/>
          <w:color w:val="000000"/>
          <w:sz w:val="20"/>
          <w:szCs w:val="20"/>
        </w:rPr>
        <w:t>î</w:t>
      </w:r>
      <w:r w:rsidRPr="00D62A6E">
        <w:rPr>
          <w:rFonts w:ascii="Tahoma" w:hAnsi="Tahoma" w:cs="Tahoma"/>
          <w:color w:val="000000"/>
          <w:sz w:val="20"/>
          <w:szCs w:val="20"/>
        </w:rPr>
        <w:t xml:space="preserve">n abonamente sau (extra)opțiuni </w:t>
      </w:r>
      <w:r>
        <w:rPr>
          <w:rFonts w:ascii="Tahoma" w:hAnsi="Tahoma" w:cs="Tahoma"/>
          <w:color w:val="000000"/>
          <w:sz w:val="20"/>
          <w:szCs w:val="20"/>
        </w:rPr>
        <w:t>ș</w:t>
      </w:r>
      <w:r w:rsidRPr="00D62A6E">
        <w:rPr>
          <w:rFonts w:ascii="Tahoma" w:hAnsi="Tahoma" w:cs="Tahoma"/>
          <w:color w:val="000000"/>
          <w:sz w:val="20"/>
          <w:szCs w:val="20"/>
        </w:rPr>
        <w:t xml:space="preserve">i au fost raportate </w:t>
      </w:r>
      <w:r>
        <w:rPr>
          <w:rFonts w:ascii="Tahoma" w:hAnsi="Tahoma" w:cs="Tahoma"/>
          <w:color w:val="000000"/>
          <w:sz w:val="20"/>
          <w:szCs w:val="20"/>
        </w:rPr>
        <w:t>î</w:t>
      </w:r>
      <w:r w:rsidRPr="00D62A6E">
        <w:rPr>
          <w:rFonts w:ascii="Tahoma" w:hAnsi="Tahoma" w:cs="Tahoma"/>
          <w:color w:val="000000"/>
          <w:sz w:val="20"/>
          <w:szCs w:val="20"/>
        </w:rPr>
        <w:t xml:space="preserve">n cadrul acestor indicatori, se va preciza acest aspect </w:t>
      </w:r>
      <w:r>
        <w:rPr>
          <w:rFonts w:ascii="Tahoma" w:hAnsi="Tahoma" w:cs="Tahoma"/>
          <w:color w:val="000000"/>
          <w:sz w:val="20"/>
          <w:szCs w:val="20"/>
        </w:rPr>
        <w:t>î</w:t>
      </w:r>
      <w:r w:rsidRPr="00D62A6E">
        <w:rPr>
          <w:rFonts w:ascii="Tahoma" w:hAnsi="Tahoma" w:cs="Tahoma"/>
          <w:color w:val="000000"/>
          <w:sz w:val="20"/>
          <w:szCs w:val="20"/>
        </w:rPr>
        <w:t>n coloana „Observații”.</w:t>
      </w:r>
    </w:p>
    <w:p w:rsidR="00BC02E1" w:rsidRPr="00D62A6E" w:rsidRDefault="00BC02E1" w:rsidP="00BC02E1">
      <w:pPr>
        <w:pStyle w:val="BodyText"/>
        <w:spacing w:after="0"/>
        <w:ind w:firstLine="720"/>
        <w:jc w:val="both"/>
        <w:rPr>
          <w:rFonts w:ascii="Tahoma" w:hAnsi="Tahoma"/>
          <w:sz w:val="20"/>
          <w:szCs w:val="20"/>
        </w:rPr>
      </w:pPr>
      <w:r w:rsidRPr="00D62A6E">
        <w:rPr>
          <w:rFonts w:ascii="Tahoma" w:hAnsi="Tahoma" w:cs="Tahoma"/>
          <w:sz w:val="20"/>
          <w:szCs w:val="20"/>
        </w:rPr>
        <w:t xml:space="preserve">i5221a, i5222a, i5223a </w:t>
      </w:r>
      <w:r w:rsidRPr="00D62A6E">
        <w:rPr>
          <w:rFonts w:ascii="Tahoma" w:hAnsi="Tahoma"/>
          <w:sz w:val="20"/>
          <w:szCs w:val="20"/>
        </w:rPr>
        <w:t>– mesaje SMS/MMS sau apeluri video c</w:t>
      </w:r>
      <w:r>
        <w:rPr>
          <w:rFonts w:ascii="Tahoma" w:hAnsi="Tahoma"/>
          <w:sz w:val="20"/>
          <w:szCs w:val="20"/>
        </w:rPr>
        <w:t>ă</w:t>
      </w:r>
      <w:r w:rsidRPr="00D62A6E">
        <w:rPr>
          <w:rFonts w:ascii="Tahoma" w:hAnsi="Tahoma"/>
          <w:sz w:val="20"/>
          <w:szCs w:val="20"/>
        </w:rPr>
        <w:t>tre propria rețea public</w:t>
      </w:r>
      <w:r>
        <w:rPr>
          <w:rFonts w:ascii="Tahoma" w:hAnsi="Tahoma"/>
          <w:sz w:val="20"/>
          <w:szCs w:val="20"/>
        </w:rPr>
        <w:t>ă</w:t>
      </w:r>
      <w:r w:rsidRPr="00D62A6E">
        <w:rPr>
          <w:rFonts w:ascii="Tahoma" w:hAnsi="Tahoma"/>
          <w:sz w:val="20"/>
          <w:szCs w:val="20"/>
        </w:rPr>
        <w:t xml:space="preserve"> mobil</w:t>
      </w:r>
      <w:r>
        <w:rPr>
          <w:rFonts w:ascii="Tahoma" w:hAnsi="Tahoma"/>
          <w:sz w:val="20"/>
          <w:szCs w:val="20"/>
        </w:rPr>
        <w:t>ă</w:t>
      </w:r>
      <w:r w:rsidRPr="00D62A6E">
        <w:rPr>
          <w:rFonts w:ascii="Tahoma" w:hAnsi="Tahoma"/>
          <w:sz w:val="20"/>
          <w:szCs w:val="20"/>
        </w:rPr>
        <w:t xml:space="preserve"> terestr</w:t>
      </w:r>
      <w:r>
        <w:rPr>
          <w:rFonts w:ascii="Tahoma" w:hAnsi="Tahoma"/>
          <w:sz w:val="20"/>
          <w:szCs w:val="20"/>
        </w:rPr>
        <w:t>ă</w:t>
      </w:r>
      <w:r w:rsidRPr="00D62A6E">
        <w:rPr>
          <w:rFonts w:ascii="Tahoma" w:hAnsi="Tahoma"/>
          <w:sz w:val="20"/>
          <w:szCs w:val="20"/>
        </w:rPr>
        <w:t xml:space="preserve">, </w:t>
      </w:r>
      <w:r>
        <w:rPr>
          <w:rFonts w:ascii="Tahoma" w:hAnsi="Tahoma"/>
          <w:sz w:val="20"/>
          <w:szCs w:val="20"/>
        </w:rPr>
        <w:t>î</w:t>
      </w:r>
      <w:r w:rsidRPr="00D62A6E">
        <w:rPr>
          <w:rFonts w:ascii="Tahoma" w:hAnsi="Tahoma"/>
          <w:sz w:val="20"/>
          <w:szCs w:val="20"/>
        </w:rPr>
        <w:t>n funcție de categoria de utilizatori, cu excepția traficului c</w:t>
      </w:r>
      <w:r>
        <w:rPr>
          <w:rFonts w:ascii="Tahoma" w:hAnsi="Tahoma"/>
          <w:sz w:val="20"/>
          <w:szCs w:val="20"/>
        </w:rPr>
        <w:t>ă</w:t>
      </w:r>
      <w:r w:rsidRPr="00D62A6E">
        <w:rPr>
          <w:rFonts w:ascii="Tahoma" w:hAnsi="Tahoma"/>
          <w:sz w:val="20"/>
          <w:szCs w:val="20"/>
        </w:rPr>
        <w:t>tre serviciile cu valoare ad</w:t>
      </w:r>
      <w:r>
        <w:rPr>
          <w:rFonts w:ascii="Tahoma" w:hAnsi="Tahoma"/>
          <w:sz w:val="20"/>
          <w:szCs w:val="20"/>
        </w:rPr>
        <w:t>ă</w:t>
      </w:r>
      <w:r w:rsidRPr="00D62A6E">
        <w:rPr>
          <w:rFonts w:ascii="Tahoma" w:hAnsi="Tahoma"/>
          <w:sz w:val="20"/>
          <w:szCs w:val="20"/>
        </w:rPr>
        <w:t>ugat</w:t>
      </w:r>
      <w:r>
        <w:rPr>
          <w:rFonts w:ascii="Tahoma" w:hAnsi="Tahoma"/>
          <w:sz w:val="20"/>
          <w:szCs w:val="20"/>
        </w:rPr>
        <w:t>ă</w:t>
      </w:r>
      <w:r w:rsidRPr="00D62A6E">
        <w:rPr>
          <w:rFonts w:ascii="Tahoma" w:hAnsi="Tahoma"/>
          <w:sz w:val="20"/>
          <w:szCs w:val="20"/>
        </w:rPr>
        <w:t xml:space="preserve"> </w:t>
      </w:r>
      <w:r>
        <w:rPr>
          <w:rFonts w:ascii="Arial" w:hAnsi="Arial" w:cs="Arial"/>
          <w:sz w:val="20"/>
          <w:szCs w:val="20"/>
        </w:rPr>
        <w:t>ș</w:t>
      </w:r>
      <w:r w:rsidRPr="00D62A6E">
        <w:rPr>
          <w:rFonts w:ascii="Tahoma" w:hAnsi="Tahoma"/>
          <w:sz w:val="20"/>
          <w:szCs w:val="20"/>
        </w:rPr>
        <w:t xml:space="preserve">i alte servicii și a mesajelor SMS/MMS transmise </w:t>
      </w:r>
      <w:r>
        <w:rPr>
          <w:rFonts w:ascii="Tahoma" w:hAnsi="Tahoma"/>
          <w:sz w:val="20"/>
          <w:szCs w:val="20"/>
        </w:rPr>
        <w:t>î</w:t>
      </w:r>
      <w:r w:rsidRPr="00D62A6E">
        <w:rPr>
          <w:rFonts w:ascii="Tahoma" w:hAnsi="Tahoma"/>
          <w:sz w:val="20"/>
          <w:szCs w:val="20"/>
        </w:rPr>
        <w:t>n scopul inform</w:t>
      </w:r>
      <w:r>
        <w:rPr>
          <w:rFonts w:ascii="Tahoma" w:hAnsi="Tahoma"/>
          <w:sz w:val="20"/>
          <w:szCs w:val="20"/>
        </w:rPr>
        <w:t>ă</w:t>
      </w:r>
      <w:r w:rsidRPr="00D62A6E">
        <w:rPr>
          <w:rFonts w:ascii="Tahoma" w:hAnsi="Tahoma"/>
          <w:sz w:val="20"/>
          <w:szCs w:val="20"/>
        </w:rPr>
        <w:t xml:space="preserve">rii propriilor utilizatori sau </w:t>
      </w:r>
      <w:r>
        <w:rPr>
          <w:rFonts w:ascii="Tahoma" w:hAnsi="Tahoma"/>
          <w:sz w:val="20"/>
          <w:szCs w:val="20"/>
        </w:rPr>
        <w:t>î</w:t>
      </w:r>
      <w:r w:rsidRPr="00D62A6E">
        <w:rPr>
          <w:rFonts w:ascii="Tahoma" w:hAnsi="Tahoma"/>
          <w:sz w:val="20"/>
          <w:szCs w:val="20"/>
        </w:rPr>
        <w:t xml:space="preserve">n scopuri publicitare, care vor fi raportate </w:t>
      </w:r>
      <w:r>
        <w:rPr>
          <w:rFonts w:ascii="Tahoma" w:hAnsi="Tahoma"/>
          <w:sz w:val="20"/>
          <w:szCs w:val="20"/>
        </w:rPr>
        <w:t>î</w:t>
      </w:r>
      <w:r w:rsidRPr="00D62A6E">
        <w:rPr>
          <w:rFonts w:ascii="Tahoma" w:hAnsi="Tahoma"/>
          <w:sz w:val="20"/>
          <w:szCs w:val="20"/>
        </w:rPr>
        <w:t>n anexa nr. 6 la decizie.</w:t>
      </w:r>
    </w:p>
    <w:p w:rsidR="00BC02E1" w:rsidRPr="00D62A6E" w:rsidRDefault="00BC02E1" w:rsidP="00BC02E1">
      <w:pPr>
        <w:pStyle w:val="BodyText"/>
        <w:spacing w:after="0"/>
        <w:ind w:firstLine="720"/>
        <w:jc w:val="both"/>
        <w:rPr>
          <w:rFonts w:ascii="Tahoma" w:hAnsi="Tahoma"/>
          <w:sz w:val="20"/>
          <w:szCs w:val="20"/>
        </w:rPr>
      </w:pPr>
      <w:r w:rsidRPr="00D62A6E">
        <w:rPr>
          <w:rFonts w:ascii="Tahoma" w:hAnsi="Tahoma" w:cs="Tahoma"/>
          <w:sz w:val="20"/>
          <w:szCs w:val="20"/>
        </w:rPr>
        <w:t xml:space="preserve">i5221b, i5222b, i5223b </w:t>
      </w:r>
      <w:r w:rsidRPr="00D62A6E">
        <w:rPr>
          <w:rFonts w:ascii="Tahoma" w:hAnsi="Tahoma"/>
          <w:sz w:val="20"/>
          <w:szCs w:val="20"/>
        </w:rPr>
        <w:t>– mesaje SMS/MMS sau apeluri video c</w:t>
      </w:r>
      <w:r>
        <w:rPr>
          <w:rFonts w:ascii="Tahoma" w:hAnsi="Tahoma"/>
          <w:sz w:val="20"/>
          <w:szCs w:val="20"/>
        </w:rPr>
        <w:t>ă</w:t>
      </w:r>
      <w:r w:rsidRPr="00D62A6E">
        <w:rPr>
          <w:rFonts w:ascii="Tahoma" w:hAnsi="Tahoma"/>
          <w:sz w:val="20"/>
          <w:szCs w:val="20"/>
        </w:rPr>
        <w:t xml:space="preserve">tre alte rețele publice mobile terestre, </w:t>
      </w:r>
      <w:r>
        <w:rPr>
          <w:rFonts w:ascii="Tahoma" w:hAnsi="Tahoma"/>
          <w:sz w:val="20"/>
          <w:szCs w:val="20"/>
        </w:rPr>
        <w:t>î</w:t>
      </w:r>
      <w:r w:rsidRPr="00D62A6E">
        <w:rPr>
          <w:rFonts w:ascii="Tahoma" w:hAnsi="Tahoma"/>
          <w:sz w:val="20"/>
          <w:szCs w:val="20"/>
        </w:rPr>
        <w:t>n funcție de categoria de utilizatori, cu excepția traficului c</w:t>
      </w:r>
      <w:r>
        <w:rPr>
          <w:rFonts w:ascii="Tahoma" w:hAnsi="Tahoma"/>
          <w:sz w:val="20"/>
          <w:szCs w:val="20"/>
        </w:rPr>
        <w:t>ă</w:t>
      </w:r>
      <w:r w:rsidRPr="00D62A6E">
        <w:rPr>
          <w:rFonts w:ascii="Tahoma" w:hAnsi="Tahoma"/>
          <w:sz w:val="20"/>
          <w:szCs w:val="20"/>
        </w:rPr>
        <w:t>tre serviciile cu valoare ad</w:t>
      </w:r>
      <w:r>
        <w:rPr>
          <w:rFonts w:ascii="Tahoma" w:hAnsi="Tahoma"/>
          <w:sz w:val="20"/>
          <w:szCs w:val="20"/>
        </w:rPr>
        <w:t>ă</w:t>
      </w:r>
      <w:r w:rsidRPr="00D62A6E">
        <w:rPr>
          <w:rFonts w:ascii="Tahoma" w:hAnsi="Tahoma"/>
          <w:sz w:val="20"/>
          <w:szCs w:val="20"/>
        </w:rPr>
        <w:t>ugat</w:t>
      </w:r>
      <w:r>
        <w:rPr>
          <w:rFonts w:ascii="Tahoma" w:hAnsi="Tahoma"/>
          <w:sz w:val="20"/>
          <w:szCs w:val="20"/>
        </w:rPr>
        <w:t>ă</w:t>
      </w:r>
      <w:r w:rsidRPr="00D62A6E">
        <w:rPr>
          <w:rFonts w:ascii="Tahoma" w:hAnsi="Tahoma"/>
          <w:sz w:val="20"/>
          <w:szCs w:val="20"/>
        </w:rPr>
        <w:t xml:space="preserve"> </w:t>
      </w:r>
      <w:r>
        <w:rPr>
          <w:rFonts w:ascii="Arial" w:hAnsi="Arial" w:cs="Arial"/>
          <w:sz w:val="20"/>
          <w:szCs w:val="20"/>
        </w:rPr>
        <w:t>ș</w:t>
      </w:r>
      <w:r w:rsidRPr="00D62A6E">
        <w:rPr>
          <w:rFonts w:ascii="Tahoma" w:hAnsi="Tahoma"/>
          <w:sz w:val="20"/>
          <w:szCs w:val="20"/>
        </w:rPr>
        <w:t xml:space="preserve">i alte servicii, care va fi raportat </w:t>
      </w:r>
      <w:r>
        <w:rPr>
          <w:rFonts w:ascii="Tahoma" w:hAnsi="Tahoma"/>
          <w:sz w:val="20"/>
          <w:szCs w:val="20"/>
        </w:rPr>
        <w:t>î</w:t>
      </w:r>
      <w:r w:rsidRPr="00D62A6E">
        <w:rPr>
          <w:rFonts w:ascii="Tahoma" w:hAnsi="Tahoma"/>
          <w:sz w:val="20"/>
          <w:szCs w:val="20"/>
        </w:rPr>
        <w:t>n anexa nr. 6 la decizie.</w:t>
      </w:r>
    </w:p>
    <w:p w:rsidR="00BC02E1" w:rsidRPr="00D62A6E" w:rsidRDefault="00BC02E1" w:rsidP="00BC02E1">
      <w:pPr>
        <w:pStyle w:val="BodyText"/>
        <w:spacing w:after="0"/>
        <w:ind w:firstLine="720"/>
        <w:jc w:val="both"/>
        <w:rPr>
          <w:rFonts w:ascii="Tahoma" w:hAnsi="Tahoma"/>
          <w:sz w:val="20"/>
          <w:szCs w:val="20"/>
        </w:rPr>
      </w:pPr>
      <w:r w:rsidRPr="00D62A6E">
        <w:rPr>
          <w:rFonts w:ascii="Tahoma" w:hAnsi="Tahoma" w:cs="Tahoma"/>
          <w:sz w:val="20"/>
          <w:szCs w:val="20"/>
        </w:rPr>
        <w:t xml:space="preserve">i5221c, i5222c, i5223c </w:t>
      </w:r>
      <w:r w:rsidRPr="00D62A6E">
        <w:rPr>
          <w:rFonts w:ascii="Tahoma" w:hAnsi="Tahoma"/>
          <w:sz w:val="20"/>
          <w:szCs w:val="20"/>
        </w:rPr>
        <w:t>– mesaje SMS/MMS sau apeluri video c</w:t>
      </w:r>
      <w:r>
        <w:rPr>
          <w:rFonts w:ascii="Tahoma" w:hAnsi="Tahoma"/>
          <w:sz w:val="20"/>
          <w:szCs w:val="20"/>
        </w:rPr>
        <w:t>ă</w:t>
      </w:r>
      <w:r w:rsidRPr="00D62A6E">
        <w:rPr>
          <w:rFonts w:ascii="Tahoma" w:hAnsi="Tahoma"/>
          <w:sz w:val="20"/>
          <w:szCs w:val="20"/>
        </w:rPr>
        <w:t>tre propria rețea public</w:t>
      </w:r>
      <w:r>
        <w:rPr>
          <w:rFonts w:ascii="Tahoma" w:hAnsi="Tahoma"/>
          <w:sz w:val="20"/>
          <w:szCs w:val="20"/>
        </w:rPr>
        <w:t>ă</w:t>
      </w:r>
      <w:r w:rsidRPr="00D62A6E">
        <w:rPr>
          <w:rFonts w:ascii="Tahoma" w:hAnsi="Tahoma"/>
          <w:sz w:val="20"/>
          <w:szCs w:val="20"/>
        </w:rPr>
        <w:t xml:space="preserve"> fix</w:t>
      </w:r>
      <w:r>
        <w:rPr>
          <w:rFonts w:ascii="Tahoma" w:hAnsi="Tahoma"/>
          <w:sz w:val="20"/>
          <w:szCs w:val="20"/>
        </w:rPr>
        <w:t>ă</w:t>
      </w:r>
      <w:r w:rsidRPr="00D62A6E">
        <w:rPr>
          <w:rFonts w:ascii="Tahoma" w:hAnsi="Tahoma"/>
          <w:sz w:val="20"/>
          <w:szCs w:val="20"/>
        </w:rPr>
        <w:t xml:space="preserve">, </w:t>
      </w:r>
      <w:r>
        <w:rPr>
          <w:rFonts w:ascii="Tahoma" w:hAnsi="Tahoma"/>
          <w:sz w:val="20"/>
          <w:szCs w:val="20"/>
        </w:rPr>
        <w:t>î</w:t>
      </w:r>
      <w:r w:rsidRPr="00D62A6E">
        <w:rPr>
          <w:rFonts w:ascii="Tahoma" w:hAnsi="Tahoma"/>
          <w:sz w:val="20"/>
          <w:szCs w:val="20"/>
        </w:rPr>
        <w:t>n funcție de categoria de utilizatori, cu excepția traficului c</w:t>
      </w:r>
      <w:r>
        <w:rPr>
          <w:rFonts w:ascii="Tahoma" w:hAnsi="Tahoma"/>
          <w:sz w:val="20"/>
          <w:szCs w:val="20"/>
        </w:rPr>
        <w:t>ă</w:t>
      </w:r>
      <w:r w:rsidRPr="00D62A6E">
        <w:rPr>
          <w:rFonts w:ascii="Tahoma" w:hAnsi="Tahoma"/>
          <w:sz w:val="20"/>
          <w:szCs w:val="20"/>
        </w:rPr>
        <w:t>tre serviciile cu valoare ad</w:t>
      </w:r>
      <w:r>
        <w:rPr>
          <w:rFonts w:ascii="Tahoma" w:hAnsi="Tahoma"/>
          <w:sz w:val="20"/>
          <w:szCs w:val="20"/>
        </w:rPr>
        <w:t>ă</w:t>
      </w:r>
      <w:r w:rsidRPr="00D62A6E">
        <w:rPr>
          <w:rFonts w:ascii="Tahoma" w:hAnsi="Tahoma"/>
          <w:sz w:val="20"/>
          <w:szCs w:val="20"/>
        </w:rPr>
        <w:t>ugat</w:t>
      </w:r>
      <w:r>
        <w:rPr>
          <w:rFonts w:ascii="Tahoma" w:hAnsi="Tahoma"/>
          <w:sz w:val="20"/>
          <w:szCs w:val="20"/>
        </w:rPr>
        <w:t>ă</w:t>
      </w:r>
      <w:r w:rsidRPr="00D62A6E">
        <w:rPr>
          <w:rFonts w:ascii="Tahoma" w:hAnsi="Tahoma"/>
          <w:sz w:val="20"/>
          <w:szCs w:val="20"/>
        </w:rPr>
        <w:t xml:space="preserve"> </w:t>
      </w:r>
      <w:r>
        <w:rPr>
          <w:rFonts w:ascii="Arial" w:hAnsi="Arial" w:cs="Arial"/>
          <w:sz w:val="20"/>
          <w:szCs w:val="20"/>
        </w:rPr>
        <w:t>ș</w:t>
      </w:r>
      <w:r w:rsidRPr="00D62A6E">
        <w:rPr>
          <w:rFonts w:ascii="Tahoma" w:hAnsi="Tahoma"/>
          <w:sz w:val="20"/>
          <w:szCs w:val="20"/>
        </w:rPr>
        <w:t xml:space="preserve">i alte servicii și a mesajelor SMS/MMS transmise </w:t>
      </w:r>
      <w:r>
        <w:rPr>
          <w:rFonts w:ascii="Tahoma" w:hAnsi="Tahoma"/>
          <w:sz w:val="20"/>
          <w:szCs w:val="20"/>
        </w:rPr>
        <w:t>î</w:t>
      </w:r>
      <w:r w:rsidRPr="00D62A6E">
        <w:rPr>
          <w:rFonts w:ascii="Tahoma" w:hAnsi="Tahoma"/>
          <w:sz w:val="20"/>
          <w:szCs w:val="20"/>
        </w:rPr>
        <w:t>n scopul inform</w:t>
      </w:r>
      <w:r>
        <w:rPr>
          <w:rFonts w:ascii="Tahoma" w:hAnsi="Tahoma"/>
          <w:sz w:val="20"/>
          <w:szCs w:val="20"/>
        </w:rPr>
        <w:t>ă</w:t>
      </w:r>
      <w:r w:rsidRPr="00D62A6E">
        <w:rPr>
          <w:rFonts w:ascii="Tahoma" w:hAnsi="Tahoma"/>
          <w:sz w:val="20"/>
          <w:szCs w:val="20"/>
        </w:rPr>
        <w:t xml:space="preserve">rii propriilor utilizatori sau </w:t>
      </w:r>
      <w:r>
        <w:rPr>
          <w:rFonts w:ascii="Tahoma" w:hAnsi="Tahoma"/>
          <w:sz w:val="20"/>
          <w:szCs w:val="20"/>
        </w:rPr>
        <w:t>î</w:t>
      </w:r>
      <w:r w:rsidRPr="00D62A6E">
        <w:rPr>
          <w:rFonts w:ascii="Tahoma" w:hAnsi="Tahoma"/>
          <w:sz w:val="20"/>
          <w:szCs w:val="20"/>
        </w:rPr>
        <w:t xml:space="preserve">n scopuri publicitare, care vor fi raportate </w:t>
      </w:r>
      <w:r>
        <w:rPr>
          <w:rFonts w:ascii="Tahoma" w:hAnsi="Tahoma"/>
          <w:sz w:val="20"/>
          <w:szCs w:val="20"/>
        </w:rPr>
        <w:t>î</w:t>
      </w:r>
      <w:r w:rsidRPr="00D62A6E">
        <w:rPr>
          <w:rFonts w:ascii="Tahoma" w:hAnsi="Tahoma"/>
          <w:sz w:val="20"/>
          <w:szCs w:val="20"/>
        </w:rPr>
        <w:t>n anexa nr. 6 la decizie.</w:t>
      </w:r>
    </w:p>
    <w:p w:rsidR="00BC02E1" w:rsidRPr="00D62A6E" w:rsidRDefault="00BC02E1" w:rsidP="00BC02E1">
      <w:pPr>
        <w:pStyle w:val="BodyText"/>
        <w:spacing w:after="0"/>
        <w:ind w:firstLine="720"/>
        <w:jc w:val="both"/>
        <w:rPr>
          <w:rFonts w:ascii="Tahoma" w:hAnsi="Tahoma"/>
          <w:sz w:val="20"/>
          <w:szCs w:val="20"/>
        </w:rPr>
      </w:pPr>
      <w:r w:rsidRPr="00D62A6E">
        <w:rPr>
          <w:rFonts w:ascii="Tahoma" w:hAnsi="Tahoma" w:cs="Tahoma"/>
          <w:sz w:val="20"/>
          <w:szCs w:val="20"/>
        </w:rPr>
        <w:t xml:space="preserve">i5221d, i5222d, i5223d </w:t>
      </w:r>
      <w:r w:rsidRPr="00D62A6E">
        <w:rPr>
          <w:rFonts w:ascii="Tahoma" w:hAnsi="Tahoma"/>
          <w:sz w:val="20"/>
          <w:szCs w:val="20"/>
        </w:rPr>
        <w:t>– mesaje SMS/MMS sau apeluri video c</w:t>
      </w:r>
      <w:r>
        <w:rPr>
          <w:rFonts w:ascii="Tahoma" w:hAnsi="Tahoma"/>
          <w:sz w:val="20"/>
          <w:szCs w:val="20"/>
        </w:rPr>
        <w:t>ă</w:t>
      </w:r>
      <w:r w:rsidRPr="00D62A6E">
        <w:rPr>
          <w:rFonts w:ascii="Tahoma" w:hAnsi="Tahoma"/>
          <w:sz w:val="20"/>
          <w:szCs w:val="20"/>
        </w:rPr>
        <w:t xml:space="preserve">tre alte rețele publice fixe, </w:t>
      </w:r>
      <w:r>
        <w:rPr>
          <w:rFonts w:ascii="Tahoma" w:hAnsi="Tahoma"/>
          <w:sz w:val="20"/>
          <w:szCs w:val="20"/>
        </w:rPr>
        <w:t>î</w:t>
      </w:r>
      <w:r w:rsidRPr="00D62A6E">
        <w:rPr>
          <w:rFonts w:ascii="Tahoma" w:hAnsi="Tahoma"/>
          <w:sz w:val="20"/>
          <w:szCs w:val="20"/>
        </w:rPr>
        <w:t>n funcție de categoria de utilizatori, cu excepția traficului c</w:t>
      </w:r>
      <w:r>
        <w:rPr>
          <w:rFonts w:ascii="Tahoma" w:hAnsi="Tahoma"/>
          <w:sz w:val="20"/>
          <w:szCs w:val="20"/>
        </w:rPr>
        <w:t>ă</w:t>
      </w:r>
      <w:r w:rsidRPr="00D62A6E">
        <w:rPr>
          <w:rFonts w:ascii="Tahoma" w:hAnsi="Tahoma"/>
          <w:sz w:val="20"/>
          <w:szCs w:val="20"/>
        </w:rPr>
        <w:t>tre serviciile cu valoare ad</w:t>
      </w:r>
      <w:r>
        <w:rPr>
          <w:rFonts w:ascii="Tahoma" w:hAnsi="Tahoma"/>
          <w:sz w:val="20"/>
          <w:szCs w:val="20"/>
        </w:rPr>
        <w:t>ă</w:t>
      </w:r>
      <w:r w:rsidRPr="00D62A6E">
        <w:rPr>
          <w:rFonts w:ascii="Tahoma" w:hAnsi="Tahoma"/>
          <w:sz w:val="20"/>
          <w:szCs w:val="20"/>
        </w:rPr>
        <w:t>ugat</w:t>
      </w:r>
      <w:r>
        <w:rPr>
          <w:rFonts w:ascii="Tahoma" w:hAnsi="Tahoma"/>
          <w:sz w:val="20"/>
          <w:szCs w:val="20"/>
        </w:rPr>
        <w:t>ă</w:t>
      </w:r>
      <w:r w:rsidRPr="00D62A6E">
        <w:rPr>
          <w:rFonts w:ascii="Tahoma" w:hAnsi="Tahoma"/>
          <w:sz w:val="20"/>
          <w:szCs w:val="20"/>
        </w:rPr>
        <w:t xml:space="preserve"> </w:t>
      </w:r>
      <w:r>
        <w:rPr>
          <w:rFonts w:ascii="Arial" w:hAnsi="Arial" w:cs="Arial"/>
          <w:sz w:val="20"/>
          <w:szCs w:val="20"/>
        </w:rPr>
        <w:t>ș</w:t>
      </w:r>
      <w:r w:rsidRPr="00D62A6E">
        <w:rPr>
          <w:rFonts w:ascii="Tahoma" w:hAnsi="Tahoma"/>
          <w:sz w:val="20"/>
          <w:szCs w:val="20"/>
        </w:rPr>
        <w:t xml:space="preserve">i alte servicii, care va fi raportat </w:t>
      </w:r>
      <w:r>
        <w:rPr>
          <w:rFonts w:ascii="Tahoma" w:hAnsi="Tahoma"/>
          <w:sz w:val="20"/>
          <w:szCs w:val="20"/>
        </w:rPr>
        <w:t>î</w:t>
      </w:r>
      <w:r w:rsidRPr="00D62A6E">
        <w:rPr>
          <w:rFonts w:ascii="Tahoma" w:hAnsi="Tahoma"/>
          <w:sz w:val="20"/>
          <w:szCs w:val="20"/>
        </w:rPr>
        <w:t>n anexa nr. 6 la decizie.</w:t>
      </w:r>
    </w:p>
    <w:p w:rsidR="00BC02E1" w:rsidRPr="00D62A6E" w:rsidRDefault="00BC02E1" w:rsidP="00BC02E1">
      <w:pPr>
        <w:pStyle w:val="BodyText"/>
        <w:spacing w:after="0"/>
        <w:ind w:firstLine="720"/>
        <w:jc w:val="both"/>
        <w:rPr>
          <w:rFonts w:ascii="Tahoma" w:hAnsi="Tahoma"/>
          <w:sz w:val="20"/>
          <w:szCs w:val="20"/>
        </w:rPr>
      </w:pPr>
      <w:r w:rsidRPr="00D62A6E">
        <w:rPr>
          <w:rFonts w:ascii="Tahoma" w:hAnsi="Tahoma" w:cs="Tahoma"/>
          <w:sz w:val="20"/>
          <w:szCs w:val="20"/>
        </w:rPr>
        <w:t xml:space="preserve">i5221e, i5222e, i5223e </w:t>
      </w:r>
      <w:r w:rsidRPr="00D62A6E">
        <w:rPr>
          <w:rFonts w:ascii="Tahoma" w:hAnsi="Tahoma"/>
          <w:sz w:val="20"/>
          <w:szCs w:val="20"/>
        </w:rPr>
        <w:t>– mesaje SMS/MMS sau apeluri video c</w:t>
      </w:r>
      <w:r>
        <w:rPr>
          <w:rFonts w:ascii="Tahoma" w:hAnsi="Tahoma"/>
          <w:sz w:val="20"/>
          <w:szCs w:val="20"/>
        </w:rPr>
        <w:t>ă</w:t>
      </w:r>
      <w:r w:rsidRPr="00D62A6E">
        <w:rPr>
          <w:rFonts w:ascii="Tahoma" w:hAnsi="Tahoma"/>
          <w:sz w:val="20"/>
          <w:szCs w:val="20"/>
        </w:rPr>
        <w:t>tre rețele publice fixe sau mobile din afara Rom</w:t>
      </w:r>
      <w:r>
        <w:rPr>
          <w:rFonts w:ascii="Tahoma" w:hAnsi="Tahoma"/>
          <w:sz w:val="20"/>
          <w:szCs w:val="20"/>
        </w:rPr>
        <w:t>â</w:t>
      </w:r>
      <w:r w:rsidRPr="00D62A6E">
        <w:rPr>
          <w:rFonts w:ascii="Tahoma" w:hAnsi="Tahoma"/>
          <w:sz w:val="20"/>
          <w:szCs w:val="20"/>
        </w:rPr>
        <w:t xml:space="preserve">niei, </w:t>
      </w:r>
      <w:r>
        <w:rPr>
          <w:rFonts w:ascii="Tahoma" w:hAnsi="Tahoma"/>
          <w:sz w:val="20"/>
          <w:szCs w:val="20"/>
        </w:rPr>
        <w:t>î</w:t>
      </w:r>
      <w:r w:rsidRPr="00D62A6E">
        <w:rPr>
          <w:rFonts w:ascii="Tahoma" w:hAnsi="Tahoma"/>
          <w:sz w:val="20"/>
          <w:szCs w:val="20"/>
        </w:rPr>
        <w:t>n funcție de categoria de utilizatori, cu excepția traficului c</w:t>
      </w:r>
      <w:r>
        <w:rPr>
          <w:rFonts w:ascii="Tahoma" w:hAnsi="Tahoma"/>
          <w:sz w:val="20"/>
          <w:szCs w:val="20"/>
        </w:rPr>
        <w:t>ă</w:t>
      </w:r>
      <w:r w:rsidRPr="00D62A6E">
        <w:rPr>
          <w:rFonts w:ascii="Tahoma" w:hAnsi="Tahoma"/>
          <w:sz w:val="20"/>
          <w:szCs w:val="20"/>
        </w:rPr>
        <w:t xml:space="preserve">tre </w:t>
      </w:r>
      <w:r w:rsidRPr="00D62A6E">
        <w:rPr>
          <w:rFonts w:ascii="Tahoma" w:hAnsi="Tahoma" w:cs="Tahoma"/>
          <w:sz w:val="20"/>
          <w:szCs w:val="20"/>
        </w:rPr>
        <w:t>rețele publice cu transmisie prin satelit, care va fi raportat la indicatorii i5221f, i5222f, i5223f.</w:t>
      </w:r>
    </w:p>
    <w:p w:rsidR="00BC02E1" w:rsidRPr="00D62A6E" w:rsidRDefault="00BC02E1" w:rsidP="00BC02E1">
      <w:pPr>
        <w:pStyle w:val="BodyText"/>
        <w:spacing w:after="0"/>
        <w:ind w:firstLine="720"/>
        <w:jc w:val="both"/>
        <w:rPr>
          <w:rFonts w:ascii="Tahoma" w:hAnsi="Tahoma"/>
          <w:sz w:val="20"/>
          <w:szCs w:val="20"/>
        </w:rPr>
      </w:pPr>
      <w:r w:rsidRPr="00D62A6E">
        <w:rPr>
          <w:rFonts w:ascii="Tahoma" w:hAnsi="Tahoma" w:cs="Tahoma"/>
          <w:sz w:val="20"/>
          <w:szCs w:val="20"/>
        </w:rPr>
        <w:t>i5221f, i5222f, i5223f</w:t>
      </w:r>
      <w:r w:rsidRPr="00D62A6E">
        <w:rPr>
          <w:rFonts w:ascii="Tahoma" w:hAnsi="Tahoma"/>
          <w:sz w:val="20"/>
          <w:szCs w:val="20"/>
        </w:rPr>
        <w:t xml:space="preserve"> – mesaje SMS/MMS sau apeluri video c</w:t>
      </w:r>
      <w:r>
        <w:rPr>
          <w:rFonts w:ascii="Tahoma" w:hAnsi="Tahoma"/>
          <w:sz w:val="20"/>
          <w:szCs w:val="20"/>
        </w:rPr>
        <w:t>ă</w:t>
      </w:r>
      <w:r w:rsidRPr="00D62A6E">
        <w:rPr>
          <w:rFonts w:ascii="Tahoma" w:hAnsi="Tahoma"/>
          <w:sz w:val="20"/>
          <w:szCs w:val="20"/>
        </w:rPr>
        <w:t>tre rețele publice cu transmisie prin satelit (de exemplu, Inmarsat, Thuraya, Emsat, Iridium etc.), inclusiv apeluri c</w:t>
      </w:r>
      <w:r>
        <w:rPr>
          <w:rFonts w:ascii="Tahoma" w:hAnsi="Tahoma"/>
          <w:sz w:val="20"/>
          <w:szCs w:val="20"/>
        </w:rPr>
        <w:t>ă</w:t>
      </w:r>
      <w:r w:rsidRPr="00D62A6E">
        <w:rPr>
          <w:rFonts w:ascii="Tahoma" w:hAnsi="Tahoma"/>
          <w:sz w:val="20"/>
          <w:szCs w:val="20"/>
        </w:rPr>
        <w:t xml:space="preserve">tre sisteme de comunicații aflate la bordul aeronavelor (AeroMobile, OnAir, etc.), </w:t>
      </w:r>
      <w:r>
        <w:rPr>
          <w:rFonts w:ascii="Tahoma" w:hAnsi="Tahoma"/>
          <w:sz w:val="20"/>
          <w:szCs w:val="20"/>
        </w:rPr>
        <w:t>î</w:t>
      </w:r>
      <w:r w:rsidRPr="00D62A6E">
        <w:rPr>
          <w:rFonts w:ascii="Tahoma" w:hAnsi="Tahoma"/>
          <w:sz w:val="20"/>
          <w:szCs w:val="20"/>
        </w:rPr>
        <w:t>n funcție de categoria de utilizatori.</w:t>
      </w:r>
    </w:p>
    <w:p w:rsidR="00BC02E1" w:rsidRPr="00D62A6E" w:rsidRDefault="00BC02E1" w:rsidP="00BC02E1">
      <w:pPr>
        <w:pStyle w:val="BodyText"/>
        <w:spacing w:after="0"/>
        <w:ind w:firstLine="720"/>
        <w:jc w:val="both"/>
        <w:rPr>
          <w:rFonts w:ascii="Tahoma" w:hAnsi="Tahoma" w:cs="Tahoma"/>
          <w:sz w:val="20"/>
          <w:szCs w:val="20"/>
        </w:rPr>
      </w:pPr>
      <w:r w:rsidRPr="00D62A6E">
        <w:rPr>
          <w:rFonts w:ascii="Tahoma" w:hAnsi="Tahoma" w:cs="Tahoma"/>
          <w:i/>
          <w:iCs/>
          <w:sz w:val="20"/>
          <w:szCs w:val="20"/>
        </w:rPr>
        <w:t>Minute reale</w:t>
      </w:r>
      <w:r w:rsidRPr="00D62A6E">
        <w:rPr>
          <w:rFonts w:ascii="Tahoma" w:hAnsi="Tahoma" w:cs="Tahoma"/>
          <w:sz w:val="20"/>
          <w:szCs w:val="20"/>
        </w:rPr>
        <w:t xml:space="preserve"> reprezint</w:t>
      </w:r>
      <w:r>
        <w:rPr>
          <w:rFonts w:ascii="Tahoma" w:hAnsi="Tahoma" w:cs="Tahoma"/>
          <w:sz w:val="20"/>
          <w:szCs w:val="20"/>
        </w:rPr>
        <w:t>ă</w:t>
      </w:r>
      <w:r w:rsidRPr="00D62A6E">
        <w:rPr>
          <w:rFonts w:ascii="Tahoma" w:hAnsi="Tahoma" w:cs="Tahoma"/>
          <w:sz w:val="20"/>
          <w:szCs w:val="20"/>
        </w:rPr>
        <w:t xml:space="preserve"> num</w:t>
      </w:r>
      <w:r>
        <w:rPr>
          <w:rFonts w:ascii="Tahoma" w:hAnsi="Tahoma" w:cs="Tahoma"/>
          <w:sz w:val="20"/>
          <w:szCs w:val="20"/>
        </w:rPr>
        <w:t>ă</w:t>
      </w:r>
      <w:r w:rsidRPr="00D62A6E">
        <w:rPr>
          <w:rFonts w:ascii="Tahoma" w:hAnsi="Tahoma" w:cs="Tahoma"/>
          <w:sz w:val="20"/>
          <w:szCs w:val="20"/>
        </w:rPr>
        <w:t>rul de minute realizate efectiv, indiferent dac</w:t>
      </w:r>
      <w:r>
        <w:rPr>
          <w:rFonts w:ascii="Tahoma" w:hAnsi="Tahoma" w:cs="Tahoma"/>
          <w:sz w:val="20"/>
          <w:szCs w:val="20"/>
        </w:rPr>
        <w:t>ă</w:t>
      </w:r>
      <w:r w:rsidRPr="00D62A6E">
        <w:rPr>
          <w:rFonts w:ascii="Tahoma" w:hAnsi="Tahoma" w:cs="Tahoma"/>
          <w:sz w:val="20"/>
          <w:szCs w:val="20"/>
        </w:rPr>
        <w:t xml:space="preserve"> sunt incluse sau nu </w:t>
      </w:r>
      <w:r>
        <w:rPr>
          <w:rFonts w:ascii="Tahoma" w:hAnsi="Tahoma" w:cs="Tahoma"/>
          <w:sz w:val="20"/>
          <w:szCs w:val="20"/>
        </w:rPr>
        <w:t>î</w:t>
      </w:r>
      <w:r w:rsidRPr="00D62A6E">
        <w:rPr>
          <w:rFonts w:ascii="Tahoma" w:hAnsi="Tahoma" w:cs="Tahoma"/>
          <w:sz w:val="20"/>
          <w:szCs w:val="20"/>
        </w:rPr>
        <w:t>n pachetele tarifare aplicabile utilizatorului final,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a aplica rotunjiri ale duratei unui apel sau taxare minim</w:t>
      </w:r>
      <w:r>
        <w:rPr>
          <w:rFonts w:ascii="Tahoma" w:hAnsi="Tahoma" w:cs="Tahoma"/>
          <w:sz w:val="20"/>
          <w:szCs w:val="20"/>
        </w:rPr>
        <w:t>ă</w:t>
      </w:r>
      <w:r w:rsidRPr="00D62A6E">
        <w:rPr>
          <w:rFonts w:ascii="Tahoma" w:hAnsi="Tahoma" w:cs="Tahoma"/>
          <w:sz w:val="20"/>
          <w:szCs w:val="20"/>
        </w:rPr>
        <w:t xml:space="preserve"> (de exemplu, rotunjire la minut).</w:t>
      </w:r>
    </w:p>
    <w:p w:rsidR="00BC02E1" w:rsidRPr="00D62A6E" w:rsidRDefault="00BC02E1" w:rsidP="00BC02E1">
      <w:pPr>
        <w:jc w:val="both"/>
        <w:rPr>
          <w:rFonts w:ascii="Tahoma" w:hAnsi="Tahoma"/>
          <w:sz w:val="16"/>
          <w:szCs w:val="16"/>
        </w:rPr>
      </w:pPr>
    </w:p>
    <w:p w:rsidR="00BC02E1" w:rsidRPr="00D62A6E" w:rsidRDefault="00BC02E1" w:rsidP="00BC02E1">
      <w:pPr>
        <w:jc w:val="both"/>
        <w:rPr>
          <w:rFonts w:ascii="Tahoma" w:hAnsi="Tahoma"/>
          <w:sz w:val="16"/>
          <w:szCs w:val="16"/>
        </w:rPr>
      </w:pPr>
    </w:p>
    <w:p w:rsidR="00BC02E1" w:rsidRPr="00D62A6E" w:rsidRDefault="00BC02E1" w:rsidP="00BC02E1">
      <w:pPr>
        <w:rPr>
          <w:rFonts w:ascii="Tahoma" w:hAnsi="Tahoma"/>
          <w:b/>
          <w:iCs/>
          <w:sz w:val="22"/>
          <w:szCs w:val="22"/>
        </w:rPr>
      </w:pPr>
      <w:r w:rsidRPr="00D62A6E">
        <w:rPr>
          <w:rFonts w:ascii="Tahoma" w:hAnsi="Tahoma"/>
          <w:bCs/>
          <w:iCs/>
          <w:sz w:val="22"/>
          <w:szCs w:val="22"/>
        </w:rPr>
        <w:lastRenderedPageBreak/>
        <w:t>5.2.3.</w:t>
      </w:r>
      <w:r w:rsidRPr="00D62A6E">
        <w:rPr>
          <w:rFonts w:ascii="Tahoma" w:hAnsi="Tahoma"/>
          <w:b/>
          <w:iCs/>
          <w:sz w:val="22"/>
          <w:szCs w:val="22"/>
        </w:rPr>
        <w:t xml:space="preserve"> Trafic de roaming internațional „outbound”</w:t>
      </w:r>
    </w:p>
    <w:p w:rsidR="00BC02E1" w:rsidRPr="00D62A6E" w:rsidRDefault="00BC02E1" w:rsidP="00BC02E1">
      <w:pPr>
        <w:rPr>
          <w:rFonts w:ascii="Tahoma" w:hAnsi="Tahoma"/>
          <w:sz w:val="16"/>
          <w:szCs w:val="16"/>
        </w:rPr>
      </w:pPr>
    </w:p>
    <w:p w:rsidR="00BC02E1" w:rsidRPr="005C352F" w:rsidRDefault="00BC02E1" w:rsidP="00BC02E1">
      <w:pPr>
        <w:rPr>
          <w:rFonts w:ascii="Tahoma" w:hAnsi="Tahoma"/>
          <w:sz w:val="16"/>
          <w:szCs w:val="16"/>
        </w:rPr>
      </w:pPr>
    </w:p>
    <w:tbl>
      <w:tblPr>
        <w:tblW w:w="15375" w:type="dxa"/>
        <w:jc w:val="center"/>
        <w:tblInd w:w="-327" w:type="dxa"/>
        <w:tblLayout w:type="fixed"/>
        <w:tblLook w:val="0000" w:firstRow="0" w:lastRow="0" w:firstColumn="0" w:lastColumn="0" w:noHBand="0" w:noVBand="0"/>
      </w:tblPr>
      <w:tblGrid>
        <w:gridCol w:w="709"/>
        <w:gridCol w:w="3506"/>
        <w:gridCol w:w="1128"/>
        <w:gridCol w:w="1129"/>
        <w:gridCol w:w="1129"/>
        <w:gridCol w:w="1128"/>
        <w:gridCol w:w="1129"/>
        <w:gridCol w:w="1129"/>
        <w:gridCol w:w="1162"/>
        <w:gridCol w:w="1163"/>
        <w:gridCol w:w="1163"/>
        <w:gridCol w:w="900"/>
      </w:tblGrid>
      <w:tr w:rsidR="00BC02E1" w:rsidRPr="00D62A6E" w:rsidTr="006942D8">
        <w:trPr>
          <w:cantSplit/>
          <w:trHeight w:val="323"/>
          <w:jc w:val="center"/>
        </w:trPr>
        <w:tc>
          <w:tcPr>
            <w:tcW w:w="709" w:type="dxa"/>
            <w:vMerge w:val="restart"/>
            <w:tcBorders>
              <w:top w:val="single" w:sz="8" w:space="0" w:color="auto"/>
              <w:left w:val="single" w:sz="8" w:space="0" w:color="auto"/>
              <w:right w:val="single" w:sz="8" w:space="0" w:color="auto"/>
            </w:tcBorders>
            <w:shd w:val="clear" w:color="auto" w:fill="auto"/>
            <w:vAlign w:val="bottom"/>
          </w:tcPr>
          <w:p w:rsidR="00BC02E1" w:rsidRPr="00D62A6E" w:rsidRDefault="00BC02E1" w:rsidP="006942D8">
            <w:pPr>
              <w:jc w:val="center"/>
              <w:rPr>
                <w:rFonts w:ascii="Tahoma" w:hAnsi="Tahoma" w:cs="Tahoma"/>
                <w:b/>
                <w:bCs/>
                <w:sz w:val="20"/>
                <w:szCs w:val="20"/>
              </w:rPr>
            </w:pPr>
          </w:p>
        </w:tc>
        <w:tc>
          <w:tcPr>
            <w:tcW w:w="3506" w:type="dxa"/>
            <w:vMerge w:val="restart"/>
            <w:tcBorders>
              <w:top w:val="single" w:sz="8" w:space="0" w:color="auto"/>
              <w:left w:val="single" w:sz="8" w:space="0" w:color="auto"/>
              <w:right w:val="single" w:sz="8" w:space="0" w:color="auto"/>
            </w:tcBorders>
            <w:shd w:val="clear" w:color="auto" w:fill="auto"/>
            <w:vAlign w:val="bottom"/>
          </w:tcPr>
          <w:p w:rsidR="00BC02E1" w:rsidRPr="00D62A6E" w:rsidRDefault="00BC02E1" w:rsidP="006942D8">
            <w:pPr>
              <w:jc w:val="center"/>
              <w:rPr>
                <w:rFonts w:ascii="Tahoma" w:hAnsi="Tahoma" w:cs="Tahoma"/>
                <w:sz w:val="20"/>
                <w:szCs w:val="20"/>
              </w:rPr>
            </w:pPr>
            <w:r w:rsidRPr="00D62A6E">
              <w:rPr>
                <w:rFonts w:ascii="Tahoma" w:hAnsi="Tahoma" w:cs="Tahoma"/>
                <w:sz w:val="20"/>
                <w:szCs w:val="20"/>
              </w:rPr>
              <w:t>Indicator</w:t>
            </w:r>
          </w:p>
          <w:p w:rsidR="00BC02E1" w:rsidRPr="00D62A6E" w:rsidRDefault="00BC02E1" w:rsidP="006942D8">
            <w:pPr>
              <w:jc w:val="center"/>
              <w:rPr>
                <w:rFonts w:ascii="Tahoma" w:hAnsi="Tahoma" w:cs="Tahoma"/>
                <w:sz w:val="20"/>
                <w:szCs w:val="20"/>
              </w:rPr>
            </w:pPr>
            <w:r w:rsidRPr="00D62A6E">
              <w:rPr>
                <w:rFonts w:ascii="Tahoma" w:hAnsi="Tahoma" w:cs="Tahoma"/>
                <w:sz w:val="20"/>
                <w:szCs w:val="20"/>
              </w:rPr>
              <w:t> </w:t>
            </w:r>
          </w:p>
        </w:tc>
        <w:tc>
          <w:tcPr>
            <w:tcW w:w="6772" w:type="dxa"/>
            <w:gridSpan w:val="6"/>
            <w:tcBorders>
              <w:top w:val="single" w:sz="8" w:space="0" w:color="auto"/>
              <w:left w:val="nil"/>
              <w:bottom w:val="single" w:sz="8" w:space="0" w:color="auto"/>
              <w:right w:val="single" w:sz="8" w:space="0" w:color="000000"/>
            </w:tcBorders>
            <w:shd w:val="clear" w:color="auto" w:fill="auto"/>
            <w:vAlign w:val="center"/>
          </w:tcPr>
          <w:p w:rsidR="00BC02E1" w:rsidRPr="00D62A6E" w:rsidRDefault="00BC02E1" w:rsidP="006942D8">
            <w:pPr>
              <w:jc w:val="center"/>
              <w:rPr>
                <w:rFonts w:ascii="Tahoma" w:hAnsi="Tahoma" w:cs="Tahoma"/>
                <w:i/>
                <w:sz w:val="20"/>
                <w:szCs w:val="20"/>
                <w:u w:val="single"/>
              </w:rPr>
            </w:pPr>
            <w:r w:rsidRPr="00D62A6E">
              <w:rPr>
                <w:rFonts w:ascii="Tahoma" w:hAnsi="Tahoma" w:cs="Tahoma"/>
                <w:sz w:val="20"/>
                <w:szCs w:val="20"/>
              </w:rPr>
              <w:t>Utilizatori pe baz</w:t>
            </w:r>
            <w:r>
              <w:rPr>
                <w:rFonts w:ascii="Tahoma" w:hAnsi="Tahoma" w:cs="Tahoma"/>
                <w:sz w:val="20"/>
                <w:szCs w:val="20"/>
              </w:rPr>
              <w:t>ă</w:t>
            </w:r>
            <w:r w:rsidRPr="00D62A6E">
              <w:rPr>
                <w:rFonts w:ascii="Tahoma" w:hAnsi="Tahoma" w:cs="Tahoma"/>
                <w:sz w:val="20"/>
                <w:szCs w:val="20"/>
              </w:rPr>
              <w:t xml:space="preserve"> de abonament</w:t>
            </w:r>
          </w:p>
        </w:tc>
        <w:tc>
          <w:tcPr>
            <w:tcW w:w="348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C02E1" w:rsidRPr="00D62A6E" w:rsidRDefault="00BC02E1" w:rsidP="006942D8">
            <w:pPr>
              <w:jc w:val="center"/>
              <w:rPr>
                <w:rFonts w:ascii="Tahoma" w:hAnsi="Tahoma" w:cs="Tahoma"/>
                <w:i/>
                <w:sz w:val="20"/>
                <w:szCs w:val="20"/>
                <w:u w:val="single"/>
              </w:rPr>
            </w:pPr>
            <w:r w:rsidRPr="00D62A6E">
              <w:rPr>
                <w:rFonts w:ascii="Tahoma" w:hAnsi="Tahoma" w:cs="Tahoma"/>
                <w:sz w:val="20"/>
                <w:szCs w:val="20"/>
              </w:rPr>
              <w:t>Utilizatori pe baz</w:t>
            </w:r>
            <w:r>
              <w:rPr>
                <w:rFonts w:ascii="Tahoma" w:hAnsi="Tahoma" w:cs="Tahoma"/>
                <w:sz w:val="20"/>
                <w:szCs w:val="20"/>
              </w:rPr>
              <w:t>ă</w:t>
            </w:r>
            <w:r w:rsidRPr="00D62A6E">
              <w:rPr>
                <w:rFonts w:ascii="Tahoma" w:hAnsi="Tahoma" w:cs="Tahoma"/>
                <w:sz w:val="20"/>
                <w:szCs w:val="20"/>
              </w:rPr>
              <w:t xml:space="preserve"> de cartele prepl</w:t>
            </w:r>
            <w:r>
              <w:rPr>
                <w:rFonts w:ascii="Tahoma" w:hAnsi="Tahoma" w:cs="Tahoma"/>
                <w:sz w:val="20"/>
                <w:szCs w:val="20"/>
              </w:rPr>
              <w:t>ă</w:t>
            </w:r>
            <w:r w:rsidRPr="00D62A6E">
              <w:rPr>
                <w:rFonts w:ascii="Tahoma" w:hAnsi="Tahoma" w:cs="Tahoma"/>
                <w:sz w:val="20"/>
                <w:szCs w:val="20"/>
              </w:rPr>
              <w:t>tite</w:t>
            </w:r>
          </w:p>
        </w:tc>
        <w:tc>
          <w:tcPr>
            <w:tcW w:w="900" w:type="dxa"/>
            <w:vMerge w:val="restart"/>
            <w:tcBorders>
              <w:top w:val="single" w:sz="8" w:space="0" w:color="auto"/>
              <w:left w:val="nil"/>
              <w:right w:val="single" w:sz="8" w:space="0" w:color="auto"/>
            </w:tcBorders>
            <w:shd w:val="clear" w:color="auto" w:fill="auto"/>
            <w:vAlign w:val="bottom"/>
          </w:tcPr>
          <w:p w:rsidR="00BC02E1" w:rsidRPr="00D62A6E" w:rsidRDefault="00BC02E1" w:rsidP="006942D8">
            <w:pPr>
              <w:jc w:val="center"/>
              <w:rPr>
                <w:rFonts w:ascii="Tahoma" w:hAnsi="Tahoma" w:cs="Tahoma"/>
                <w:sz w:val="20"/>
                <w:szCs w:val="20"/>
              </w:rPr>
            </w:pPr>
            <w:r w:rsidRPr="00D62A6E">
              <w:rPr>
                <w:rFonts w:ascii="Tahoma" w:hAnsi="Tahoma" w:cs="Tahoma"/>
                <w:sz w:val="20"/>
                <w:szCs w:val="20"/>
              </w:rPr>
              <w:t>Observații</w:t>
            </w:r>
          </w:p>
        </w:tc>
      </w:tr>
      <w:tr w:rsidR="00BC02E1" w:rsidRPr="00D62A6E" w:rsidTr="006942D8">
        <w:trPr>
          <w:trHeight w:val="270"/>
          <w:jc w:val="center"/>
        </w:trPr>
        <w:tc>
          <w:tcPr>
            <w:tcW w:w="709" w:type="dxa"/>
            <w:vMerge/>
            <w:tcBorders>
              <w:left w:val="single" w:sz="8" w:space="0" w:color="auto"/>
              <w:right w:val="single" w:sz="8" w:space="0" w:color="auto"/>
            </w:tcBorders>
            <w:vAlign w:val="center"/>
          </w:tcPr>
          <w:p w:rsidR="00BC02E1" w:rsidRPr="00D62A6E" w:rsidRDefault="00BC02E1" w:rsidP="006942D8">
            <w:pPr>
              <w:jc w:val="center"/>
              <w:rPr>
                <w:rFonts w:ascii="Tahoma" w:hAnsi="Tahoma" w:cs="Tahoma"/>
                <w:b/>
                <w:bCs/>
                <w:sz w:val="20"/>
                <w:szCs w:val="20"/>
              </w:rPr>
            </w:pPr>
          </w:p>
        </w:tc>
        <w:tc>
          <w:tcPr>
            <w:tcW w:w="3506" w:type="dxa"/>
            <w:vMerge/>
            <w:tcBorders>
              <w:left w:val="single" w:sz="8" w:space="0" w:color="auto"/>
              <w:right w:val="single" w:sz="8" w:space="0" w:color="auto"/>
            </w:tcBorders>
            <w:vAlign w:val="center"/>
          </w:tcPr>
          <w:p w:rsidR="00BC02E1" w:rsidRPr="00D62A6E" w:rsidRDefault="00BC02E1" w:rsidP="006942D8">
            <w:pPr>
              <w:jc w:val="center"/>
              <w:rPr>
                <w:rFonts w:ascii="Tahoma" w:hAnsi="Tahoma" w:cs="Tahoma"/>
                <w:sz w:val="20"/>
                <w:szCs w:val="20"/>
              </w:rPr>
            </w:pPr>
          </w:p>
        </w:tc>
        <w:tc>
          <w:tcPr>
            <w:tcW w:w="3386" w:type="dxa"/>
            <w:gridSpan w:val="3"/>
            <w:tcBorders>
              <w:top w:val="single" w:sz="8" w:space="0" w:color="auto"/>
              <w:left w:val="nil"/>
              <w:bottom w:val="single" w:sz="8" w:space="0" w:color="auto"/>
              <w:right w:val="single" w:sz="8" w:space="0" w:color="000000"/>
            </w:tcBorders>
            <w:shd w:val="clear" w:color="auto" w:fill="auto"/>
            <w:vAlign w:val="bottom"/>
          </w:tcPr>
          <w:p w:rsidR="00BC02E1" w:rsidRPr="00D62A6E" w:rsidRDefault="00BC02E1" w:rsidP="006942D8">
            <w:pPr>
              <w:jc w:val="center"/>
              <w:rPr>
                <w:rFonts w:ascii="Tahoma" w:hAnsi="Tahoma" w:cs="Tahoma"/>
                <w:sz w:val="20"/>
                <w:szCs w:val="20"/>
              </w:rPr>
            </w:pPr>
            <w:r w:rsidRPr="00D62A6E">
              <w:rPr>
                <w:rFonts w:ascii="Tahoma" w:hAnsi="Tahoma" w:cs="Tahoma"/>
                <w:sz w:val="20"/>
                <w:szCs w:val="20"/>
              </w:rPr>
              <w:t>Persoane fizice</w:t>
            </w:r>
          </w:p>
        </w:tc>
        <w:tc>
          <w:tcPr>
            <w:tcW w:w="3386" w:type="dxa"/>
            <w:gridSpan w:val="3"/>
            <w:tcBorders>
              <w:top w:val="single" w:sz="8" w:space="0" w:color="auto"/>
              <w:left w:val="nil"/>
              <w:bottom w:val="single" w:sz="8" w:space="0" w:color="auto"/>
              <w:right w:val="single" w:sz="8" w:space="0" w:color="000000"/>
            </w:tcBorders>
            <w:shd w:val="clear" w:color="auto" w:fill="auto"/>
            <w:vAlign w:val="bottom"/>
          </w:tcPr>
          <w:p w:rsidR="00BC02E1" w:rsidRPr="00D62A6E" w:rsidRDefault="00BC02E1" w:rsidP="006942D8">
            <w:pPr>
              <w:jc w:val="center"/>
              <w:rPr>
                <w:rFonts w:ascii="Tahoma" w:hAnsi="Tahoma" w:cs="Tahoma"/>
                <w:sz w:val="20"/>
                <w:szCs w:val="20"/>
              </w:rPr>
            </w:pPr>
            <w:r w:rsidRPr="00D62A6E">
              <w:rPr>
                <w:rFonts w:ascii="Tahoma" w:hAnsi="Tahoma" w:cs="Tahoma"/>
                <w:sz w:val="20"/>
                <w:szCs w:val="20"/>
              </w:rPr>
              <w:t>Persoane juridice</w:t>
            </w:r>
          </w:p>
        </w:tc>
        <w:tc>
          <w:tcPr>
            <w:tcW w:w="3488" w:type="dxa"/>
            <w:gridSpan w:val="3"/>
            <w:vMerge/>
            <w:tcBorders>
              <w:top w:val="single" w:sz="8" w:space="0" w:color="auto"/>
              <w:left w:val="single" w:sz="8" w:space="0" w:color="auto"/>
              <w:bottom w:val="single" w:sz="8" w:space="0" w:color="000000"/>
              <w:right w:val="single" w:sz="8" w:space="0" w:color="000000"/>
            </w:tcBorders>
            <w:vAlign w:val="center"/>
          </w:tcPr>
          <w:p w:rsidR="00BC02E1" w:rsidRPr="00D62A6E" w:rsidRDefault="00BC02E1" w:rsidP="006942D8">
            <w:pPr>
              <w:jc w:val="center"/>
              <w:rPr>
                <w:rFonts w:ascii="Tahoma" w:hAnsi="Tahoma" w:cs="Tahoma"/>
                <w:sz w:val="20"/>
                <w:szCs w:val="20"/>
              </w:rPr>
            </w:pPr>
          </w:p>
        </w:tc>
        <w:tc>
          <w:tcPr>
            <w:tcW w:w="900" w:type="dxa"/>
            <w:vMerge/>
            <w:tcBorders>
              <w:left w:val="nil"/>
              <w:right w:val="single" w:sz="8" w:space="0" w:color="auto"/>
            </w:tcBorders>
            <w:shd w:val="clear" w:color="auto" w:fill="auto"/>
          </w:tcPr>
          <w:p w:rsidR="00BC02E1" w:rsidRPr="00D62A6E" w:rsidRDefault="00BC02E1" w:rsidP="006942D8">
            <w:pPr>
              <w:jc w:val="center"/>
              <w:rPr>
                <w:rFonts w:ascii="Tahoma" w:hAnsi="Tahoma" w:cs="Tahoma"/>
                <w:b/>
                <w:bCs/>
                <w:i/>
                <w:iCs/>
                <w:sz w:val="20"/>
                <w:szCs w:val="20"/>
              </w:rPr>
            </w:pPr>
          </w:p>
        </w:tc>
      </w:tr>
      <w:tr w:rsidR="00BC02E1" w:rsidRPr="00D62A6E" w:rsidTr="006942D8">
        <w:trPr>
          <w:trHeight w:val="255"/>
          <w:jc w:val="center"/>
        </w:trPr>
        <w:tc>
          <w:tcPr>
            <w:tcW w:w="709" w:type="dxa"/>
            <w:vMerge/>
            <w:tcBorders>
              <w:left w:val="single" w:sz="8" w:space="0" w:color="auto"/>
              <w:bottom w:val="single" w:sz="8" w:space="0" w:color="auto"/>
              <w:right w:val="single" w:sz="8" w:space="0" w:color="auto"/>
            </w:tcBorders>
            <w:shd w:val="clear" w:color="auto" w:fill="auto"/>
            <w:vAlign w:val="bottom"/>
          </w:tcPr>
          <w:p w:rsidR="00BC02E1" w:rsidRPr="00D62A6E" w:rsidRDefault="00BC02E1" w:rsidP="006942D8">
            <w:pPr>
              <w:jc w:val="center"/>
              <w:rPr>
                <w:rFonts w:ascii="Tahoma" w:hAnsi="Tahoma" w:cs="Tahoma"/>
                <w:sz w:val="20"/>
                <w:szCs w:val="20"/>
              </w:rPr>
            </w:pPr>
          </w:p>
        </w:tc>
        <w:tc>
          <w:tcPr>
            <w:tcW w:w="3506" w:type="dxa"/>
            <w:vMerge/>
            <w:tcBorders>
              <w:left w:val="single" w:sz="8" w:space="0" w:color="auto"/>
              <w:bottom w:val="single" w:sz="8" w:space="0" w:color="auto"/>
              <w:right w:val="single" w:sz="8" w:space="0" w:color="auto"/>
            </w:tcBorders>
            <w:shd w:val="clear" w:color="auto" w:fill="auto"/>
            <w:vAlign w:val="bottom"/>
          </w:tcPr>
          <w:p w:rsidR="00BC02E1" w:rsidRPr="00D62A6E" w:rsidRDefault="00BC02E1" w:rsidP="006942D8">
            <w:pPr>
              <w:jc w:val="center"/>
              <w:rPr>
                <w:rFonts w:ascii="Tahoma" w:hAnsi="Tahoma" w:cs="Tahoma"/>
                <w:sz w:val="20"/>
                <w:szCs w:val="20"/>
              </w:rPr>
            </w:pPr>
          </w:p>
        </w:tc>
        <w:tc>
          <w:tcPr>
            <w:tcW w:w="1128" w:type="dxa"/>
            <w:tcBorders>
              <w:top w:val="nil"/>
              <w:left w:val="nil"/>
              <w:bottom w:val="single" w:sz="8" w:space="0" w:color="auto"/>
              <w:right w:val="single" w:sz="8" w:space="0" w:color="auto"/>
            </w:tcBorders>
            <w:shd w:val="clear" w:color="auto" w:fill="auto"/>
            <w:vAlign w:val="center"/>
          </w:tcPr>
          <w:p w:rsidR="00BC02E1" w:rsidRPr="00D62A6E" w:rsidRDefault="00BC02E1" w:rsidP="006942D8">
            <w:pPr>
              <w:ind w:right="-57"/>
              <w:jc w:val="center"/>
              <w:rPr>
                <w:rFonts w:ascii="Tahoma" w:hAnsi="Tahoma"/>
                <w:sz w:val="20"/>
              </w:rPr>
            </w:pPr>
            <w:r w:rsidRPr="00D62A6E">
              <w:rPr>
                <w:rFonts w:ascii="Tahoma" w:hAnsi="Tahoma"/>
                <w:sz w:val="20"/>
              </w:rPr>
              <w:t>Apeluri/</w:t>
            </w:r>
          </w:p>
          <w:p w:rsidR="00BC02E1" w:rsidRPr="00D62A6E" w:rsidRDefault="00BC02E1" w:rsidP="006942D8">
            <w:pPr>
              <w:ind w:right="-57"/>
              <w:jc w:val="center"/>
              <w:rPr>
                <w:rFonts w:ascii="Tahoma" w:hAnsi="Tahoma"/>
                <w:i/>
                <w:u w:val="single"/>
              </w:rPr>
            </w:pPr>
            <w:r w:rsidRPr="00D62A6E">
              <w:rPr>
                <w:rFonts w:ascii="Tahoma" w:hAnsi="Tahoma"/>
                <w:sz w:val="20"/>
              </w:rPr>
              <w:t>Mesaje</w:t>
            </w:r>
          </w:p>
        </w:tc>
        <w:tc>
          <w:tcPr>
            <w:tcW w:w="1129" w:type="dxa"/>
            <w:tcBorders>
              <w:top w:val="nil"/>
              <w:left w:val="nil"/>
              <w:bottom w:val="single" w:sz="8" w:space="0" w:color="auto"/>
              <w:right w:val="single" w:sz="8" w:space="0" w:color="auto"/>
            </w:tcBorders>
            <w:shd w:val="clear" w:color="auto" w:fill="auto"/>
            <w:vAlign w:val="center"/>
          </w:tcPr>
          <w:p w:rsidR="00BC02E1" w:rsidRPr="00D62A6E" w:rsidRDefault="00BC02E1" w:rsidP="006942D8">
            <w:pPr>
              <w:ind w:right="-57"/>
              <w:jc w:val="center"/>
              <w:rPr>
                <w:rFonts w:ascii="Tahoma" w:hAnsi="Tahoma"/>
                <w:sz w:val="20"/>
              </w:rPr>
            </w:pPr>
            <w:r w:rsidRPr="00D62A6E">
              <w:rPr>
                <w:rFonts w:ascii="Tahoma" w:hAnsi="Tahoma"/>
                <w:sz w:val="20"/>
              </w:rPr>
              <w:t>Minute reale /</w:t>
            </w:r>
          </w:p>
          <w:p w:rsidR="00BC02E1" w:rsidRPr="00D62A6E" w:rsidRDefault="00BC02E1" w:rsidP="006942D8">
            <w:pPr>
              <w:ind w:right="-57"/>
              <w:jc w:val="center"/>
              <w:rPr>
                <w:rFonts w:ascii="Tahoma" w:hAnsi="Tahoma"/>
                <w:i/>
                <w:u w:val="single"/>
              </w:rPr>
            </w:pPr>
            <w:r w:rsidRPr="00D62A6E">
              <w:rPr>
                <w:rFonts w:ascii="Tahoma" w:hAnsi="Tahoma"/>
                <w:sz w:val="20"/>
              </w:rPr>
              <w:t>GB reali</w:t>
            </w:r>
          </w:p>
        </w:tc>
        <w:tc>
          <w:tcPr>
            <w:tcW w:w="1129" w:type="dxa"/>
            <w:tcBorders>
              <w:top w:val="nil"/>
              <w:left w:val="nil"/>
              <w:bottom w:val="single" w:sz="8" w:space="0" w:color="auto"/>
              <w:right w:val="single" w:sz="8" w:space="0" w:color="auto"/>
            </w:tcBorders>
            <w:shd w:val="clear" w:color="auto" w:fill="auto"/>
            <w:vAlign w:val="center"/>
          </w:tcPr>
          <w:p w:rsidR="00BC02E1" w:rsidRPr="00D62A6E" w:rsidRDefault="00BC02E1" w:rsidP="006942D8">
            <w:pPr>
              <w:ind w:right="-57"/>
              <w:jc w:val="center"/>
              <w:rPr>
                <w:rFonts w:ascii="Tahoma" w:hAnsi="Tahoma"/>
                <w:sz w:val="20"/>
                <w:szCs w:val="20"/>
              </w:rPr>
            </w:pPr>
            <w:r w:rsidRPr="00D62A6E">
              <w:rPr>
                <w:rFonts w:ascii="Tahoma" w:hAnsi="Tahoma"/>
                <w:sz w:val="20"/>
                <w:szCs w:val="20"/>
              </w:rPr>
              <w:t>Venituri anuale</w:t>
            </w:r>
          </w:p>
        </w:tc>
        <w:tc>
          <w:tcPr>
            <w:tcW w:w="1128" w:type="dxa"/>
            <w:tcBorders>
              <w:top w:val="nil"/>
              <w:left w:val="nil"/>
              <w:bottom w:val="single" w:sz="8" w:space="0" w:color="auto"/>
              <w:right w:val="single" w:sz="8" w:space="0" w:color="auto"/>
            </w:tcBorders>
            <w:shd w:val="clear" w:color="auto" w:fill="auto"/>
            <w:vAlign w:val="center"/>
          </w:tcPr>
          <w:p w:rsidR="00BC02E1" w:rsidRPr="00D62A6E" w:rsidRDefault="00BC02E1" w:rsidP="006942D8">
            <w:pPr>
              <w:ind w:right="-57"/>
              <w:jc w:val="center"/>
              <w:rPr>
                <w:rFonts w:ascii="Tahoma" w:hAnsi="Tahoma"/>
                <w:sz w:val="20"/>
              </w:rPr>
            </w:pPr>
            <w:r w:rsidRPr="00D62A6E">
              <w:rPr>
                <w:rFonts w:ascii="Tahoma" w:hAnsi="Tahoma"/>
                <w:sz w:val="20"/>
              </w:rPr>
              <w:t>Apeluri/</w:t>
            </w:r>
          </w:p>
          <w:p w:rsidR="00BC02E1" w:rsidRPr="00D62A6E" w:rsidRDefault="00BC02E1" w:rsidP="006942D8">
            <w:pPr>
              <w:ind w:right="-57"/>
              <w:jc w:val="center"/>
              <w:rPr>
                <w:rFonts w:ascii="Tahoma" w:hAnsi="Tahoma"/>
                <w:i/>
                <w:u w:val="single"/>
              </w:rPr>
            </w:pPr>
            <w:r w:rsidRPr="00D62A6E">
              <w:rPr>
                <w:rFonts w:ascii="Tahoma" w:hAnsi="Tahoma"/>
                <w:sz w:val="20"/>
              </w:rPr>
              <w:t>Mesaje</w:t>
            </w:r>
          </w:p>
        </w:tc>
        <w:tc>
          <w:tcPr>
            <w:tcW w:w="1129" w:type="dxa"/>
            <w:tcBorders>
              <w:top w:val="nil"/>
              <w:left w:val="nil"/>
              <w:bottom w:val="single" w:sz="8" w:space="0" w:color="auto"/>
              <w:right w:val="single" w:sz="8" w:space="0" w:color="auto"/>
            </w:tcBorders>
            <w:shd w:val="clear" w:color="auto" w:fill="auto"/>
            <w:vAlign w:val="center"/>
          </w:tcPr>
          <w:p w:rsidR="00BC02E1" w:rsidRPr="00D62A6E" w:rsidRDefault="00BC02E1" w:rsidP="006942D8">
            <w:pPr>
              <w:ind w:right="-57"/>
              <w:jc w:val="center"/>
              <w:rPr>
                <w:rFonts w:ascii="Tahoma" w:hAnsi="Tahoma"/>
                <w:sz w:val="20"/>
              </w:rPr>
            </w:pPr>
            <w:r w:rsidRPr="00D62A6E">
              <w:rPr>
                <w:rFonts w:ascii="Tahoma" w:hAnsi="Tahoma"/>
                <w:sz w:val="20"/>
              </w:rPr>
              <w:t>Minute reale /</w:t>
            </w:r>
          </w:p>
          <w:p w:rsidR="00BC02E1" w:rsidRPr="00D62A6E" w:rsidRDefault="00BC02E1" w:rsidP="006942D8">
            <w:pPr>
              <w:ind w:right="-57"/>
              <w:jc w:val="center"/>
              <w:rPr>
                <w:rFonts w:ascii="Tahoma" w:hAnsi="Tahoma"/>
                <w:i/>
                <w:u w:val="single"/>
              </w:rPr>
            </w:pPr>
            <w:r w:rsidRPr="00D62A6E">
              <w:rPr>
                <w:rFonts w:ascii="Tahoma" w:hAnsi="Tahoma"/>
                <w:sz w:val="20"/>
              </w:rPr>
              <w:t>GB reali</w:t>
            </w:r>
          </w:p>
        </w:tc>
        <w:tc>
          <w:tcPr>
            <w:tcW w:w="1129" w:type="dxa"/>
            <w:tcBorders>
              <w:top w:val="nil"/>
              <w:left w:val="nil"/>
              <w:bottom w:val="single" w:sz="8" w:space="0" w:color="auto"/>
              <w:right w:val="single" w:sz="8" w:space="0" w:color="auto"/>
            </w:tcBorders>
            <w:shd w:val="clear" w:color="auto" w:fill="auto"/>
            <w:vAlign w:val="center"/>
          </w:tcPr>
          <w:p w:rsidR="00BC02E1" w:rsidRPr="00D62A6E" w:rsidRDefault="00BC02E1" w:rsidP="006942D8">
            <w:pPr>
              <w:ind w:right="-57"/>
              <w:jc w:val="center"/>
              <w:rPr>
                <w:rFonts w:ascii="Tahoma" w:hAnsi="Tahoma"/>
                <w:sz w:val="20"/>
                <w:szCs w:val="20"/>
              </w:rPr>
            </w:pPr>
            <w:r w:rsidRPr="00D62A6E">
              <w:rPr>
                <w:rFonts w:ascii="Tahoma" w:hAnsi="Tahoma"/>
                <w:sz w:val="20"/>
                <w:szCs w:val="20"/>
              </w:rPr>
              <w:t>Venituri anuale</w:t>
            </w:r>
          </w:p>
        </w:tc>
        <w:tc>
          <w:tcPr>
            <w:tcW w:w="1162" w:type="dxa"/>
            <w:tcBorders>
              <w:top w:val="nil"/>
              <w:left w:val="nil"/>
              <w:bottom w:val="single" w:sz="8" w:space="0" w:color="auto"/>
              <w:right w:val="single" w:sz="8" w:space="0" w:color="auto"/>
            </w:tcBorders>
            <w:shd w:val="clear" w:color="auto" w:fill="auto"/>
            <w:vAlign w:val="center"/>
          </w:tcPr>
          <w:p w:rsidR="00BC02E1" w:rsidRPr="00D62A6E" w:rsidRDefault="00BC02E1" w:rsidP="006942D8">
            <w:pPr>
              <w:ind w:right="-57"/>
              <w:jc w:val="center"/>
              <w:rPr>
                <w:rFonts w:ascii="Tahoma" w:hAnsi="Tahoma"/>
                <w:sz w:val="20"/>
              </w:rPr>
            </w:pPr>
            <w:r w:rsidRPr="00D62A6E">
              <w:rPr>
                <w:rFonts w:ascii="Tahoma" w:hAnsi="Tahoma"/>
                <w:sz w:val="20"/>
              </w:rPr>
              <w:t>Apeluri/</w:t>
            </w:r>
          </w:p>
          <w:p w:rsidR="00BC02E1" w:rsidRPr="00D62A6E" w:rsidRDefault="00BC02E1" w:rsidP="006942D8">
            <w:pPr>
              <w:ind w:right="-57"/>
              <w:jc w:val="center"/>
              <w:rPr>
                <w:rFonts w:ascii="Tahoma" w:hAnsi="Tahoma"/>
                <w:i/>
                <w:u w:val="single"/>
              </w:rPr>
            </w:pPr>
            <w:r w:rsidRPr="00D62A6E">
              <w:rPr>
                <w:rFonts w:ascii="Tahoma" w:hAnsi="Tahoma"/>
                <w:sz w:val="20"/>
              </w:rPr>
              <w:t>Mesaje</w:t>
            </w:r>
          </w:p>
        </w:tc>
        <w:tc>
          <w:tcPr>
            <w:tcW w:w="1163" w:type="dxa"/>
            <w:tcBorders>
              <w:top w:val="nil"/>
              <w:left w:val="nil"/>
              <w:bottom w:val="single" w:sz="8" w:space="0" w:color="auto"/>
              <w:right w:val="single" w:sz="8" w:space="0" w:color="auto"/>
            </w:tcBorders>
            <w:shd w:val="clear" w:color="auto" w:fill="auto"/>
            <w:vAlign w:val="center"/>
          </w:tcPr>
          <w:p w:rsidR="00BC02E1" w:rsidRPr="00D62A6E" w:rsidRDefault="00BC02E1" w:rsidP="006942D8">
            <w:pPr>
              <w:ind w:left="-48" w:right="-57"/>
              <w:jc w:val="center"/>
              <w:rPr>
                <w:rFonts w:ascii="Tahoma" w:hAnsi="Tahoma"/>
                <w:sz w:val="20"/>
              </w:rPr>
            </w:pPr>
            <w:r w:rsidRPr="00D62A6E">
              <w:rPr>
                <w:rFonts w:ascii="Tahoma" w:hAnsi="Tahoma"/>
                <w:sz w:val="20"/>
              </w:rPr>
              <w:t>Minute reale /</w:t>
            </w:r>
          </w:p>
          <w:p w:rsidR="00BC02E1" w:rsidRPr="00D62A6E" w:rsidRDefault="00BC02E1" w:rsidP="006942D8">
            <w:pPr>
              <w:ind w:left="-48" w:right="-57"/>
              <w:jc w:val="center"/>
              <w:rPr>
                <w:rFonts w:ascii="Tahoma" w:hAnsi="Tahoma"/>
                <w:i/>
                <w:u w:val="single"/>
              </w:rPr>
            </w:pPr>
            <w:r w:rsidRPr="00D62A6E">
              <w:rPr>
                <w:rFonts w:ascii="Tahoma" w:hAnsi="Tahoma"/>
                <w:sz w:val="20"/>
              </w:rPr>
              <w:t>GB reali</w:t>
            </w:r>
          </w:p>
        </w:tc>
        <w:tc>
          <w:tcPr>
            <w:tcW w:w="1163" w:type="dxa"/>
            <w:tcBorders>
              <w:top w:val="nil"/>
              <w:left w:val="nil"/>
              <w:bottom w:val="single" w:sz="8" w:space="0" w:color="auto"/>
              <w:right w:val="single" w:sz="8" w:space="0" w:color="auto"/>
            </w:tcBorders>
            <w:shd w:val="clear" w:color="auto" w:fill="auto"/>
            <w:vAlign w:val="center"/>
          </w:tcPr>
          <w:p w:rsidR="00BC02E1" w:rsidRPr="00D62A6E" w:rsidRDefault="00BC02E1" w:rsidP="006942D8">
            <w:pPr>
              <w:ind w:right="-57"/>
              <w:jc w:val="center"/>
              <w:rPr>
                <w:rFonts w:ascii="Tahoma" w:hAnsi="Tahoma"/>
                <w:sz w:val="20"/>
                <w:szCs w:val="20"/>
              </w:rPr>
            </w:pPr>
            <w:r w:rsidRPr="00D62A6E">
              <w:rPr>
                <w:rFonts w:ascii="Tahoma" w:hAnsi="Tahoma"/>
                <w:sz w:val="20"/>
                <w:szCs w:val="20"/>
              </w:rPr>
              <w:t>Venituri anuale</w:t>
            </w:r>
          </w:p>
        </w:tc>
        <w:tc>
          <w:tcPr>
            <w:tcW w:w="900" w:type="dxa"/>
            <w:vMerge/>
            <w:tcBorders>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i/>
                <w:iCs/>
                <w:sz w:val="20"/>
                <w:szCs w:val="20"/>
              </w:rPr>
            </w:pPr>
          </w:p>
        </w:tc>
      </w:tr>
      <w:tr w:rsidR="00BC02E1" w:rsidRPr="00D62A6E" w:rsidTr="006942D8">
        <w:trPr>
          <w:trHeight w:val="60"/>
          <w:jc w:val="center"/>
        </w:trPr>
        <w:tc>
          <w:tcPr>
            <w:tcW w:w="709" w:type="dxa"/>
            <w:tcBorders>
              <w:top w:val="nil"/>
              <w:left w:val="single" w:sz="8" w:space="0" w:color="auto"/>
              <w:bottom w:val="single" w:sz="8" w:space="0" w:color="auto"/>
              <w:right w:val="single" w:sz="8" w:space="0" w:color="auto"/>
            </w:tcBorders>
            <w:shd w:val="clear" w:color="auto" w:fill="auto"/>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i5231</w:t>
            </w:r>
          </w:p>
        </w:tc>
        <w:tc>
          <w:tcPr>
            <w:tcW w:w="3506" w:type="dxa"/>
            <w:tcBorders>
              <w:top w:val="nil"/>
              <w:left w:val="nil"/>
              <w:bottom w:val="single" w:sz="8" w:space="0" w:color="auto"/>
              <w:right w:val="single" w:sz="8" w:space="0" w:color="auto"/>
            </w:tcBorders>
            <w:shd w:val="clear" w:color="auto" w:fill="auto"/>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Apeluri efectuate</w:t>
            </w:r>
          </w:p>
        </w:tc>
        <w:tc>
          <w:tcPr>
            <w:tcW w:w="1128" w:type="dxa"/>
            <w:tcBorders>
              <w:top w:val="nil"/>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29" w:type="dxa"/>
            <w:tcBorders>
              <w:top w:val="nil"/>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29" w:type="dxa"/>
            <w:tcBorders>
              <w:top w:val="nil"/>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28" w:type="dxa"/>
            <w:tcBorders>
              <w:top w:val="nil"/>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29" w:type="dxa"/>
            <w:tcBorders>
              <w:top w:val="nil"/>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29" w:type="dxa"/>
            <w:tcBorders>
              <w:top w:val="nil"/>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62" w:type="dxa"/>
            <w:tcBorders>
              <w:top w:val="nil"/>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63" w:type="dxa"/>
            <w:tcBorders>
              <w:top w:val="nil"/>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63" w:type="dxa"/>
            <w:tcBorders>
              <w:top w:val="nil"/>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900" w:type="dxa"/>
            <w:tcBorders>
              <w:top w:val="nil"/>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r>
      <w:tr w:rsidR="00BC02E1" w:rsidRPr="00D62A6E" w:rsidTr="006942D8">
        <w:trPr>
          <w:trHeight w:val="90"/>
          <w:jc w:val="center"/>
        </w:trPr>
        <w:tc>
          <w:tcPr>
            <w:tcW w:w="709" w:type="dxa"/>
            <w:tcBorders>
              <w:top w:val="nil"/>
              <w:left w:val="single" w:sz="8" w:space="0" w:color="auto"/>
              <w:bottom w:val="single" w:sz="8" w:space="0" w:color="auto"/>
              <w:right w:val="single" w:sz="8" w:space="0" w:color="auto"/>
            </w:tcBorders>
            <w:shd w:val="clear" w:color="auto" w:fill="auto"/>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i5232</w:t>
            </w:r>
          </w:p>
        </w:tc>
        <w:tc>
          <w:tcPr>
            <w:tcW w:w="3506" w:type="dxa"/>
            <w:tcBorders>
              <w:top w:val="nil"/>
              <w:left w:val="nil"/>
              <w:bottom w:val="single" w:sz="8" w:space="0" w:color="auto"/>
              <w:right w:val="single" w:sz="8" w:space="0" w:color="auto"/>
            </w:tcBorders>
            <w:shd w:val="clear" w:color="auto" w:fill="auto"/>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Apeluri primite</w:t>
            </w:r>
          </w:p>
        </w:tc>
        <w:tc>
          <w:tcPr>
            <w:tcW w:w="1128" w:type="dxa"/>
            <w:tcBorders>
              <w:top w:val="nil"/>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29"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29"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28"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29"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29"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62"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63"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63"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900" w:type="dxa"/>
            <w:tcBorders>
              <w:top w:val="nil"/>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r>
      <w:tr w:rsidR="00BC02E1" w:rsidRPr="00D62A6E" w:rsidTr="006942D8">
        <w:trPr>
          <w:trHeight w:val="60"/>
          <w:jc w:val="center"/>
        </w:trPr>
        <w:tc>
          <w:tcPr>
            <w:tcW w:w="709" w:type="dxa"/>
            <w:tcBorders>
              <w:top w:val="nil"/>
              <w:left w:val="single" w:sz="8" w:space="0" w:color="auto"/>
              <w:bottom w:val="single" w:sz="8" w:space="0" w:color="auto"/>
              <w:right w:val="single" w:sz="8" w:space="0" w:color="auto"/>
            </w:tcBorders>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i5233</w:t>
            </w:r>
          </w:p>
        </w:tc>
        <w:tc>
          <w:tcPr>
            <w:tcW w:w="3506" w:type="dxa"/>
            <w:tcBorders>
              <w:top w:val="nil"/>
              <w:left w:val="nil"/>
              <w:bottom w:val="single" w:sz="8" w:space="0" w:color="auto"/>
              <w:right w:val="single" w:sz="8" w:space="0" w:color="auto"/>
            </w:tcBorders>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 xml:space="preserve">Mesaje SMS trimise </w:t>
            </w:r>
          </w:p>
        </w:tc>
        <w:tc>
          <w:tcPr>
            <w:tcW w:w="1128" w:type="dxa"/>
            <w:tcBorders>
              <w:top w:val="nil"/>
              <w:left w:val="nil"/>
              <w:bottom w:val="single" w:sz="8" w:space="0" w:color="auto"/>
              <w:right w:val="single" w:sz="8" w:space="0" w:color="auto"/>
            </w:tcBorders>
          </w:tcPr>
          <w:p w:rsidR="00BC02E1" w:rsidRPr="00D62A6E" w:rsidRDefault="00BC02E1" w:rsidP="006942D8">
            <w:pPr>
              <w:jc w:val="center"/>
              <w:rPr>
                <w:rFonts w:ascii="Tahoma" w:hAnsi="Tahoma" w:cs="Tahoma"/>
                <w:sz w:val="20"/>
                <w:szCs w:val="20"/>
              </w:rPr>
            </w:pPr>
          </w:p>
        </w:tc>
        <w:tc>
          <w:tcPr>
            <w:tcW w:w="1129" w:type="dxa"/>
            <w:tcBorders>
              <w:top w:val="single" w:sz="8" w:space="0" w:color="auto"/>
              <w:left w:val="nil"/>
              <w:bottom w:val="single" w:sz="8" w:space="0" w:color="auto"/>
              <w:right w:val="single" w:sz="8" w:space="0" w:color="auto"/>
            </w:tcBorders>
            <w:shd w:val="diagStripe" w:color="auto" w:fill="auto"/>
          </w:tcPr>
          <w:p w:rsidR="00BC02E1" w:rsidRPr="00D62A6E" w:rsidRDefault="00BC02E1" w:rsidP="006942D8">
            <w:pPr>
              <w:jc w:val="center"/>
              <w:rPr>
                <w:rFonts w:ascii="Tahoma" w:hAnsi="Tahoma" w:cs="Tahoma"/>
                <w:sz w:val="20"/>
                <w:szCs w:val="20"/>
              </w:rPr>
            </w:pPr>
          </w:p>
        </w:tc>
        <w:tc>
          <w:tcPr>
            <w:tcW w:w="1129"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28"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29" w:type="dxa"/>
            <w:tcBorders>
              <w:top w:val="single" w:sz="8" w:space="0" w:color="auto"/>
              <w:left w:val="nil"/>
              <w:bottom w:val="single" w:sz="8" w:space="0" w:color="auto"/>
              <w:right w:val="single" w:sz="8" w:space="0" w:color="auto"/>
            </w:tcBorders>
            <w:shd w:val="diagStripe" w:color="auto" w:fill="auto"/>
          </w:tcPr>
          <w:p w:rsidR="00BC02E1" w:rsidRPr="00D62A6E" w:rsidRDefault="00BC02E1" w:rsidP="006942D8">
            <w:pPr>
              <w:jc w:val="center"/>
              <w:rPr>
                <w:rFonts w:ascii="Tahoma" w:hAnsi="Tahoma" w:cs="Tahoma"/>
                <w:sz w:val="20"/>
                <w:szCs w:val="20"/>
              </w:rPr>
            </w:pPr>
          </w:p>
        </w:tc>
        <w:tc>
          <w:tcPr>
            <w:tcW w:w="1129"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62"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63" w:type="dxa"/>
            <w:tcBorders>
              <w:top w:val="single" w:sz="8" w:space="0" w:color="auto"/>
              <w:left w:val="nil"/>
              <w:bottom w:val="single" w:sz="8" w:space="0" w:color="auto"/>
              <w:right w:val="single" w:sz="8" w:space="0" w:color="auto"/>
            </w:tcBorders>
            <w:shd w:val="diagStripe" w:color="auto" w:fill="auto"/>
          </w:tcPr>
          <w:p w:rsidR="00BC02E1" w:rsidRPr="00D62A6E" w:rsidRDefault="00BC02E1" w:rsidP="006942D8">
            <w:pPr>
              <w:jc w:val="center"/>
              <w:rPr>
                <w:rFonts w:ascii="Tahoma" w:hAnsi="Tahoma" w:cs="Tahoma"/>
                <w:sz w:val="20"/>
                <w:szCs w:val="20"/>
              </w:rPr>
            </w:pPr>
          </w:p>
        </w:tc>
        <w:tc>
          <w:tcPr>
            <w:tcW w:w="1163"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900" w:type="dxa"/>
            <w:tcBorders>
              <w:top w:val="nil"/>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r>
      <w:tr w:rsidR="00BC02E1" w:rsidRPr="00D62A6E" w:rsidTr="006942D8">
        <w:trPr>
          <w:trHeight w:val="98"/>
          <w:jc w:val="center"/>
        </w:trPr>
        <w:tc>
          <w:tcPr>
            <w:tcW w:w="709" w:type="dxa"/>
            <w:tcBorders>
              <w:top w:val="nil"/>
              <w:left w:val="single" w:sz="8" w:space="0" w:color="auto"/>
              <w:bottom w:val="single" w:sz="8" w:space="0" w:color="auto"/>
              <w:right w:val="single" w:sz="8" w:space="0" w:color="auto"/>
            </w:tcBorders>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i5234</w:t>
            </w:r>
          </w:p>
        </w:tc>
        <w:tc>
          <w:tcPr>
            <w:tcW w:w="3506" w:type="dxa"/>
            <w:tcBorders>
              <w:top w:val="nil"/>
              <w:left w:val="nil"/>
              <w:bottom w:val="single" w:sz="8" w:space="0" w:color="auto"/>
              <w:right w:val="single" w:sz="8" w:space="0" w:color="auto"/>
            </w:tcBorders>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 xml:space="preserve">Mesaje MMS trimise </w:t>
            </w:r>
            <w:r>
              <w:rPr>
                <w:rFonts w:ascii="Arial" w:hAnsi="Arial" w:cs="Arial"/>
                <w:sz w:val="20"/>
                <w:szCs w:val="20"/>
              </w:rPr>
              <w:t>ș</w:t>
            </w:r>
            <w:r w:rsidRPr="00D62A6E">
              <w:rPr>
                <w:rFonts w:ascii="Tahoma" w:hAnsi="Tahoma" w:cs="Tahoma"/>
                <w:sz w:val="20"/>
                <w:szCs w:val="20"/>
              </w:rPr>
              <w:t>i primite</w:t>
            </w:r>
          </w:p>
        </w:tc>
        <w:tc>
          <w:tcPr>
            <w:tcW w:w="1128" w:type="dxa"/>
            <w:tcBorders>
              <w:top w:val="nil"/>
              <w:left w:val="nil"/>
              <w:bottom w:val="single" w:sz="8" w:space="0" w:color="auto"/>
              <w:right w:val="single" w:sz="8" w:space="0" w:color="auto"/>
            </w:tcBorders>
          </w:tcPr>
          <w:p w:rsidR="00BC02E1" w:rsidRPr="00D62A6E" w:rsidRDefault="00BC02E1" w:rsidP="006942D8">
            <w:pPr>
              <w:jc w:val="center"/>
              <w:rPr>
                <w:rFonts w:ascii="Tahoma" w:hAnsi="Tahoma" w:cs="Tahoma"/>
                <w:sz w:val="20"/>
                <w:szCs w:val="20"/>
              </w:rPr>
            </w:pPr>
          </w:p>
        </w:tc>
        <w:tc>
          <w:tcPr>
            <w:tcW w:w="1129"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29"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28"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29"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29"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62"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63"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63"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900" w:type="dxa"/>
            <w:tcBorders>
              <w:top w:val="nil"/>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r>
      <w:tr w:rsidR="00BC02E1" w:rsidRPr="00D62A6E" w:rsidTr="006942D8">
        <w:trPr>
          <w:trHeight w:val="120"/>
          <w:jc w:val="center"/>
        </w:trPr>
        <w:tc>
          <w:tcPr>
            <w:tcW w:w="709" w:type="dxa"/>
            <w:tcBorders>
              <w:top w:val="nil"/>
              <w:left w:val="single" w:sz="8" w:space="0" w:color="auto"/>
              <w:bottom w:val="single" w:sz="8" w:space="0" w:color="auto"/>
              <w:right w:val="single" w:sz="8" w:space="0" w:color="auto"/>
            </w:tcBorders>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i5235</w:t>
            </w:r>
          </w:p>
        </w:tc>
        <w:tc>
          <w:tcPr>
            <w:tcW w:w="3506" w:type="dxa"/>
            <w:tcBorders>
              <w:top w:val="nil"/>
              <w:left w:val="nil"/>
              <w:bottom w:val="single" w:sz="8" w:space="0" w:color="auto"/>
              <w:right w:val="single" w:sz="8" w:space="0" w:color="auto"/>
            </w:tcBorders>
          </w:tcPr>
          <w:p w:rsidR="00BC02E1" w:rsidRPr="00D62A6E" w:rsidRDefault="00BC02E1" w:rsidP="006942D8">
            <w:pPr>
              <w:rPr>
                <w:rFonts w:ascii="Tahoma" w:hAnsi="Tahoma" w:cs="Tahoma"/>
                <w:sz w:val="20"/>
                <w:szCs w:val="20"/>
              </w:rPr>
            </w:pPr>
            <w:r w:rsidRPr="00D62A6E">
              <w:rPr>
                <w:rFonts w:ascii="Tahoma" w:hAnsi="Tahoma" w:cs="Tahoma"/>
                <w:sz w:val="20"/>
                <w:szCs w:val="20"/>
              </w:rPr>
              <w:t>Servicii de acces la internet și transmisiuni de date (</w:t>
            </w:r>
            <w:r>
              <w:rPr>
                <w:rFonts w:ascii="Tahoma" w:hAnsi="Tahoma" w:cs="Tahoma"/>
                <w:sz w:val="20"/>
                <w:szCs w:val="20"/>
              </w:rPr>
              <w:t>cu excepția SMS și</w:t>
            </w:r>
            <w:r w:rsidRPr="00D62A6E">
              <w:rPr>
                <w:rFonts w:ascii="Tahoma" w:hAnsi="Tahoma" w:cs="Tahoma"/>
                <w:sz w:val="20"/>
                <w:szCs w:val="20"/>
              </w:rPr>
              <w:t xml:space="preserve"> MMS)</w:t>
            </w:r>
          </w:p>
        </w:tc>
        <w:tc>
          <w:tcPr>
            <w:tcW w:w="1128" w:type="dxa"/>
            <w:tcBorders>
              <w:top w:val="single" w:sz="8" w:space="0" w:color="auto"/>
              <w:left w:val="nil"/>
              <w:bottom w:val="single" w:sz="8" w:space="0" w:color="auto"/>
              <w:right w:val="single" w:sz="8" w:space="0" w:color="auto"/>
            </w:tcBorders>
            <w:shd w:val="diagStripe" w:color="auto" w:fill="auto"/>
          </w:tcPr>
          <w:p w:rsidR="00BC02E1" w:rsidRPr="00D62A6E" w:rsidRDefault="00BC02E1" w:rsidP="006942D8">
            <w:pPr>
              <w:jc w:val="center"/>
              <w:rPr>
                <w:rFonts w:ascii="Tahoma" w:hAnsi="Tahoma" w:cs="Tahoma"/>
                <w:sz w:val="20"/>
                <w:szCs w:val="20"/>
              </w:rPr>
            </w:pPr>
          </w:p>
        </w:tc>
        <w:tc>
          <w:tcPr>
            <w:tcW w:w="1129" w:type="dxa"/>
            <w:tcBorders>
              <w:top w:val="single" w:sz="8" w:space="0" w:color="auto"/>
              <w:left w:val="nil"/>
              <w:bottom w:val="single" w:sz="8" w:space="0" w:color="auto"/>
              <w:right w:val="single" w:sz="8" w:space="0" w:color="auto"/>
            </w:tcBorders>
          </w:tcPr>
          <w:p w:rsidR="00BC02E1" w:rsidRPr="00D62A6E" w:rsidRDefault="00BC02E1" w:rsidP="006942D8">
            <w:pPr>
              <w:jc w:val="center"/>
              <w:rPr>
                <w:rFonts w:ascii="Tahoma" w:hAnsi="Tahoma" w:cs="Tahoma"/>
                <w:sz w:val="20"/>
                <w:szCs w:val="20"/>
              </w:rPr>
            </w:pPr>
          </w:p>
        </w:tc>
        <w:tc>
          <w:tcPr>
            <w:tcW w:w="1129" w:type="dxa"/>
            <w:tcBorders>
              <w:top w:val="single" w:sz="8" w:space="0" w:color="auto"/>
              <w:left w:val="nil"/>
              <w:bottom w:val="single" w:sz="8" w:space="0" w:color="auto"/>
              <w:right w:val="single" w:sz="8" w:space="0" w:color="auto"/>
            </w:tcBorders>
          </w:tcPr>
          <w:p w:rsidR="00BC02E1" w:rsidRPr="00D62A6E" w:rsidRDefault="00BC02E1" w:rsidP="006942D8">
            <w:pPr>
              <w:jc w:val="center"/>
              <w:rPr>
                <w:rFonts w:ascii="Tahoma" w:hAnsi="Tahoma" w:cs="Tahoma"/>
                <w:sz w:val="20"/>
                <w:szCs w:val="20"/>
              </w:rPr>
            </w:pPr>
          </w:p>
        </w:tc>
        <w:tc>
          <w:tcPr>
            <w:tcW w:w="1128" w:type="dxa"/>
            <w:tcBorders>
              <w:top w:val="single" w:sz="8" w:space="0" w:color="auto"/>
              <w:left w:val="nil"/>
              <w:bottom w:val="single" w:sz="8" w:space="0" w:color="auto"/>
              <w:right w:val="single" w:sz="8" w:space="0" w:color="auto"/>
            </w:tcBorders>
            <w:shd w:val="diagStripe" w:color="auto" w:fill="auto"/>
          </w:tcPr>
          <w:p w:rsidR="00BC02E1" w:rsidRPr="00D62A6E" w:rsidRDefault="00BC02E1" w:rsidP="006942D8">
            <w:pPr>
              <w:jc w:val="center"/>
              <w:rPr>
                <w:rFonts w:ascii="Tahoma" w:hAnsi="Tahoma" w:cs="Tahoma"/>
                <w:sz w:val="20"/>
                <w:szCs w:val="20"/>
              </w:rPr>
            </w:pPr>
          </w:p>
        </w:tc>
        <w:tc>
          <w:tcPr>
            <w:tcW w:w="1129" w:type="dxa"/>
            <w:tcBorders>
              <w:top w:val="single" w:sz="8" w:space="0" w:color="auto"/>
              <w:left w:val="nil"/>
              <w:bottom w:val="single" w:sz="8" w:space="0" w:color="auto"/>
              <w:right w:val="single" w:sz="8" w:space="0" w:color="auto"/>
            </w:tcBorders>
          </w:tcPr>
          <w:p w:rsidR="00BC02E1" w:rsidRPr="00D62A6E" w:rsidRDefault="00BC02E1" w:rsidP="006942D8">
            <w:pPr>
              <w:jc w:val="center"/>
              <w:rPr>
                <w:rFonts w:ascii="Tahoma" w:hAnsi="Tahoma" w:cs="Tahoma"/>
                <w:sz w:val="20"/>
                <w:szCs w:val="20"/>
              </w:rPr>
            </w:pPr>
          </w:p>
        </w:tc>
        <w:tc>
          <w:tcPr>
            <w:tcW w:w="1129" w:type="dxa"/>
            <w:tcBorders>
              <w:top w:val="single" w:sz="8" w:space="0" w:color="auto"/>
              <w:left w:val="nil"/>
              <w:bottom w:val="single" w:sz="8" w:space="0" w:color="auto"/>
              <w:right w:val="single" w:sz="8" w:space="0" w:color="auto"/>
            </w:tcBorders>
          </w:tcPr>
          <w:p w:rsidR="00BC02E1" w:rsidRPr="00D62A6E" w:rsidRDefault="00BC02E1" w:rsidP="006942D8">
            <w:pPr>
              <w:jc w:val="center"/>
              <w:rPr>
                <w:rFonts w:ascii="Tahoma" w:hAnsi="Tahoma" w:cs="Tahoma"/>
                <w:sz w:val="20"/>
                <w:szCs w:val="20"/>
              </w:rPr>
            </w:pPr>
          </w:p>
        </w:tc>
        <w:tc>
          <w:tcPr>
            <w:tcW w:w="1162" w:type="dxa"/>
            <w:tcBorders>
              <w:top w:val="single" w:sz="8" w:space="0" w:color="auto"/>
              <w:left w:val="nil"/>
              <w:bottom w:val="single" w:sz="8" w:space="0" w:color="auto"/>
              <w:right w:val="single" w:sz="8" w:space="0" w:color="auto"/>
            </w:tcBorders>
            <w:shd w:val="diagStripe" w:color="auto" w:fill="auto"/>
          </w:tcPr>
          <w:p w:rsidR="00BC02E1" w:rsidRPr="00D62A6E" w:rsidRDefault="00BC02E1" w:rsidP="006942D8">
            <w:pPr>
              <w:jc w:val="center"/>
              <w:rPr>
                <w:rFonts w:ascii="Tahoma" w:hAnsi="Tahoma" w:cs="Tahoma"/>
                <w:sz w:val="20"/>
                <w:szCs w:val="20"/>
              </w:rPr>
            </w:pPr>
          </w:p>
        </w:tc>
        <w:tc>
          <w:tcPr>
            <w:tcW w:w="1163"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63"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900" w:type="dxa"/>
            <w:tcBorders>
              <w:top w:val="nil"/>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r>
    </w:tbl>
    <w:p w:rsidR="00BC02E1" w:rsidRPr="00D62A6E" w:rsidRDefault="00BC02E1" w:rsidP="00BC02E1">
      <w:pPr>
        <w:jc w:val="both"/>
        <w:rPr>
          <w:rFonts w:ascii="Tahoma" w:hAnsi="Tahoma"/>
          <w:b/>
          <w:sz w:val="16"/>
          <w:szCs w:val="16"/>
          <w:u w:val="single"/>
        </w:rPr>
      </w:pPr>
    </w:p>
    <w:p w:rsidR="00BC02E1" w:rsidRPr="00D62A6E" w:rsidRDefault="00BC02E1" w:rsidP="00BC02E1">
      <w:pPr>
        <w:ind w:firstLine="720"/>
        <w:jc w:val="both"/>
        <w:rPr>
          <w:rFonts w:ascii="Tahoma" w:hAnsi="Tahoma"/>
          <w:bCs/>
          <w:sz w:val="20"/>
          <w:szCs w:val="20"/>
          <w:u w:val="single"/>
        </w:rPr>
      </w:pPr>
      <w:r w:rsidRPr="00D62A6E">
        <w:rPr>
          <w:rFonts w:ascii="Tahoma" w:hAnsi="Tahoma"/>
          <w:bCs/>
          <w:sz w:val="20"/>
          <w:szCs w:val="20"/>
          <w:u w:val="single"/>
        </w:rPr>
        <w:t>Instrucțiuni de completare:</w:t>
      </w:r>
    </w:p>
    <w:p w:rsidR="00BC02E1" w:rsidRPr="00D62A6E" w:rsidRDefault="00BC02E1" w:rsidP="00BC02E1">
      <w:pPr>
        <w:pStyle w:val="BodyText"/>
        <w:spacing w:after="0"/>
        <w:ind w:firstLine="720"/>
        <w:jc w:val="both"/>
        <w:rPr>
          <w:rFonts w:ascii="Tahoma" w:hAnsi="Tahoma"/>
          <w:sz w:val="20"/>
          <w:szCs w:val="20"/>
        </w:rPr>
      </w:pPr>
      <w:r w:rsidRPr="00D62A6E">
        <w:rPr>
          <w:rFonts w:ascii="Tahoma" w:hAnsi="Tahoma"/>
          <w:i/>
          <w:iCs/>
          <w:sz w:val="20"/>
          <w:szCs w:val="20"/>
        </w:rPr>
        <w:t>Trafic roaming internațional „outbound”</w:t>
      </w:r>
      <w:r w:rsidRPr="00D62A6E">
        <w:rPr>
          <w:rFonts w:ascii="Tahoma" w:hAnsi="Tahoma"/>
          <w:sz w:val="20"/>
          <w:szCs w:val="20"/>
        </w:rPr>
        <w:t xml:space="preserve"> = traficul realizat de c</w:t>
      </w:r>
      <w:r>
        <w:rPr>
          <w:rFonts w:ascii="Tahoma" w:hAnsi="Tahoma"/>
          <w:sz w:val="20"/>
          <w:szCs w:val="20"/>
        </w:rPr>
        <w:t>ă</w:t>
      </w:r>
      <w:r w:rsidRPr="00D62A6E">
        <w:rPr>
          <w:rFonts w:ascii="Tahoma" w:hAnsi="Tahoma"/>
          <w:sz w:val="20"/>
          <w:szCs w:val="20"/>
        </w:rPr>
        <w:t>tre utilizatorii proprii atunci c</w:t>
      </w:r>
      <w:r>
        <w:rPr>
          <w:rFonts w:ascii="Tahoma" w:hAnsi="Tahoma"/>
          <w:sz w:val="20"/>
          <w:szCs w:val="20"/>
        </w:rPr>
        <w:t>â</w:t>
      </w:r>
      <w:r w:rsidRPr="00D62A6E">
        <w:rPr>
          <w:rFonts w:ascii="Tahoma" w:hAnsi="Tahoma"/>
          <w:sz w:val="20"/>
          <w:szCs w:val="20"/>
        </w:rPr>
        <w:t xml:space="preserve">nd terminalul acestora este </w:t>
      </w:r>
      <w:r>
        <w:rPr>
          <w:rFonts w:ascii="Tahoma" w:hAnsi="Tahoma"/>
          <w:sz w:val="20"/>
          <w:szCs w:val="20"/>
        </w:rPr>
        <w:t>î</w:t>
      </w:r>
      <w:r w:rsidRPr="00D62A6E">
        <w:rPr>
          <w:rFonts w:ascii="Tahoma" w:hAnsi="Tahoma"/>
          <w:sz w:val="20"/>
          <w:szCs w:val="20"/>
        </w:rPr>
        <w:t xml:space="preserve">nregistrat </w:t>
      </w:r>
      <w:r>
        <w:rPr>
          <w:rFonts w:ascii="Tahoma" w:hAnsi="Tahoma"/>
          <w:sz w:val="20"/>
          <w:szCs w:val="20"/>
        </w:rPr>
        <w:t>î</w:t>
      </w:r>
      <w:r w:rsidRPr="00D62A6E">
        <w:rPr>
          <w:rFonts w:ascii="Tahoma" w:hAnsi="Tahoma"/>
          <w:sz w:val="20"/>
          <w:szCs w:val="20"/>
        </w:rPr>
        <w:t>n rețeaua unui furnizor din afara Rom</w:t>
      </w:r>
      <w:r>
        <w:rPr>
          <w:rFonts w:ascii="Tahoma" w:hAnsi="Tahoma"/>
          <w:sz w:val="20"/>
          <w:szCs w:val="20"/>
        </w:rPr>
        <w:t>â</w:t>
      </w:r>
      <w:r w:rsidRPr="00D62A6E">
        <w:rPr>
          <w:rFonts w:ascii="Tahoma" w:hAnsi="Tahoma"/>
          <w:sz w:val="20"/>
          <w:szCs w:val="20"/>
        </w:rPr>
        <w:t xml:space="preserve">niei cu care sunt </w:t>
      </w:r>
      <w:r>
        <w:rPr>
          <w:rFonts w:ascii="Tahoma" w:hAnsi="Tahoma"/>
          <w:sz w:val="20"/>
          <w:szCs w:val="20"/>
        </w:rPr>
        <w:t>î</w:t>
      </w:r>
      <w:r w:rsidRPr="00D62A6E">
        <w:rPr>
          <w:rFonts w:ascii="Tahoma" w:hAnsi="Tahoma"/>
          <w:sz w:val="20"/>
          <w:szCs w:val="20"/>
        </w:rPr>
        <w:t>ncheiate acorduri de interconectare pentru servicii de roaming internațional</w:t>
      </w:r>
    </w:p>
    <w:p w:rsidR="00BC02E1" w:rsidRPr="00D62A6E" w:rsidRDefault="00BC02E1" w:rsidP="00BC02E1">
      <w:pPr>
        <w:pStyle w:val="BodyText"/>
        <w:spacing w:after="0"/>
        <w:ind w:firstLine="720"/>
        <w:jc w:val="both"/>
        <w:rPr>
          <w:rFonts w:ascii="Tahoma" w:hAnsi="Tahoma" w:cs="Tahoma"/>
          <w:sz w:val="20"/>
          <w:szCs w:val="20"/>
        </w:rPr>
      </w:pPr>
      <w:r w:rsidRPr="00D62A6E">
        <w:rPr>
          <w:rFonts w:ascii="Tahoma" w:hAnsi="Tahoma" w:cs="Tahoma"/>
          <w:sz w:val="20"/>
          <w:szCs w:val="20"/>
        </w:rPr>
        <w:t>i5231-i5235 – se vor raporta valorile traficului realizat pe parcursul perioadei de raportare.</w:t>
      </w:r>
    </w:p>
    <w:p w:rsidR="00BC02E1" w:rsidRPr="00D62A6E" w:rsidRDefault="00BC02E1" w:rsidP="00BC02E1">
      <w:pPr>
        <w:pStyle w:val="BodyText"/>
        <w:spacing w:after="0"/>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 xml:space="preserve">n coloana „Venituri anuale” se vor raporta veniturile facturate aferente serviciilor furnizate </w:t>
      </w:r>
      <w:r>
        <w:rPr>
          <w:rFonts w:ascii="Tahoma" w:hAnsi="Tahoma" w:cs="Tahoma"/>
          <w:sz w:val="20"/>
          <w:szCs w:val="20"/>
        </w:rPr>
        <w:t>î</w:t>
      </w:r>
      <w:r w:rsidRPr="00D62A6E">
        <w:rPr>
          <w:rFonts w:ascii="Tahoma" w:hAnsi="Tahoma" w:cs="Tahoma"/>
          <w:sz w:val="20"/>
          <w:szCs w:val="20"/>
        </w:rPr>
        <w:t xml:space="preserve">n perioada 1 ianuarie – 31 decembrie a anului precedent, </w:t>
      </w:r>
      <w:r>
        <w:rPr>
          <w:rFonts w:ascii="Tahoma" w:hAnsi="Tahoma" w:cs="Tahoma"/>
          <w:sz w:val="20"/>
          <w:szCs w:val="20"/>
        </w:rPr>
        <w:t>î</w:t>
      </w:r>
      <w:r w:rsidRPr="00D62A6E">
        <w:rPr>
          <w:rFonts w:ascii="Tahoma" w:hAnsi="Tahoma" w:cs="Tahoma"/>
          <w:sz w:val="20"/>
          <w:szCs w:val="20"/>
        </w:rPr>
        <w:t>n lei (RON),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TVA; se vor include veniturile obținute din traficul tarifat suplimentar (neinclus </w:t>
      </w:r>
      <w:r>
        <w:rPr>
          <w:rFonts w:ascii="Tahoma" w:hAnsi="Tahoma" w:cs="Tahoma"/>
          <w:sz w:val="20"/>
          <w:szCs w:val="20"/>
        </w:rPr>
        <w:t>î</w:t>
      </w:r>
      <w:r w:rsidRPr="00D62A6E">
        <w:rPr>
          <w:rFonts w:ascii="Tahoma" w:hAnsi="Tahoma" w:cs="Tahoma"/>
          <w:sz w:val="20"/>
          <w:szCs w:val="20"/>
        </w:rPr>
        <w:t xml:space="preserve">n abonamente/extraopțiuni), </w:t>
      </w:r>
      <w:r>
        <w:rPr>
          <w:rFonts w:ascii="Tahoma" w:hAnsi="Tahoma" w:cs="Tahoma"/>
          <w:sz w:val="20"/>
          <w:szCs w:val="20"/>
        </w:rPr>
        <w:t>î</w:t>
      </w:r>
      <w:r w:rsidRPr="00D62A6E">
        <w:rPr>
          <w:rFonts w:ascii="Tahoma" w:hAnsi="Tahoma" w:cs="Tahoma"/>
          <w:sz w:val="20"/>
          <w:szCs w:val="20"/>
        </w:rPr>
        <w:t>n cazul cartelelor pe baz</w:t>
      </w:r>
      <w:r>
        <w:rPr>
          <w:rFonts w:ascii="Tahoma" w:hAnsi="Tahoma" w:cs="Tahoma"/>
          <w:sz w:val="20"/>
          <w:szCs w:val="20"/>
        </w:rPr>
        <w:t>ă</w:t>
      </w:r>
      <w:r w:rsidRPr="00D62A6E">
        <w:rPr>
          <w:rFonts w:ascii="Tahoma" w:hAnsi="Tahoma" w:cs="Tahoma"/>
          <w:sz w:val="20"/>
          <w:szCs w:val="20"/>
        </w:rPr>
        <w:t xml:space="preserve"> de abonament, respectiv veniturile din traficul realizat pe baza creditelor ini</w:t>
      </w:r>
      <w:r>
        <w:rPr>
          <w:rFonts w:ascii="Tahoma" w:hAnsi="Tahoma" w:cs="Tahoma"/>
          <w:sz w:val="20"/>
          <w:szCs w:val="20"/>
        </w:rPr>
        <w:t>ț</w:t>
      </w:r>
      <w:r w:rsidRPr="00D62A6E">
        <w:rPr>
          <w:rFonts w:ascii="Tahoma" w:hAnsi="Tahoma" w:cs="Tahoma"/>
          <w:sz w:val="20"/>
          <w:szCs w:val="20"/>
        </w:rPr>
        <w:t>iale, a (extra)op</w:t>
      </w:r>
      <w:r>
        <w:rPr>
          <w:rFonts w:ascii="Arial" w:hAnsi="Arial" w:cs="Arial"/>
          <w:sz w:val="20"/>
          <w:szCs w:val="20"/>
        </w:rPr>
        <w:t>ț</w:t>
      </w:r>
      <w:r w:rsidRPr="00D62A6E">
        <w:rPr>
          <w:rFonts w:ascii="Tahoma" w:hAnsi="Tahoma" w:cs="Tahoma"/>
          <w:sz w:val="20"/>
          <w:szCs w:val="20"/>
        </w:rPr>
        <w:t>iunilor</w:t>
      </w:r>
      <w:r w:rsidRPr="00D62A6E">
        <w:rPr>
          <w:rFonts w:ascii="Arial" w:hAnsi="Arial" w:cs="Arial"/>
          <w:sz w:val="20"/>
          <w:szCs w:val="20"/>
        </w:rPr>
        <w:t xml:space="preserve"> </w:t>
      </w:r>
      <w:r>
        <w:rPr>
          <w:rFonts w:ascii="Arial" w:hAnsi="Arial" w:cs="Arial"/>
          <w:sz w:val="20"/>
          <w:szCs w:val="20"/>
        </w:rPr>
        <w:t>ș</w:t>
      </w:r>
      <w:r w:rsidRPr="00D62A6E">
        <w:rPr>
          <w:rFonts w:ascii="Tahoma" w:hAnsi="Tahoma" w:cs="Tahoma"/>
          <w:sz w:val="20"/>
          <w:szCs w:val="20"/>
        </w:rPr>
        <w:t>i, respectiv,</w:t>
      </w:r>
      <w:r w:rsidRPr="00D62A6E">
        <w:rPr>
          <w:rFonts w:ascii="Arial" w:hAnsi="Arial" w:cs="Arial"/>
          <w:sz w:val="20"/>
          <w:szCs w:val="20"/>
        </w:rPr>
        <w:t xml:space="preserve"> </w:t>
      </w:r>
      <w:r w:rsidRPr="00D62A6E">
        <w:rPr>
          <w:rFonts w:ascii="Tahoma" w:hAnsi="Tahoma" w:cs="Tahoma"/>
          <w:sz w:val="20"/>
          <w:szCs w:val="20"/>
        </w:rPr>
        <w:t>a re</w:t>
      </w:r>
      <w:r>
        <w:rPr>
          <w:rFonts w:ascii="Arial" w:hAnsi="Arial" w:cs="Arial"/>
          <w:sz w:val="20"/>
          <w:szCs w:val="20"/>
        </w:rPr>
        <w:t>î</w:t>
      </w:r>
      <w:r w:rsidRPr="00D62A6E">
        <w:rPr>
          <w:rFonts w:ascii="Tahoma" w:hAnsi="Tahoma" w:cs="Tahoma"/>
          <w:sz w:val="20"/>
          <w:szCs w:val="20"/>
        </w:rPr>
        <w:t>nc</w:t>
      </w:r>
      <w:r>
        <w:rPr>
          <w:rFonts w:ascii="Arial" w:hAnsi="Arial" w:cs="Arial"/>
          <w:sz w:val="20"/>
          <w:szCs w:val="20"/>
        </w:rPr>
        <w:t>ă</w:t>
      </w:r>
      <w:r w:rsidRPr="00D62A6E">
        <w:rPr>
          <w:rFonts w:ascii="Tahoma" w:hAnsi="Tahoma" w:cs="Tahoma"/>
          <w:sz w:val="20"/>
          <w:szCs w:val="20"/>
        </w:rPr>
        <w:t>rc</w:t>
      </w:r>
      <w:r>
        <w:rPr>
          <w:rFonts w:ascii="Arial" w:hAnsi="Arial" w:cs="Arial"/>
          <w:sz w:val="20"/>
          <w:szCs w:val="20"/>
        </w:rPr>
        <w:t>ă</w:t>
      </w:r>
      <w:r w:rsidRPr="00D62A6E">
        <w:rPr>
          <w:rFonts w:ascii="Tahoma" w:hAnsi="Tahoma" w:cs="Tahoma"/>
          <w:sz w:val="20"/>
          <w:szCs w:val="20"/>
        </w:rPr>
        <w:t xml:space="preserve">rilor periodice, </w:t>
      </w:r>
      <w:r w:rsidRPr="00D62A6E">
        <w:rPr>
          <w:rFonts w:ascii="Tahoma" w:hAnsi="Tahoma" w:cs="Tahoma"/>
          <w:i/>
          <w:sz w:val="20"/>
          <w:szCs w:val="20"/>
        </w:rPr>
        <w:t xml:space="preserve">consumate </w:t>
      </w:r>
      <w:r>
        <w:rPr>
          <w:rFonts w:ascii="Tahoma" w:hAnsi="Tahoma" w:cs="Tahoma"/>
          <w:i/>
          <w:sz w:val="20"/>
          <w:szCs w:val="20"/>
        </w:rPr>
        <w:t>î</w:t>
      </w:r>
      <w:r w:rsidRPr="00D62A6E">
        <w:rPr>
          <w:rFonts w:ascii="Tahoma" w:hAnsi="Tahoma" w:cs="Tahoma"/>
          <w:i/>
          <w:sz w:val="20"/>
          <w:szCs w:val="20"/>
        </w:rPr>
        <w:t>n perioada de raportare</w:t>
      </w:r>
      <w:r w:rsidRPr="00D62A6E">
        <w:rPr>
          <w:rFonts w:ascii="Tahoma" w:hAnsi="Tahoma" w:cs="Tahoma"/>
          <w:sz w:val="20"/>
          <w:szCs w:val="20"/>
        </w:rPr>
        <w:t xml:space="preserve">. </w:t>
      </w:r>
      <w:r>
        <w:rPr>
          <w:rFonts w:ascii="Tahoma" w:hAnsi="Tahoma" w:cs="Tahoma"/>
          <w:sz w:val="20"/>
          <w:szCs w:val="20"/>
        </w:rPr>
        <w:t>Î</w:t>
      </w:r>
      <w:r w:rsidRPr="00D62A6E">
        <w:rPr>
          <w:rFonts w:ascii="Tahoma" w:hAnsi="Tahoma" w:cs="Tahoma"/>
          <w:sz w:val="20"/>
          <w:szCs w:val="20"/>
        </w:rPr>
        <w:t xml:space="preserve">n cazul </w:t>
      </w:r>
      <w:r>
        <w:rPr>
          <w:rFonts w:ascii="Tahoma" w:hAnsi="Tahoma" w:cs="Tahoma"/>
          <w:sz w:val="20"/>
          <w:szCs w:val="20"/>
        </w:rPr>
        <w:t>î</w:t>
      </w:r>
      <w:r w:rsidRPr="00D62A6E">
        <w:rPr>
          <w:rFonts w:ascii="Tahoma" w:hAnsi="Tahoma" w:cs="Tahoma"/>
          <w:sz w:val="20"/>
          <w:szCs w:val="20"/>
        </w:rPr>
        <w:t xml:space="preserve">n care </w:t>
      </w:r>
      <w:r w:rsidRPr="00D62A6E">
        <w:rPr>
          <w:rFonts w:ascii="Tahoma" w:hAnsi="Tahoma" w:cs="Tahoma"/>
          <w:color w:val="000000"/>
          <w:sz w:val="20"/>
          <w:szCs w:val="20"/>
        </w:rPr>
        <w:t xml:space="preserve">din veniturile obținute din abonamente au fost excluse veniturile aferente traficului inclus </w:t>
      </w:r>
      <w:r>
        <w:rPr>
          <w:rFonts w:ascii="Tahoma" w:hAnsi="Tahoma" w:cs="Tahoma"/>
          <w:color w:val="000000"/>
          <w:sz w:val="20"/>
          <w:szCs w:val="20"/>
        </w:rPr>
        <w:t>î</w:t>
      </w:r>
      <w:r w:rsidRPr="00D62A6E">
        <w:rPr>
          <w:rFonts w:ascii="Tahoma" w:hAnsi="Tahoma" w:cs="Tahoma"/>
          <w:color w:val="000000"/>
          <w:sz w:val="20"/>
          <w:szCs w:val="20"/>
        </w:rPr>
        <w:t xml:space="preserve">n abonamente sau (extra)opțiuni </w:t>
      </w:r>
      <w:r>
        <w:rPr>
          <w:rFonts w:ascii="Tahoma" w:hAnsi="Tahoma" w:cs="Tahoma"/>
          <w:color w:val="000000"/>
          <w:sz w:val="20"/>
          <w:szCs w:val="20"/>
        </w:rPr>
        <w:t>ș</w:t>
      </w:r>
      <w:r w:rsidRPr="00D62A6E">
        <w:rPr>
          <w:rFonts w:ascii="Tahoma" w:hAnsi="Tahoma" w:cs="Tahoma"/>
          <w:color w:val="000000"/>
          <w:sz w:val="20"/>
          <w:szCs w:val="20"/>
        </w:rPr>
        <w:t xml:space="preserve">i au fost raportate </w:t>
      </w:r>
      <w:r>
        <w:rPr>
          <w:rFonts w:ascii="Tahoma" w:hAnsi="Tahoma" w:cs="Tahoma"/>
          <w:color w:val="000000"/>
          <w:sz w:val="20"/>
          <w:szCs w:val="20"/>
        </w:rPr>
        <w:t>î</w:t>
      </w:r>
      <w:r w:rsidRPr="00D62A6E">
        <w:rPr>
          <w:rFonts w:ascii="Tahoma" w:hAnsi="Tahoma" w:cs="Tahoma"/>
          <w:color w:val="000000"/>
          <w:sz w:val="20"/>
          <w:szCs w:val="20"/>
        </w:rPr>
        <w:t xml:space="preserve">n cadrul acestor indicatori, se va preciza acest aspect </w:t>
      </w:r>
      <w:r>
        <w:rPr>
          <w:rFonts w:ascii="Tahoma" w:hAnsi="Tahoma" w:cs="Tahoma"/>
          <w:color w:val="000000"/>
          <w:sz w:val="20"/>
          <w:szCs w:val="20"/>
        </w:rPr>
        <w:t>î</w:t>
      </w:r>
      <w:r w:rsidRPr="00D62A6E">
        <w:rPr>
          <w:rFonts w:ascii="Tahoma" w:hAnsi="Tahoma" w:cs="Tahoma"/>
          <w:color w:val="000000"/>
          <w:sz w:val="20"/>
          <w:szCs w:val="20"/>
        </w:rPr>
        <w:t>n coloana „Observații”.</w:t>
      </w:r>
    </w:p>
    <w:p w:rsidR="00BC02E1" w:rsidRPr="00D62A6E" w:rsidRDefault="00BC02E1" w:rsidP="00BC02E1">
      <w:pPr>
        <w:pStyle w:val="BodyText"/>
        <w:spacing w:after="0"/>
        <w:ind w:firstLine="720"/>
        <w:rPr>
          <w:rFonts w:ascii="Tahoma" w:hAnsi="Tahoma"/>
          <w:sz w:val="20"/>
          <w:szCs w:val="20"/>
        </w:rPr>
      </w:pPr>
      <w:r w:rsidRPr="00D62A6E">
        <w:rPr>
          <w:rFonts w:ascii="Tahoma" w:hAnsi="Tahoma"/>
          <w:sz w:val="20"/>
          <w:szCs w:val="20"/>
        </w:rPr>
        <w:t xml:space="preserve">i5234 – </w:t>
      </w:r>
      <w:r>
        <w:rPr>
          <w:rFonts w:ascii="Tahoma" w:hAnsi="Tahoma"/>
          <w:sz w:val="20"/>
          <w:szCs w:val="20"/>
        </w:rPr>
        <w:t>î</w:t>
      </w:r>
      <w:r w:rsidRPr="00D62A6E">
        <w:rPr>
          <w:rFonts w:ascii="Tahoma" w:hAnsi="Tahoma"/>
          <w:sz w:val="20"/>
          <w:szCs w:val="20"/>
        </w:rPr>
        <w:t>n coloanele „Apeluri/Mesaje” se va raporta num</w:t>
      </w:r>
      <w:r>
        <w:rPr>
          <w:rFonts w:ascii="Tahoma" w:hAnsi="Tahoma"/>
          <w:sz w:val="20"/>
          <w:szCs w:val="20"/>
        </w:rPr>
        <w:t>ă</w:t>
      </w:r>
      <w:r w:rsidRPr="00D62A6E">
        <w:rPr>
          <w:rFonts w:ascii="Tahoma" w:hAnsi="Tahoma"/>
          <w:sz w:val="20"/>
          <w:szCs w:val="20"/>
        </w:rPr>
        <w:t xml:space="preserve">rul mesajelor MMS trimise/primite, iar </w:t>
      </w:r>
      <w:r>
        <w:rPr>
          <w:rFonts w:ascii="Tahoma" w:hAnsi="Tahoma"/>
          <w:sz w:val="20"/>
          <w:szCs w:val="20"/>
        </w:rPr>
        <w:t>î</w:t>
      </w:r>
      <w:r w:rsidRPr="00D62A6E">
        <w:rPr>
          <w:rFonts w:ascii="Tahoma" w:hAnsi="Tahoma"/>
          <w:sz w:val="20"/>
          <w:szCs w:val="20"/>
        </w:rPr>
        <w:t>n coloanele „Minute reale/GB reali” se va raporta dimensiunea total</w:t>
      </w:r>
      <w:r>
        <w:rPr>
          <w:rFonts w:ascii="Tahoma" w:hAnsi="Tahoma"/>
          <w:sz w:val="20"/>
          <w:szCs w:val="20"/>
        </w:rPr>
        <w:t>ă</w:t>
      </w:r>
      <w:r w:rsidRPr="00D62A6E">
        <w:rPr>
          <w:rFonts w:ascii="Tahoma" w:hAnsi="Tahoma"/>
          <w:sz w:val="20"/>
          <w:szCs w:val="20"/>
        </w:rPr>
        <w:t xml:space="preserve"> a acestora, exprimat</w:t>
      </w:r>
      <w:r>
        <w:rPr>
          <w:rFonts w:ascii="Tahoma" w:hAnsi="Tahoma"/>
          <w:sz w:val="20"/>
          <w:szCs w:val="20"/>
        </w:rPr>
        <w:t>ă</w:t>
      </w:r>
      <w:r w:rsidRPr="00D62A6E">
        <w:rPr>
          <w:rFonts w:ascii="Tahoma" w:hAnsi="Tahoma"/>
          <w:sz w:val="20"/>
          <w:szCs w:val="20"/>
        </w:rPr>
        <w:t xml:space="preserve"> </w:t>
      </w:r>
      <w:r>
        <w:rPr>
          <w:rFonts w:ascii="Tahoma" w:hAnsi="Tahoma"/>
          <w:sz w:val="20"/>
          <w:szCs w:val="20"/>
        </w:rPr>
        <w:t>î</w:t>
      </w:r>
      <w:r w:rsidRPr="00D62A6E">
        <w:rPr>
          <w:rFonts w:ascii="Tahoma" w:hAnsi="Tahoma"/>
          <w:sz w:val="20"/>
          <w:szCs w:val="20"/>
        </w:rPr>
        <w:t>n num</w:t>
      </w:r>
      <w:r>
        <w:rPr>
          <w:rFonts w:ascii="Tahoma" w:hAnsi="Tahoma"/>
          <w:sz w:val="20"/>
          <w:szCs w:val="20"/>
        </w:rPr>
        <w:t>ă</w:t>
      </w:r>
      <w:r w:rsidRPr="00D62A6E">
        <w:rPr>
          <w:rFonts w:ascii="Tahoma" w:hAnsi="Tahoma"/>
          <w:sz w:val="20"/>
          <w:szCs w:val="20"/>
        </w:rPr>
        <w:t>rul total de GB reali.</w:t>
      </w:r>
    </w:p>
    <w:p w:rsidR="00BC02E1" w:rsidRPr="00D62A6E" w:rsidRDefault="00BC02E1" w:rsidP="00BC02E1">
      <w:pPr>
        <w:pStyle w:val="BodyText"/>
        <w:spacing w:after="0"/>
        <w:ind w:firstLine="720"/>
        <w:rPr>
          <w:rFonts w:ascii="Tahoma" w:hAnsi="Tahoma"/>
          <w:sz w:val="20"/>
          <w:szCs w:val="20"/>
        </w:rPr>
      </w:pPr>
      <w:r w:rsidRPr="00D62A6E">
        <w:rPr>
          <w:rFonts w:ascii="Tahoma" w:hAnsi="Tahoma"/>
          <w:sz w:val="20"/>
          <w:szCs w:val="20"/>
        </w:rPr>
        <w:t xml:space="preserve">i5235 – se va raporta traficul efectuat </w:t>
      </w:r>
      <w:r>
        <w:rPr>
          <w:rFonts w:ascii="Tahoma" w:hAnsi="Tahoma"/>
          <w:sz w:val="20"/>
          <w:szCs w:val="20"/>
        </w:rPr>
        <w:t>î</w:t>
      </w:r>
      <w:r w:rsidRPr="00D62A6E">
        <w:rPr>
          <w:rFonts w:ascii="Tahoma" w:hAnsi="Tahoma"/>
          <w:sz w:val="20"/>
          <w:szCs w:val="20"/>
        </w:rPr>
        <w:t xml:space="preserve">n roaming </w:t>
      </w:r>
      <w:r>
        <w:rPr>
          <w:rFonts w:ascii="Tahoma" w:hAnsi="Tahoma"/>
          <w:sz w:val="20"/>
          <w:szCs w:val="20"/>
        </w:rPr>
        <w:t>î</w:t>
      </w:r>
      <w:r w:rsidRPr="00D62A6E">
        <w:rPr>
          <w:rFonts w:ascii="Tahoma" w:hAnsi="Tahoma"/>
          <w:sz w:val="20"/>
          <w:szCs w:val="20"/>
        </w:rPr>
        <w:t>n rețelele unor furnizori din afara Rom</w:t>
      </w:r>
      <w:r>
        <w:rPr>
          <w:rFonts w:ascii="Tahoma" w:hAnsi="Tahoma"/>
          <w:sz w:val="20"/>
          <w:szCs w:val="20"/>
        </w:rPr>
        <w:t>â</w:t>
      </w:r>
      <w:r w:rsidRPr="00D62A6E">
        <w:rPr>
          <w:rFonts w:ascii="Tahoma" w:hAnsi="Tahoma"/>
          <w:sz w:val="20"/>
          <w:szCs w:val="20"/>
        </w:rPr>
        <w:t>niei pentru serviciile de transmisiuni de date utilizate, cum ar fi: acces la servicii de conținut web/internet, jocuri on-line, servicii video la cerere (VoD) sau alte servicii avansate de transmisiuni de date, cu excepția serviciilor SMS și MMS.</w:t>
      </w:r>
    </w:p>
    <w:p w:rsidR="00BC02E1" w:rsidRPr="00D62A6E" w:rsidRDefault="00BC02E1" w:rsidP="00BC02E1">
      <w:pPr>
        <w:pStyle w:val="BodyText"/>
        <w:spacing w:after="0"/>
        <w:ind w:firstLine="720"/>
        <w:jc w:val="both"/>
        <w:rPr>
          <w:rFonts w:ascii="Tahoma" w:hAnsi="Tahoma" w:cs="Tahoma"/>
          <w:sz w:val="20"/>
          <w:szCs w:val="20"/>
        </w:rPr>
      </w:pPr>
      <w:r w:rsidRPr="00D62A6E">
        <w:rPr>
          <w:rFonts w:ascii="Tahoma" w:hAnsi="Tahoma" w:cs="Tahoma"/>
          <w:i/>
          <w:iCs/>
          <w:sz w:val="20"/>
          <w:szCs w:val="20"/>
        </w:rPr>
        <w:t>Minute reale</w:t>
      </w:r>
      <w:r w:rsidRPr="00D62A6E">
        <w:rPr>
          <w:rFonts w:ascii="Tahoma" w:hAnsi="Tahoma" w:cs="Tahoma"/>
          <w:sz w:val="20"/>
          <w:szCs w:val="20"/>
        </w:rPr>
        <w:t xml:space="preserve"> reprezint</w:t>
      </w:r>
      <w:r>
        <w:rPr>
          <w:rFonts w:ascii="Tahoma" w:hAnsi="Tahoma" w:cs="Tahoma"/>
          <w:sz w:val="20"/>
          <w:szCs w:val="20"/>
        </w:rPr>
        <w:t>ă</w:t>
      </w:r>
      <w:r w:rsidRPr="00D62A6E">
        <w:rPr>
          <w:rFonts w:ascii="Tahoma" w:hAnsi="Tahoma" w:cs="Tahoma"/>
          <w:sz w:val="20"/>
          <w:szCs w:val="20"/>
        </w:rPr>
        <w:t xml:space="preserve"> num</w:t>
      </w:r>
      <w:r>
        <w:rPr>
          <w:rFonts w:ascii="Tahoma" w:hAnsi="Tahoma" w:cs="Tahoma"/>
          <w:sz w:val="20"/>
          <w:szCs w:val="20"/>
        </w:rPr>
        <w:t>ă</w:t>
      </w:r>
      <w:r w:rsidRPr="00D62A6E">
        <w:rPr>
          <w:rFonts w:ascii="Tahoma" w:hAnsi="Tahoma" w:cs="Tahoma"/>
          <w:sz w:val="20"/>
          <w:szCs w:val="20"/>
        </w:rPr>
        <w:t>rul de minute realizate efectiv, indiferent dac</w:t>
      </w:r>
      <w:r>
        <w:rPr>
          <w:rFonts w:ascii="Tahoma" w:hAnsi="Tahoma" w:cs="Tahoma"/>
          <w:sz w:val="20"/>
          <w:szCs w:val="20"/>
        </w:rPr>
        <w:t>ă</w:t>
      </w:r>
      <w:r w:rsidRPr="00D62A6E">
        <w:rPr>
          <w:rFonts w:ascii="Tahoma" w:hAnsi="Tahoma" w:cs="Tahoma"/>
          <w:sz w:val="20"/>
          <w:szCs w:val="20"/>
        </w:rPr>
        <w:t xml:space="preserve"> sunt incluse sau nu </w:t>
      </w:r>
      <w:r>
        <w:rPr>
          <w:rFonts w:ascii="Tahoma" w:hAnsi="Tahoma" w:cs="Tahoma"/>
          <w:sz w:val="20"/>
          <w:szCs w:val="20"/>
        </w:rPr>
        <w:t>î</w:t>
      </w:r>
      <w:r w:rsidRPr="00D62A6E">
        <w:rPr>
          <w:rFonts w:ascii="Tahoma" w:hAnsi="Tahoma" w:cs="Tahoma"/>
          <w:sz w:val="20"/>
          <w:szCs w:val="20"/>
        </w:rPr>
        <w:t>n pachetele tarifare aplicabile utilizatorului final,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a aplica rotunjiri ale duratei unui apel sau taxare minim</w:t>
      </w:r>
      <w:r>
        <w:rPr>
          <w:rFonts w:ascii="Tahoma" w:hAnsi="Tahoma" w:cs="Tahoma"/>
          <w:sz w:val="20"/>
          <w:szCs w:val="20"/>
        </w:rPr>
        <w:t>ă</w:t>
      </w:r>
      <w:r w:rsidRPr="00D62A6E">
        <w:rPr>
          <w:rFonts w:ascii="Tahoma" w:hAnsi="Tahoma" w:cs="Tahoma"/>
          <w:sz w:val="20"/>
          <w:szCs w:val="20"/>
        </w:rPr>
        <w:t xml:space="preserve"> (de exemplu, rotunjire la minut).</w:t>
      </w:r>
    </w:p>
    <w:p w:rsidR="00BC02E1" w:rsidRPr="00D62A6E" w:rsidRDefault="00BC02E1" w:rsidP="00BC02E1">
      <w:pPr>
        <w:pStyle w:val="BodyText"/>
        <w:spacing w:after="0"/>
        <w:ind w:firstLine="720"/>
        <w:jc w:val="both"/>
        <w:rPr>
          <w:rFonts w:ascii="Tahoma" w:hAnsi="Tahoma" w:cs="Tahoma"/>
          <w:sz w:val="20"/>
          <w:szCs w:val="20"/>
        </w:rPr>
      </w:pPr>
      <w:r w:rsidRPr="00D62A6E">
        <w:rPr>
          <w:rFonts w:ascii="Tahoma" w:hAnsi="Tahoma" w:cs="Tahoma"/>
          <w:i/>
          <w:iCs/>
          <w:sz w:val="20"/>
          <w:szCs w:val="20"/>
        </w:rPr>
        <w:t>GB reali</w:t>
      </w:r>
      <w:r w:rsidRPr="00D62A6E">
        <w:rPr>
          <w:rFonts w:ascii="Tahoma" w:hAnsi="Tahoma" w:cs="Tahoma"/>
          <w:sz w:val="20"/>
          <w:szCs w:val="20"/>
        </w:rPr>
        <w:t xml:space="preserve"> reprezint</w:t>
      </w:r>
      <w:r>
        <w:rPr>
          <w:rFonts w:ascii="Tahoma" w:hAnsi="Tahoma" w:cs="Tahoma"/>
          <w:sz w:val="20"/>
          <w:szCs w:val="20"/>
        </w:rPr>
        <w:t>ă</w:t>
      </w:r>
      <w:r w:rsidRPr="00D62A6E">
        <w:rPr>
          <w:rFonts w:ascii="Tahoma" w:hAnsi="Tahoma" w:cs="Tahoma"/>
          <w:sz w:val="20"/>
          <w:szCs w:val="20"/>
        </w:rPr>
        <w:t xml:space="preserve"> traficul de date/MMS realizat efectiv, exprimat </w:t>
      </w:r>
      <w:r>
        <w:rPr>
          <w:rFonts w:ascii="Tahoma" w:hAnsi="Tahoma" w:cs="Tahoma"/>
          <w:sz w:val="20"/>
          <w:szCs w:val="20"/>
        </w:rPr>
        <w:t>î</w:t>
      </w:r>
      <w:r w:rsidRPr="00D62A6E">
        <w:rPr>
          <w:rFonts w:ascii="Tahoma" w:hAnsi="Tahoma" w:cs="Tahoma"/>
          <w:sz w:val="20"/>
          <w:szCs w:val="20"/>
        </w:rPr>
        <w:t>n num</w:t>
      </w:r>
      <w:r>
        <w:rPr>
          <w:rFonts w:ascii="Tahoma" w:hAnsi="Tahoma" w:cs="Tahoma"/>
          <w:sz w:val="20"/>
          <w:szCs w:val="20"/>
        </w:rPr>
        <w:t>ă</w:t>
      </w:r>
      <w:r w:rsidRPr="00D62A6E">
        <w:rPr>
          <w:rFonts w:ascii="Tahoma" w:hAnsi="Tahoma" w:cs="Tahoma"/>
          <w:sz w:val="20"/>
          <w:szCs w:val="20"/>
        </w:rPr>
        <w:t>rul de GB, indiferent dac</w:t>
      </w:r>
      <w:r>
        <w:rPr>
          <w:rFonts w:ascii="Tahoma" w:hAnsi="Tahoma" w:cs="Tahoma"/>
          <w:sz w:val="20"/>
          <w:szCs w:val="20"/>
        </w:rPr>
        <w:t>ă</w:t>
      </w:r>
      <w:r w:rsidRPr="00D62A6E">
        <w:rPr>
          <w:rFonts w:ascii="Tahoma" w:hAnsi="Tahoma" w:cs="Tahoma"/>
          <w:sz w:val="20"/>
          <w:szCs w:val="20"/>
        </w:rPr>
        <w:t xml:space="preserve"> sunt incluse sau nu </w:t>
      </w:r>
      <w:r>
        <w:rPr>
          <w:rFonts w:ascii="Tahoma" w:hAnsi="Tahoma" w:cs="Tahoma"/>
          <w:sz w:val="20"/>
          <w:szCs w:val="20"/>
        </w:rPr>
        <w:t>î</w:t>
      </w:r>
      <w:r w:rsidRPr="00D62A6E">
        <w:rPr>
          <w:rFonts w:ascii="Tahoma" w:hAnsi="Tahoma" w:cs="Tahoma"/>
          <w:sz w:val="20"/>
          <w:szCs w:val="20"/>
        </w:rPr>
        <w:t>n pachetele tarifare aplicabile utilizatorului final,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a aplica rotunjiri ale unit</w:t>
      </w:r>
      <w:r>
        <w:rPr>
          <w:rFonts w:ascii="Tahoma" w:hAnsi="Tahoma" w:cs="Tahoma"/>
          <w:sz w:val="20"/>
          <w:szCs w:val="20"/>
        </w:rPr>
        <w:t>ă</w:t>
      </w:r>
      <w:r w:rsidRPr="00D62A6E">
        <w:rPr>
          <w:rFonts w:ascii="Tahoma" w:hAnsi="Tahoma" w:cs="Tahoma"/>
          <w:sz w:val="20"/>
          <w:szCs w:val="20"/>
        </w:rPr>
        <w:t>ților de taxare sau taxare minim</w:t>
      </w:r>
      <w:r>
        <w:rPr>
          <w:rFonts w:ascii="Tahoma" w:hAnsi="Tahoma" w:cs="Tahoma"/>
          <w:sz w:val="20"/>
          <w:szCs w:val="20"/>
        </w:rPr>
        <w:t>ă</w:t>
      </w:r>
      <w:r w:rsidRPr="00D62A6E">
        <w:rPr>
          <w:rFonts w:ascii="Tahoma" w:hAnsi="Tahoma" w:cs="Tahoma"/>
          <w:sz w:val="20"/>
          <w:szCs w:val="20"/>
        </w:rPr>
        <w:t xml:space="preserve"> (de exemplu, rotunjire la 10 kb).</w:t>
      </w:r>
    </w:p>
    <w:p w:rsidR="00BC02E1" w:rsidRPr="00D62A6E" w:rsidRDefault="00BC02E1" w:rsidP="00BC02E1">
      <w:pPr>
        <w:ind w:firstLine="720"/>
        <w:jc w:val="both"/>
        <w:rPr>
          <w:rFonts w:ascii="Tahoma" w:hAnsi="Tahoma"/>
          <w:sz w:val="16"/>
          <w:szCs w:val="16"/>
        </w:rPr>
      </w:pPr>
    </w:p>
    <w:p w:rsidR="00BC02E1" w:rsidRPr="00D62A6E" w:rsidRDefault="00BC02E1" w:rsidP="00BC02E1">
      <w:pPr>
        <w:jc w:val="both"/>
        <w:rPr>
          <w:rFonts w:ascii="Tahoma" w:hAnsi="Tahoma"/>
          <w:sz w:val="16"/>
          <w:szCs w:val="16"/>
        </w:rPr>
      </w:pPr>
    </w:p>
    <w:p w:rsidR="00BC02E1" w:rsidRPr="00D62A6E" w:rsidRDefault="00BC02E1" w:rsidP="00BC02E1">
      <w:pPr>
        <w:rPr>
          <w:rFonts w:ascii="Tahoma" w:hAnsi="Tahoma"/>
          <w:b/>
          <w:iCs/>
          <w:sz w:val="22"/>
          <w:szCs w:val="22"/>
        </w:rPr>
      </w:pPr>
      <w:r w:rsidRPr="00A56266">
        <w:rPr>
          <w:rFonts w:ascii="Tahoma" w:hAnsi="Tahoma"/>
          <w:bCs/>
          <w:iCs/>
          <w:sz w:val="22"/>
          <w:szCs w:val="22"/>
        </w:rPr>
        <w:t>5.2.4.</w:t>
      </w:r>
      <w:r w:rsidRPr="00A56266">
        <w:rPr>
          <w:rFonts w:ascii="Tahoma" w:hAnsi="Tahoma"/>
          <w:b/>
          <w:iCs/>
          <w:sz w:val="22"/>
          <w:szCs w:val="22"/>
        </w:rPr>
        <w:t xml:space="preserve"> Trafic de roaming național „outbound”</w:t>
      </w:r>
    </w:p>
    <w:p w:rsidR="00BC02E1" w:rsidRPr="00D62A6E" w:rsidRDefault="00BC02E1" w:rsidP="00BC02E1">
      <w:pPr>
        <w:rPr>
          <w:rFonts w:ascii="Tahoma" w:hAnsi="Tahoma"/>
          <w:sz w:val="16"/>
          <w:szCs w:val="16"/>
        </w:rPr>
      </w:pPr>
    </w:p>
    <w:p w:rsidR="00BC02E1" w:rsidRPr="00D62A6E" w:rsidRDefault="00BC02E1" w:rsidP="00BC02E1">
      <w:pPr>
        <w:rPr>
          <w:rFonts w:ascii="Tahoma" w:hAnsi="Tahoma"/>
          <w:sz w:val="16"/>
          <w:szCs w:val="16"/>
        </w:rPr>
      </w:pPr>
    </w:p>
    <w:tbl>
      <w:tblPr>
        <w:tblW w:w="15542" w:type="dxa"/>
        <w:jc w:val="center"/>
        <w:tblInd w:w="-301" w:type="dxa"/>
        <w:tblLayout w:type="fixed"/>
        <w:tblLook w:val="0000" w:firstRow="0" w:lastRow="0" w:firstColumn="0" w:lastColumn="0" w:noHBand="0" w:noVBand="0"/>
      </w:tblPr>
      <w:tblGrid>
        <w:gridCol w:w="851"/>
        <w:gridCol w:w="3531"/>
        <w:gridCol w:w="1128"/>
        <w:gridCol w:w="1129"/>
        <w:gridCol w:w="1129"/>
        <w:gridCol w:w="1128"/>
        <w:gridCol w:w="1129"/>
        <w:gridCol w:w="1129"/>
        <w:gridCol w:w="1162"/>
        <w:gridCol w:w="1163"/>
        <w:gridCol w:w="1163"/>
        <w:gridCol w:w="900"/>
        <w:tblGridChange w:id="0">
          <w:tblGrid>
            <w:gridCol w:w="851"/>
            <w:gridCol w:w="3531"/>
            <w:gridCol w:w="1128"/>
            <w:gridCol w:w="1129"/>
            <w:gridCol w:w="1129"/>
            <w:gridCol w:w="1128"/>
            <w:gridCol w:w="1129"/>
            <w:gridCol w:w="1129"/>
            <w:gridCol w:w="1162"/>
            <w:gridCol w:w="1163"/>
            <w:gridCol w:w="1163"/>
            <w:gridCol w:w="900"/>
          </w:tblGrid>
        </w:tblGridChange>
      </w:tblGrid>
      <w:tr w:rsidR="00BC02E1" w:rsidRPr="00D62A6E" w:rsidTr="006942D8">
        <w:trPr>
          <w:cantSplit/>
          <w:trHeight w:val="323"/>
          <w:jc w:val="center"/>
        </w:trPr>
        <w:tc>
          <w:tcPr>
            <w:tcW w:w="851" w:type="dxa"/>
            <w:vMerge w:val="restart"/>
            <w:tcBorders>
              <w:top w:val="single" w:sz="8" w:space="0" w:color="auto"/>
              <w:left w:val="single" w:sz="8" w:space="0" w:color="auto"/>
              <w:right w:val="single" w:sz="8" w:space="0" w:color="auto"/>
            </w:tcBorders>
            <w:shd w:val="clear" w:color="auto" w:fill="auto"/>
            <w:vAlign w:val="bottom"/>
          </w:tcPr>
          <w:p w:rsidR="00BC02E1" w:rsidRPr="00D62A6E" w:rsidRDefault="00BC02E1" w:rsidP="006942D8">
            <w:pPr>
              <w:jc w:val="center"/>
              <w:rPr>
                <w:rFonts w:ascii="Tahoma" w:hAnsi="Tahoma" w:cs="Tahoma"/>
                <w:b/>
                <w:bCs/>
                <w:sz w:val="20"/>
                <w:szCs w:val="20"/>
              </w:rPr>
            </w:pPr>
          </w:p>
        </w:tc>
        <w:tc>
          <w:tcPr>
            <w:tcW w:w="3531" w:type="dxa"/>
            <w:vMerge w:val="restart"/>
            <w:tcBorders>
              <w:top w:val="single" w:sz="8" w:space="0" w:color="auto"/>
              <w:left w:val="single" w:sz="8" w:space="0" w:color="auto"/>
              <w:right w:val="single" w:sz="8" w:space="0" w:color="auto"/>
            </w:tcBorders>
            <w:shd w:val="clear" w:color="auto" w:fill="auto"/>
            <w:vAlign w:val="bottom"/>
          </w:tcPr>
          <w:p w:rsidR="00BC02E1" w:rsidRPr="00D62A6E" w:rsidRDefault="00BC02E1" w:rsidP="006942D8">
            <w:pPr>
              <w:jc w:val="center"/>
              <w:rPr>
                <w:rFonts w:ascii="Tahoma" w:hAnsi="Tahoma" w:cs="Tahoma"/>
                <w:sz w:val="20"/>
                <w:szCs w:val="20"/>
              </w:rPr>
            </w:pPr>
            <w:r w:rsidRPr="00D62A6E">
              <w:rPr>
                <w:rFonts w:ascii="Tahoma" w:hAnsi="Tahoma" w:cs="Tahoma"/>
                <w:sz w:val="20"/>
                <w:szCs w:val="20"/>
              </w:rPr>
              <w:t>Indicator</w:t>
            </w:r>
          </w:p>
          <w:p w:rsidR="00BC02E1" w:rsidRPr="00D62A6E" w:rsidRDefault="00BC02E1" w:rsidP="006942D8">
            <w:pPr>
              <w:jc w:val="center"/>
              <w:rPr>
                <w:rFonts w:ascii="Tahoma" w:hAnsi="Tahoma" w:cs="Tahoma"/>
                <w:sz w:val="20"/>
                <w:szCs w:val="20"/>
              </w:rPr>
            </w:pPr>
            <w:r w:rsidRPr="00D62A6E">
              <w:rPr>
                <w:rFonts w:ascii="Tahoma" w:hAnsi="Tahoma" w:cs="Tahoma"/>
                <w:sz w:val="20"/>
                <w:szCs w:val="20"/>
              </w:rPr>
              <w:t> </w:t>
            </w:r>
          </w:p>
        </w:tc>
        <w:tc>
          <w:tcPr>
            <w:tcW w:w="6772" w:type="dxa"/>
            <w:gridSpan w:val="6"/>
            <w:tcBorders>
              <w:top w:val="single" w:sz="8" w:space="0" w:color="auto"/>
              <w:left w:val="nil"/>
              <w:bottom w:val="single" w:sz="8" w:space="0" w:color="auto"/>
              <w:right w:val="single" w:sz="8" w:space="0" w:color="000000"/>
            </w:tcBorders>
            <w:shd w:val="clear" w:color="auto" w:fill="auto"/>
            <w:vAlign w:val="center"/>
          </w:tcPr>
          <w:p w:rsidR="00BC02E1" w:rsidRPr="00D62A6E" w:rsidRDefault="00BC02E1" w:rsidP="006942D8">
            <w:pPr>
              <w:jc w:val="center"/>
              <w:rPr>
                <w:rFonts w:ascii="Tahoma" w:hAnsi="Tahoma" w:cs="Tahoma"/>
                <w:i/>
                <w:sz w:val="20"/>
                <w:szCs w:val="20"/>
                <w:u w:val="single"/>
              </w:rPr>
            </w:pPr>
            <w:r w:rsidRPr="00D62A6E">
              <w:rPr>
                <w:rFonts w:ascii="Tahoma" w:hAnsi="Tahoma" w:cs="Tahoma"/>
                <w:sz w:val="20"/>
                <w:szCs w:val="20"/>
              </w:rPr>
              <w:t>Utilizatori pe baz</w:t>
            </w:r>
            <w:r>
              <w:rPr>
                <w:rFonts w:ascii="Tahoma" w:hAnsi="Tahoma" w:cs="Tahoma"/>
                <w:sz w:val="20"/>
                <w:szCs w:val="20"/>
              </w:rPr>
              <w:t>ă</w:t>
            </w:r>
            <w:r w:rsidRPr="00D62A6E">
              <w:rPr>
                <w:rFonts w:ascii="Tahoma" w:hAnsi="Tahoma" w:cs="Tahoma"/>
                <w:sz w:val="20"/>
                <w:szCs w:val="20"/>
              </w:rPr>
              <w:t xml:space="preserve"> de abonament</w:t>
            </w:r>
          </w:p>
        </w:tc>
        <w:tc>
          <w:tcPr>
            <w:tcW w:w="348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C02E1" w:rsidRPr="00D62A6E" w:rsidRDefault="00BC02E1" w:rsidP="006942D8">
            <w:pPr>
              <w:jc w:val="center"/>
              <w:rPr>
                <w:rFonts w:ascii="Tahoma" w:hAnsi="Tahoma" w:cs="Tahoma"/>
                <w:i/>
                <w:sz w:val="20"/>
                <w:szCs w:val="20"/>
                <w:u w:val="single"/>
              </w:rPr>
            </w:pPr>
            <w:r w:rsidRPr="00D62A6E">
              <w:rPr>
                <w:rFonts w:ascii="Tahoma" w:hAnsi="Tahoma" w:cs="Tahoma"/>
                <w:sz w:val="20"/>
                <w:szCs w:val="20"/>
              </w:rPr>
              <w:t>Utilizatori pe baz</w:t>
            </w:r>
            <w:r>
              <w:rPr>
                <w:rFonts w:ascii="Tahoma" w:hAnsi="Tahoma" w:cs="Tahoma"/>
                <w:sz w:val="20"/>
                <w:szCs w:val="20"/>
              </w:rPr>
              <w:t>ă</w:t>
            </w:r>
            <w:r w:rsidRPr="00D62A6E">
              <w:rPr>
                <w:rFonts w:ascii="Tahoma" w:hAnsi="Tahoma" w:cs="Tahoma"/>
                <w:sz w:val="20"/>
                <w:szCs w:val="20"/>
              </w:rPr>
              <w:t xml:space="preserve"> de cartele prepl</w:t>
            </w:r>
            <w:r>
              <w:rPr>
                <w:rFonts w:ascii="Tahoma" w:hAnsi="Tahoma" w:cs="Tahoma"/>
                <w:sz w:val="20"/>
                <w:szCs w:val="20"/>
              </w:rPr>
              <w:t>ă</w:t>
            </w:r>
            <w:r w:rsidRPr="00D62A6E">
              <w:rPr>
                <w:rFonts w:ascii="Tahoma" w:hAnsi="Tahoma" w:cs="Tahoma"/>
                <w:sz w:val="20"/>
                <w:szCs w:val="20"/>
              </w:rPr>
              <w:t>tite</w:t>
            </w:r>
          </w:p>
        </w:tc>
        <w:tc>
          <w:tcPr>
            <w:tcW w:w="900" w:type="dxa"/>
            <w:vMerge w:val="restart"/>
            <w:tcBorders>
              <w:top w:val="single" w:sz="8" w:space="0" w:color="auto"/>
              <w:left w:val="nil"/>
              <w:right w:val="single" w:sz="8" w:space="0" w:color="auto"/>
            </w:tcBorders>
            <w:shd w:val="clear" w:color="auto" w:fill="auto"/>
            <w:vAlign w:val="bottom"/>
          </w:tcPr>
          <w:p w:rsidR="00BC02E1" w:rsidRPr="00D62A6E" w:rsidRDefault="00BC02E1" w:rsidP="006942D8">
            <w:pPr>
              <w:jc w:val="center"/>
              <w:rPr>
                <w:rFonts w:ascii="Tahoma" w:hAnsi="Tahoma" w:cs="Tahoma"/>
                <w:sz w:val="20"/>
                <w:szCs w:val="20"/>
              </w:rPr>
            </w:pPr>
            <w:r w:rsidRPr="00D62A6E">
              <w:rPr>
                <w:rFonts w:ascii="Tahoma" w:hAnsi="Tahoma" w:cs="Tahoma"/>
                <w:sz w:val="20"/>
                <w:szCs w:val="20"/>
              </w:rPr>
              <w:t>Observații</w:t>
            </w:r>
          </w:p>
        </w:tc>
      </w:tr>
      <w:tr w:rsidR="00BC02E1" w:rsidRPr="00D62A6E" w:rsidTr="006942D8">
        <w:trPr>
          <w:trHeight w:val="270"/>
          <w:jc w:val="center"/>
        </w:trPr>
        <w:tc>
          <w:tcPr>
            <w:tcW w:w="851" w:type="dxa"/>
            <w:vMerge/>
            <w:tcBorders>
              <w:left w:val="single" w:sz="8" w:space="0" w:color="auto"/>
              <w:right w:val="single" w:sz="8" w:space="0" w:color="auto"/>
            </w:tcBorders>
            <w:vAlign w:val="center"/>
          </w:tcPr>
          <w:p w:rsidR="00BC02E1" w:rsidRPr="00D62A6E" w:rsidRDefault="00BC02E1" w:rsidP="006942D8">
            <w:pPr>
              <w:jc w:val="center"/>
              <w:rPr>
                <w:rFonts w:ascii="Tahoma" w:hAnsi="Tahoma" w:cs="Tahoma"/>
                <w:b/>
                <w:bCs/>
                <w:sz w:val="20"/>
                <w:szCs w:val="20"/>
              </w:rPr>
            </w:pPr>
          </w:p>
        </w:tc>
        <w:tc>
          <w:tcPr>
            <w:tcW w:w="3531" w:type="dxa"/>
            <w:vMerge/>
            <w:tcBorders>
              <w:left w:val="single" w:sz="8" w:space="0" w:color="auto"/>
              <w:right w:val="single" w:sz="8" w:space="0" w:color="auto"/>
            </w:tcBorders>
            <w:vAlign w:val="center"/>
          </w:tcPr>
          <w:p w:rsidR="00BC02E1" w:rsidRPr="00D62A6E" w:rsidRDefault="00BC02E1" w:rsidP="006942D8">
            <w:pPr>
              <w:jc w:val="center"/>
              <w:rPr>
                <w:rFonts w:ascii="Tahoma" w:hAnsi="Tahoma" w:cs="Tahoma"/>
                <w:sz w:val="20"/>
                <w:szCs w:val="20"/>
              </w:rPr>
            </w:pPr>
          </w:p>
        </w:tc>
        <w:tc>
          <w:tcPr>
            <w:tcW w:w="3386" w:type="dxa"/>
            <w:gridSpan w:val="3"/>
            <w:tcBorders>
              <w:top w:val="single" w:sz="8" w:space="0" w:color="auto"/>
              <w:left w:val="nil"/>
              <w:bottom w:val="single" w:sz="8" w:space="0" w:color="auto"/>
              <w:right w:val="single" w:sz="8" w:space="0" w:color="000000"/>
            </w:tcBorders>
            <w:shd w:val="clear" w:color="auto" w:fill="auto"/>
            <w:vAlign w:val="bottom"/>
          </w:tcPr>
          <w:p w:rsidR="00BC02E1" w:rsidRPr="00D62A6E" w:rsidRDefault="00BC02E1" w:rsidP="006942D8">
            <w:pPr>
              <w:jc w:val="center"/>
              <w:rPr>
                <w:rFonts w:ascii="Tahoma" w:hAnsi="Tahoma" w:cs="Tahoma"/>
                <w:sz w:val="20"/>
                <w:szCs w:val="20"/>
              </w:rPr>
            </w:pPr>
            <w:r w:rsidRPr="00D62A6E">
              <w:rPr>
                <w:rFonts w:ascii="Tahoma" w:hAnsi="Tahoma" w:cs="Tahoma"/>
                <w:sz w:val="20"/>
                <w:szCs w:val="20"/>
              </w:rPr>
              <w:t>Persoane fizice</w:t>
            </w:r>
          </w:p>
        </w:tc>
        <w:tc>
          <w:tcPr>
            <w:tcW w:w="3386" w:type="dxa"/>
            <w:gridSpan w:val="3"/>
            <w:tcBorders>
              <w:top w:val="single" w:sz="8" w:space="0" w:color="auto"/>
              <w:left w:val="nil"/>
              <w:bottom w:val="single" w:sz="8" w:space="0" w:color="auto"/>
              <w:right w:val="single" w:sz="8" w:space="0" w:color="000000"/>
            </w:tcBorders>
            <w:shd w:val="clear" w:color="auto" w:fill="auto"/>
            <w:vAlign w:val="bottom"/>
          </w:tcPr>
          <w:p w:rsidR="00BC02E1" w:rsidRPr="00D62A6E" w:rsidRDefault="00BC02E1" w:rsidP="006942D8">
            <w:pPr>
              <w:jc w:val="center"/>
              <w:rPr>
                <w:rFonts w:ascii="Tahoma" w:hAnsi="Tahoma" w:cs="Tahoma"/>
                <w:sz w:val="20"/>
                <w:szCs w:val="20"/>
              </w:rPr>
            </w:pPr>
            <w:r w:rsidRPr="00D62A6E">
              <w:rPr>
                <w:rFonts w:ascii="Tahoma" w:hAnsi="Tahoma" w:cs="Tahoma"/>
                <w:sz w:val="20"/>
                <w:szCs w:val="20"/>
              </w:rPr>
              <w:t>Persoane juridice</w:t>
            </w:r>
          </w:p>
        </w:tc>
        <w:tc>
          <w:tcPr>
            <w:tcW w:w="3488" w:type="dxa"/>
            <w:gridSpan w:val="3"/>
            <w:vMerge/>
            <w:tcBorders>
              <w:top w:val="single" w:sz="8" w:space="0" w:color="auto"/>
              <w:left w:val="single" w:sz="8" w:space="0" w:color="auto"/>
              <w:bottom w:val="single" w:sz="8" w:space="0" w:color="000000"/>
              <w:right w:val="single" w:sz="8" w:space="0" w:color="000000"/>
            </w:tcBorders>
            <w:vAlign w:val="center"/>
          </w:tcPr>
          <w:p w:rsidR="00BC02E1" w:rsidRPr="00D62A6E" w:rsidRDefault="00BC02E1" w:rsidP="006942D8">
            <w:pPr>
              <w:jc w:val="center"/>
              <w:rPr>
                <w:rFonts w:ascii="Tahoma" w:hAnsi="Tahoma" w:cs="Tahoma"/>
                <w:sz w:val="20"/>
                <w:szCs w:val="20"/>
              </w:rPr>
            </w:pPr>
          </w:p>
        </w:tc>
        <w:tc>
          <w:tcPr>
            <w:tcW w:w="900" w:type="dxa"/>
            <w:vMerge/>
            <w:tcBorders>
              <w:left w:val="nil"/>
              <w:right w:val="single" w:sz="8" w:space="0" w:color="auto"/>
            </w:tcBorders>
            <w:shd w:val="clear" w:color="auto" w:fill="auto"/>
          </w:tcPr>
          <w:p w:rsidR="00BC02E1" w:rsidRPr="00D62A6E" w:rsidRDefault="00BC02E1" w:rsidP="006942D8">
            <w:pPr>
              <w:jc w:val="center"/>
              <w:rPr>
                <w:rFonts w:ascii="Tahoma" w:hAnsi="Tahoma" w:cs="Tahoma"/>
                <w:b/>
                <w:bCs/>
                <w:i/>
                <w:iCs/>
                <w:sz w:val="20"/>
                <w:szCs w:val="20"/>
              </w:rPr>
            </w:pPr>
          </w:p>
        </w:tc>
      </w:tr>
      <w:tr w:rsidR="00BC02E1" w:rsidRPr="00D62A6E" w:rsidTr="006942D8">
        <w:trPr>
          <w:trHeight w:val="255"/>
          <w:jc w:val="center"/>
        </w:trPr>
        <w:tc>
          <w:tcPr>
            <w:tcW w:w="851" w:type="dxa"/>
            <w:vMerge/>
            <w:tcBorders>
              <w:left w:val="single" w:sz="8" w:space="0" w:color="auto"/>
              <w:bottom w:val="single" w:sz="8" w:space="0" w:color="auto"/>
              <w:right w:val="single" w:sz="8" w:space="0" w:color="auto"/>
            </w:tcBorders>
            <w:shd w:val="clear" w:color="auto" w:fill="auto"/>
            <w:vAlign w:val="bottom"/>
          </w:tcPr>
          <w:p w:rsidR="00BC02E1" w:rsidRPr="00D62A6E" w:rsidRDefault="00BC02E1" w:rsidP="006942D8">
            <w:pPr>
              <w:jc w:val="center"/>
              <w:rPr>
                <w:rFonts w:ascii="Tahoma" w:hAnsi="Tahoma" w:cs="Tahoma"/>
                <w:sz w:val="20"/>
                <w:szCs w:val="20"/>
              </w:rPr>
            </w:pPr>
          </w:p>
        </w:tc>
        <w:tc>
          <w:tcPr>
            <w:tcW w:w="3531" w:type="dxa"/>
            <w:vMerge/>
            <w:tcBorders>
              <w:left w:val="single" w:sz="8" w:space="0" w:color="auto"/>
              <w:bottom w:val="single" w:sz="8" w:space="0" w:color="auto"/>
              <w:right w:val="single" w:sz="8" w:space="0" w:color="auto"/>
            </w:tcBorders>
            <w:shd w:val="clear" w:color="auto" w:fill="auto"/>
            <w:vAlign w:val="bottom"/>
          </w:tcPr>
          <w:p w:rsidR="00BC02E1" w:rsidRPr="00D62A6E" w:rsidRDefault="00BC02E1" w:rsidP="006942D8">
            <w:pPr>
              <w:jc w:val="center"/>
              <w:rPr>
                <w:rFonts w:ascii="Tahoma" w:hAnsi="Tahoma" w:cs="Tahoma"/>
                <w:sz w:val="20"/>
                <w:szCs w:val="20"/>
              </w:rPr>
            </w:pPr>
          </w:p>
        </w:tc>
        <w:tc>
          <w:tcPr>
            <w:tcW w:w="1128" w:type="dxa"/>
            <w:tcBorders>
              <w:top w:val="nil"/>
              <w:left w:val="nil"/>
              <w:bottom w:val="single" w:sz="8" w:space="0" w:color="auto"/>
              <w:right w:val="single" w:sz="8" w:space="0" w:color="auto"/>
            </w:tcBorders>
            <w:shd w:val="clear" w:color="auto" w:fill="auto"/>
            <w:vAlign w:val="center"/>
          </w:tcPr>
          <w:p w:rsidR="00BC02E1" w:rsidRPr="00D62A6E" w:rsidRDefault="00BC02E1" w:rsidP="006942D8">
            <w:pPr>
              <w:ind w:right="-57"/>
              <w:jc w:val="center"/>
              <w:rPr>
                <w:rFonts w:ascii="Tahoma" w:hAnsi="Tahoma"/>
                <w:sz w:val="20"/>
              </w:rPr>
            </w:pPr>
            <w:r w:rsidRPr="00D62A6E">
              <w:rPr>
                <w:rFonts w:ascii="Tahoma" w:hAnsi="Tahoma"/>
                <w:sz w:val="20"/>
              </w:rPr>
              <w:t>Apeluri/</w:t>
            </w:r>
          </w:p>
          <w:p w:rsidR="00BC02E1" w:rsidRPr="00D62A6E" w:rsidRDefault="00BC02E1" w:rsidP="006942D8">
            <w:pPr>
              <w:ind w:right="-57"/>
              <w:jc w:val="center"/>
              <w:rPr>
                <w:rFonts w:ascii="Tahoma" w:hAnsi="Tahoma"/>
                <w:i/>
                <w:u w:val="single"/>
              </w:rPr>
            </w:pPr>
            <w:r w:rsidRPr="00D62A6E">
              <w:rPr>
                <w:rFonts w:ascii="Tahoma" w:hAnsi="Tahoma"/>
                <w:sz w:val="20"/>
              </w:rPr>
              <w:t>Mesaje</w:t>
            </w:r>
          </w:p>
        </w:tc>
        <w:tc>
          <w:tcPr>
            <w:tcW w:w="1129" w:type="dxa"/>
            <w:tcBorders>
              <w:top w:val="nil"/>
              <w:left w:val="nil"/>
              <w:bottom w:val="single" w:sz="8" w:space="0" w:color="auto"/>
              <w:right w:val="single" w:sz="8" w:space="0" w:color="auto"/>
            </w:tcBorders>
            <w:shd w:val="clear" w:color="auto" w:fill="auto"/>
            <w:vAlign w:val="center"/>
          </w:tcPr>
          <w:p w:rsidR="00BC02E1" w:rsidRPr="00D62A6E" w:rsidRDefault="00BC02E1" w:rsidP="006942D8">
            <w:pPr>
              <w:ind w:right="-57"/>
              <w:jc w:val="center"/>
              <w:rPr>
                <w:rFonts w:ascii="Tahoma" w:hAnsi="Tahoma"/>
                <w:sz w:val="20"/>
              </w:rPr>
            </w:pPr>
            <w:r w:rsidRPr="00D62A6E">
              <w:rPr>
                <w:rFonts w:ascii="Tahoma" w:hAnsi="Tahoma"/>
                <w:sz w:val="20"/>
              </w:rPr>
              <w:t>Minute reale /</w:t>
            </w:r>
          </w:p>
          <w:p w:rsidR="00BC02E1" w:rsidRPr="00D62A6E" w:rsidRDefault="00BC02E1" w:rsidP="006942D8">
            <w:pPr>
              <w:ind w:right="-57"/>
              <w:jc w:val="center"/>
              <w:rPr>
                <w:rFonts w:ascii="Tahoma" w:hAnsi="Tahoma"/>
                <w:i/>
                <w:u w:val="single"/>
              </w:rPr>
            </w:pPr>
            <w:r w:rsidRPr="00D62A6E">
              <w:rPr>
                <w:rFonts w:ascii="Tahoma" w:hAnsi="Tahoma"/>
                <w:sz w:val="20"/>
              </w:rPr>
              <w:t>GB reali</w:t>
            </w:r>
          </w:p>
        </w:tc>
        <w:tc>
          <w:tcPr>
            <w:tcW w:w="1129" w:type="dxa"/>
            <w:tcBorders>
              <w:top w:val="nil"/>
              <w:left w:val="nil"/>
              <w:bottom w:val="single" w:sz="8" w:space="0" w:color="auto"/>
              <w:right w:val="single" w:sz="8" w:space="0" w:color="auto"/>
            </w:tcBorders>
            <w:shd w:val="clear" w:color="auto" w:fill="auto"/>
            <w:vAlign w:val="center"/>
          </w:tcPr>
          <w:p w:rsidR="00BC02E1" w:rsidRPr="00D62A6E" w:rsidRDefault="00BC02E1" w:rsidP="006942D8">
            <w:pPr>
              <w:ind w:right="-57"/>
              <w:jc w:val="center"/>
              <w:rPr>
                <w:rFonts w:ascii="Tahoma" w:hAnsi="Tahoma"/>
                <w:sz w:val="20"/>
                <w:szCs w:val="20"/>
              </w:rPr>
            </w:pPr>
            <w:r w:rsidRPr="00D62A6E">
              <w:rPr>
                <w:rFonts w:ascii="Tahoma" w:hAnsi="Tahoma"/>
                <w:sz w:val="20"/>
                <w:szCs w:val="20"/>
              </w:rPr>
              <w:t>Venituri anuale</w:t>
            </w:r>
          </w:p>
        </w:tc>
        <w:tc>
          <w:tcPr>
            <w:tcW w:w="1128" w:type="dxa"/>
            <w:tcBorders>
              <w:top w:val="nil"/>
              <w:left w:val="nil"/>
              <w:bottom w:val="single" w:sz="8" w:space="0" w:color="auto"/>
              <w:right w:val="single" w:sz="8" w:space="0" w:color="auto"/>
            </w:tcBorders>
            <w:shd w:val="clear" w:color="auto" w:fill="auto"/>
            <w:vAlign w:val="center"/>
          </w:tcPr>
          <w:p w:rsidR="00BC02E1" w:rsidRPr="00D62A6E" w:rsidRDefault="00BC02E1" w:rsidP="006942D8">
            <w:pPr>
              <w:ind w:right="-57"/>
              <w:jc w:val="center"/>
              <w:rPr>
                <w:rFonts w:ascii="Tahoma" w:hAnsi="Tahoma"/>
                <w:sz w:val="20"/>
              </w:rPr>
            </w:pPr>
            <w:r w:rsidRPr="00D62A6E">
              <w:rPr>
                <w:rFonts w:ascii="Tahoma" w:hAnsi="Tahoma"/>
                <w:sz w:val="20"/>
              </w:rPr>
              <w:t>Apeluri/</w:t>
            </w:r>
          </w:p>
          <w:p w:rsidR="00BC02E1" w:rsidRPr="00D62A6E" w:rsidRDefault="00BC02E1" w:rsidP="006942D8">
            <w:pPr>
              <w:ind w:right="-57"/>
              <w:jc w:val="center"/>
              <w:rPr>
                <w:rFonts w:ascii="Tahoma" w:hAnsi="Tahoma"/>
                <w:i/>
                <w:u w:val="single"/>
              </w:rPr>
            </w:pPr>
            <w:r w:rsidRPr="00D62A6E">
              <w:rPr>
                <w:rFonts w:ascii="Tahoma" w:hAnsi="Tahoma"/>
                <w:sz w:val="20"/>
              </w:rPr>
              <w:t>Mesaje</w:t>
            </w:r>
          </w:p>
        </w:tc>
        <w:tc>
          <w:tcPr>
            <w:tcW w:w="1129" w:type="dxa"/>
            <w:tcBorders>
              <w:top w:val="nil"/>
              <w:left w:val="nil"/>
              <w:bottom w:val="single" w:sz="8" w:space="0" w:color="auto"/>
              <w:right w:val="single" w:sz="8" w:space="0" w:color="auto"/>
            </w:tcBorders>
            <w:shd w:val="clear" w:color="auto" w:fill="auto"/>
            <w:vAlign w:val="center"/>
          </w:tcPr>
          <w:p w:rsidR="00BC02E1" w:rsidRPr="00D62A6E" w:rsidRDefault="00BC02E1" w:rsidP="006942D8">
            <w:pPr>
              <w:ind w:right="-57"/>
              <w:jc w:val="center"/>
              <w:rPr>
                <w:rFonts w:ascii="Tahoma" w:hAnsi="Tahoma"/>
                <w:sz w:val="20"/>
              </w:rPr>
            </w:pPr>
            <w:r w:rsidRPr="00D62A6E">
              <w:rPr>
                <w:rFonts w:ascii="Tahoma" w:hAnsi="Tahoma"/>
                <w:sz w:val="20"/>
              </w:rPr>
              <w:t>Minute reale /</w:t>
            </w:r>
          </w:p>
          <w:p w:rsidR="00BC02E1" w:rsidRPr="00D62A6E" w:rsidRDefault="00BC02E1" w:rsidP="006942D8">
            <w:pPr>
              <w:ind w:right="-57"/>
              <w:jc w:val="center"/>
              <w:rPr>
                <w:rFonts w:ascii="Tahoma" w:hAnsi="Tahoma"/>
                <w:i/>
                <w:u w:val="single"/>
              </w:rPr>
            </w:pPr>
            <w:r w:rsidRPr="00D62A6E">
              <w:rPr>
                <w:rFonts w:ascii="Tahoma" w:hAnsi="Tahoma"/>
                <w:sz w:val="20"/>
              </w:rPr>
              <w:t>GB reali</w:t>
            </w:r>
          </w:p>
        </w:tc>
        <w:tc>
          <w:tcPr>
            <w:tcW w:w="1129" w:type="dxa"/>
            <w:tcBorders>
              <w:top w:val="nil"/>
              <w:left w:val="nil"/>
              <w:bottom w:val="single" w:sz="8" w:space="0" w:color="auto"/>
              <w:right w:val="single" w:sz="8" w:space="0" w:color="auto"/>
            </w:tcBorders>
            <w:shd w:val="clear" w:color="auto" w:fill="auto"/>
            <w:vAlign w:val="center"/>
          </w:tcPr>
          <w:p w:rsidR="00BC02E1" w:rsidRPr="00D62A6E" w:rsidRDefault="00BC02E1" w:rsidP="006942D8">
            <w:pPr>
              <w:ind w:right="-57"/>
              <w:jc w:val="center"/>
              <w:rPr>
                <w:rFonts w:ascii="Tahoma" w:hAnsi="Tahoma"/>
                <w:sz w:val="20"/>
                <w:szCs w:val="20"/>
              </w:rPr>
            </w:pPr>
            <w:r w:rsidRPr="00D62A6E">
              <w:rPr>
                <w:rFonts w:ascii="Tahoma" w:hAnsi="Tahoma"/>
                <w:sz w:val="20"/>
                <w:szCs w:val="20"/>
              </w:rPr>
              <w:t>Venituri anuale</w:t>
            </w:r>
          </w:p>
        </w:tc>
        <w:tc>
          <w:tcPr>
            <w:tcW w:w="1162" w:type="dxa"/>
            <w:tcBorders>
              <w:top w:val="nil"/>
              <w:left w:val="nil"/>
              <w:bottom w:val="single" w:sz="8" w:space="0" w:color="auto"/>
              <w:right w:val="single" w:sz="8" w:space="0" w:color="auto"/>
            </w:tcBorders>
            <w:shd w:val="clear" w:color="auto" w:fill="auto"/>
            <w:vAlign w:val="center"/>
          </w:tcPr>
          <w:p w:rsidR="00BC02E1" w:rsidRPr="00D62A6E" w:rsidRDefault="00BC02E1" w:rsidP="006942D8">
            <w:pPr>
              <w:ind w:right="-57"/>
              <w:jc w:val="center"/>
              <w:rPr>
                <w:rFonts w:ascii="Tahoma" w:hAnsi="Tahoma"/>
                <w:sz w:val="20"/>
              </w:rPr>
            </w:pPr>
            <w:r w:rsidRPr="00D62A6E">
              <w:rPr>
                <w:rFonts w:ascii="Tahoma" w:hAnsi="Tahoma"/>
                <w:sz w:val="20"/>
              </w:rPr>
              <w:t>Apeluri/</w:t>
            </w:r>
          </w:p>
          <w:p w:rsidR="00BC02E1" w:rsidRPr="00D62A6E" w:rsidRDefault="00BC02E1" w:rsidP="006942D8">
            <w:pPr>
              <w:ind w:right="-57"/>
              <w:jc w:val="center"/>
              <w:rPr>
                <w:rFonts w:ascii="Tahoma" w:hAnsi="Tahoma"/>
                <w:i/>
                <w:u w:val="single"/>
              </w:rPr>
            </w:pPr>
            <w:r w:rsidRPr="00D62A6E">
              <w:rPr>
                <w:rFonts w:ascii="Tahoma" w:hAnsi="Tahoma"/>
                <w:sz w:val="20"/>
              </w:rPr>
              <w:t>Mesaje</w:t>
            </w:r>
          </w:p>
        </w:tc>
        <w:tc>
          <w:tcPr>
            <w:tcW w:w="1163" w:type="dxa"/>
            <w:tcBorders>
              <w:top w:val="nil"/>
              <w:left w:val="nil"/>
              <w:bottom w:val="single" w:sz="8" w:space="0" w:color="auto"/>
              <w:right w:val="single" w:sz="8" w:space="0" w:color="auto"/>
            </w:tcBorders>
            <w:shd w:val="clear" w:color="auto" w:fill="auto"/>
            <w:vAlign w:val="center"/>
          </w:tcPr>
          <w:p w:rsidR="00BC02E1" w:rsidRPr="00D62A6E" w:rsidRDefault="00BC02E1" w:rsidP="006942D8">
            <w:pPr>
              <w:ind w:left="-48" w:right="-57"/>
              <w:jc w:val="center"/>
              <w:rPr>
                <w:rFonts w:ascii="Tahoma" w:hAnsi="Tahoma"/>
                <w:sz w:val="20"/>
              </w:rPr>
            </w:pPr>
            <w:r w:rsidRPr="00D62A6E">
              <w:rPr>
                <w:rFonts w:ascii="Tahoma" w:hAnsi="Tahoma"/>
                <w:sz w:val="20"/>
              </w:rPr>
              <w:t>Minute reale /</w:t>
            </w:r>
          </w:p>
          <w:p w:rsidR="00BC02E1" w:rsidRPr="00D62A6E" w:rsidRDefault="00BC02E1" w:rsidP="006942D8">
            <w:pPr>
              <w:ind w:left="-48" w:right="-57"/>
              <w:jc w:val="center"/>
              <w:rPr>
                <w:rFonts w:ascii="Tahoma" w:hAnsi="Tahoma"/>
                <w:i/>
                <w:u w:val="single"/>
              </w:rPr>
            </w:pPr>
            <w:r w:rsidRPr="00D62A6E">
              <w:rPr>
                <w:rFonts w:ascii="Tahoma" w:hAnsi="Tahoma"/>
                <w:sz w:val="20"/>
              </w:rPr>
              <w:t>GB reali</w:t>
            </w:r>
          </w:p>
        </w:tc>
        <w:tc>
          <w:tcPr>
            <w:tcW w:w="1163" w:type="dxa"/>
            <w:tcBorders>
              <w:top w:val="nil"/>
              <w:left w:val="nil"/>
              <w:bottom w:val="single" w:sz="8" w:space="0" w:color="auto"/>
              <w:right w:val="single" w:sz="8" w:space="0" w:color="auto"/>
            </w:tcBorders>
            <w:shd w:val="clear" w:color="auto" w:fill="auto"/>
            <w:vAlign w:val="center"/>
          </w:tcPr>
          <w:p w:rsidR="00BC02E1" w:rsidRPr="00D62A6E" w:rsidRDefault="00BC02E1" w:rsidP="006942D8">
            <w:pPr>
              <w:ind w:right="-57"/>
              <w:jc w:val="center"/>
              <w:rPr>
                <w:rFonts w:ascii="Tahoma" w:hAnsi="Tahoma"/>
                <w:sz w:val="20"/>
                <w:szCs w:val="20"/>
              </w:rPr>
            </w:pPr>
            <w:r w:rsidRPr="00D62A6E">
              <w:rPr>
                <w:rFonts w:ascii="Tahoma" w:hAnsi="Tahoma"/>
                <w:sz w:val="20"/>
                <w:szCs w:val="20"/>
              </w:rPr>
              <w:t>Venituri anuale</w:t>
            </w:r>
          </w:p>
        </w:tc>
        <w:tc>
          <w:tcPr>
            <w:tcW w:w="900" w:type="dxa"/>
            <w:vMerge/>
            <w:tcBorders>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i/>
                <w:iCs/>
                <w:sz w:val="20"/>
                <w:szCs w:val="20"/>
              </w:rPr>
            </w:pPr>
          </w:p>
        </w:tc>
      </w:tr>
      <w:tr w:rsidR="00BC02E1" w:rsidRPr="00D62A6E" w:rsidTr="006942D8">
        <w:trPr>
          <w:trHeight w:val="60"/>
          <w:jc w:val="center"/>
        </w:trPr>
        <w:tc>
          <w:tcPr>
            <w:tcW w:w="851" w:type="dxa"/>
            <w:tcBorders>
              <w:top w:val="nil"/>
              <w:left w:val="single" w:sz="8" w:space="0" w:color="auto"/>
              <w:bottom w:val="single" w:sz="8" w:space="0" w:color="auto"/>
              <w:right w:val="single" w:sz="8" w:space="0" w:color="auto"/>
            </w:tcBorders>
            <w:shd w:val="clear" w:color="auto" w:fill="auto"/>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i5241</w:t>
            </w:r>
          </w:p>
        </w:tc>
        <w:tc>
          <w:tcPr>
            <w:tcW w:w="3531" w:type="dxa"/>
            <w:tcBorders>
              <w:top w:val="nil"/>
              <w:left w:val="nil"/>
              <w:bottom w:val="single" w:sz="8" w:space="0" w:color="auto"/>
              <w:right w:val="single" w:sz="8" w:space="0" w:color="auto"/>
            </w:tcBorders>
            <w:shd w:val="clear" w:color="auto" w:fill="auto"/>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Apeluri efectuate</w:t>
            </w:r>
          </w:p>
        </w:tc>
        <w:tc>
          <w:tcPr>
            <w:tcW w:w="1128" w:type="dxa"/>
            <w:tcBorders>
              <w:top w:val="nil"/>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29" w:type="dxa"/>
            <w:tcBorders>
              <w:top w:val="nil"/>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29" w:type="dxa"/>
            <w:tcBorders>
              <w:top w:val="nil"/>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28" w:type="dxa"/>
            <w:tcBorders>
              <w:top w:val="nil"/>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29" w:type="dxa"/>
            <w:tcBorders>
              <w:top w:val="nil"/>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29" w:type="dxa"/>
            <w:tcBorders>
              <w:top w:val="nil"/>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62" w:type="dxa"/>
            <w:tcBorders>
              <w:top w:val="nil"/>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63" w:type="dxa"/>
            <w:tcBorders>
              <w:top w:val="nil"/>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63" w:type="dxa"/>
            <w:tcBorders>
              <w:top w:val="nil"/>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900" w:type="dxa"/>
            <w:tcBorders>
              <w:top w:val="nil"/>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r>
      <w:tr w:rsidR="00BC02E1" w:rsidRPr="00D62A6E" w:rsidTr="006942D8">
        <w:trPr>
          <w:trHeight w:val="90"/>
          <w:jc w:val="center"/>
        </w:trPr>
        <w:tc>
          <w:tcPr>
            <w:tcW w:w="851" w:type="dxa"/>
            <w:tcBorders>
              <w:top w:val="nil"/>
              <w:left w:val="single" w:sz="8" w:space="0" w:color="auto"/>
              <w:bottom w:val="single" w:sz="8" w:space="0" w:color="auto"/>
              <w:right w:val="single" w:sz="8" w:space="0" w:color="auto"/>
            </w:tcBorders>
            <w:shd w:val="clear" w:color="auto" w:fill="auto"/>
          </w:tcPr>
          <w:p w:rsidR="00BC02E1" w:rsidRPr="00D62A6E" w:rsidRDefault="00BC02E1" w:rsidP="006942D8">
            <w:pPr>
              <w:jc w:val="both"/>
              <w:rPr>
                <w:rFonts w:ascii="Tahoma" w:hAnsi="Tahoma" w:cs="Tahoma"/>
                <w:sz w:val="20"/>
                <w:szCs w:val="20"/>
              </w:rPr>
            </w:pPr>
            <w:r w:rsidRPr="00D62A6E">
              <w:rPr>
                <w:rFonts w:ascii="Tahoma" w:hAnsi="Tahoma" w:cs="Tahoma"/>
                <w:sz w:val="20"/>
                <w:szCs w:val="20"/>
              </w:rPr>
              <w:lastRenderedPageBreak/>
              <w:t>i5242</w:t>
            </w:r>
          </w:p>
        </w:tc>
        <w:tc>
          <w:tcPr>
            <w:tcW w:w="3531" w:type="dxa"/>
            <w:tcBorders>
              <w:top w:val="nil"/>
              <w:left w:val="nil"/>
              <w:bottom w:val="single" w:sz="8" w:space="0" w:color="auto"/>
              <w:right w:val="single" w:sz="8" w:space="0" w:color="auto"/>
            </w:tcBorders>
            <w:shd w:val="clear" w:color="auto" w:fill="auto"/>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Apeluri primite</w:t>
            </w:r>
          </w:p>
        </w:tc>
        <w:tc>
          <w:tcPr>
            <w:tcW w:w="1128" w:type="dxa"/>
            <w:tcBorders>
              <w:top w:val="nil"/>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29"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29"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28"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29"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29"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62"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63"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63"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900" w:type="dxa"/>
            <w:tcBorders>
              <w:top w:val="nil"/>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r>
      <w:tr w:rsidR="00BC02E1" w:rsidRPr="00D62A6E" w:rsidTr="006942D8">
        <w:trPr>
          <w:trHeight w:val="60"/>
          <w:jc w:val="center"/>
        </w:trPr>
        <w:tc>
          <w:tcPr>
            <w:tcW w:w="851" w:type="dxa"/>
            <w:tcBorders>
              <w:top w:val="nil"/>
              <w:left w:val="single" w:sz="8" w:space="0" w:color="auto"/>
              <w:bottom w:val="single" w:sz="8" w:space="0" w:color="auto"/>
              <w:right w:val="single" w:sz="8" w:space="0" w:color="auto"/>
            </w:tcBorders>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i5243</w:t>
            </w:r>
          </w:p>
        </w:tc>
        <w:tc>
          <w:tcPr>
            <w:tcW w:w="3531" w:type="dxa"/>
            <w:tcBorders>
              <w:top w:val="nil"/>
              <w:left w:val="nil"/>
              <w:bottom w:val="single" w:sz="8" w:space="0" w:color="auto"/>
              <w:right w:val="single" w:sz="8" w:space="0" w:color="auto"/>
            </w:tcBorders>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 xml:space="preserve">Mesaje SMS trimise </w:t>
            </w:r>
          </w:p>
        </w:tc>
        <w:tc>
          <w:tcPr>
            <w:tcW w:w="1128" w:type="dxa"/>
            <w:tcBorders>
              <w:top w:val="nil"/>
              <w:left w:val="nil"/>
              <w:bottom w:val="single" w:sz="8" w:space="0" w:color="auto"/>
              <w:right w:val="single" w:sz="8" w:space="0" w:color="auto"/>
            </w:tcBorders>
          </w:tcPr>
          <w:p w:rsidR="00BC02E1" w:rsidRPr="00D62A6E" w:rsidRDefault="00BC02E1" w:rsidP="006942D8">
            <w:pPr>
              <w:jc w:val="center"/>
              <w:rPr>
                <w:rFonts w:ascii="Tahoma" w:hAnsi="Tahoma" w:cs="Tahoma"/>
                <w:sz w:val="20"/>
                <w:szCs w:val="20"/>
              </w:rPr>
            </w:pPr>
          </w:p>
        </w:tc>
        <w:tc>
          <w:tcPr>
            <w:tcW w:w="1129" w:type="dxa"/>
            <w:tcBorders>
              <w:top w:val="single" w:sz="8" w:space="0" w:color="auto"/>
              <w:left w:val="nil"/>
              <w:bottom w:val="single" w:sz="8" w:space="0" w:color="auto"/>
              <w:right w:val="single" w:sz="8" w:space="0" w:color="auto"/>
            </w:tcBorders>
            <w:shd w:val="diagStripe" w:color="auto" w:fill="auto"/>
          </w:tcPr>
          <w:p w:rsidR="00BC02E1" w:rsidRPr="00D62A6E" w:rsidRDefault="00BC02E1" w:rsidP="006942D8">
            <w:pPr>
              <w:jc w:val="center"/>
              <w:rPr>
                <w:rFonts w:ascii="Tahoma" w:hAnsi="Tahoma" w:cs="Tahoma"/>
                <w:sz w:val="20"/>
                <w:szCs w:val="20"/>
              </w:rPr>
            </w:pPr>
          </w:p>
        </w:tc>
        <w:tc>
          <w:tcPr>
            <w:tcW w:w="1129"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28"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29" w:type="dxa"/>
            <w:tcBorders>
              <w:top w:val="single" w:sz="8" w:space="0" w:color="auto"/>
              <w:left w:val="nil"/>
              <w:bottom w:val="single" w:sz="8" w:space="0" w:color="auto"/>
              <w:right w:val="single" w:sz="8" w:space="0" w:color="auto"/>
            </w:tcBorders>
            <w:shd w:val="diagStripe" w:color="auto" w:fill="auto"/>
          </w:tcPr>
          <w:p w:rsidR="00BC02E1" w:rsidRPr="00D62A6E" w:rsidRDefault="00BC02E1" w:rsidP="006942D8">
            <w:pPr>
              <w:jc w:val="center"/>
              <w:rPr>
                <w:rFonts w:ascii="Tahoma" w:hAnsi="Tahoma" w:cs="Tahoma"/>
                <w:sz w:val="20"/>
                <w:szCs w:val="20"/>
              </w:rPr>
            </w:pPr>
          </w:p>
        </w:tc>
        <w:tc>
          <w:tcPr>
            <w:tcW w:w="1129"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62"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63" w:type="dxa"/>
            <w:tcBorders>
              <w:top w:val="single" w:sz="8" w:space="0" w:color="auto"/>
              <w:left w:val="nil"/>
              <w:bottom w:val="single" w:sz="8" w:space="0" w:color="auto"/>
              <w:right w:val="single" w:sz="8" w:space="0" w:color="auto"/>
            </w:tcBorders>
            <w:shd w:val="diagStripe" w:color="auto" w:fill="auto"/>
          </w:tcPr>
          <w:p w:rsidR="00BC02E1" w:rsidRPr="00D62A6E" w:rsidRDefault="00BC02E1" w:rsidP="006942D8">
            <w:pPr>
              <w:jc w:val="center"/>
              <w:rPr>
                <w:rFonts w:ascii="Tahoma" w:hAnsi="Tahoma" w:cs="Tahoma"/>
                <w:sz w:val="20"/>
                <w:szCs w:val="20"/>
              </w:rPr>
            </w:pPr>
          </w:p>
        </w:tc>
        <w:tc>
          <w:tcPr>
            <w:tcW w:w="1163"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900" w:type="dxa"/>
            <w:tcBorders>
              <w:top w:val="nil"/>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r>
      <w:tr w:rsidR="00BC02E1" w:rsidRPr="00D62A6E" w:rsidTr="006942D8">
        <w:trPr>
          <w:trHeight w:val="98"/>
          <w:jc w:val="center"/>
        </w:trPr>
        <w:tc>
          <w:tcPr>
            <w:tcW w:w="851" w:type="dxa"/>
            <w:tcBorders>
              <w:top w:val="nil"/>
              <w:left w:val="single" w:sz="8" w:space="0" w:color="auto"/>
              <w:bottom w:val="single" w:sz="8" w:space="0" w:color="auto"/>
              <w:right w:val="single" w:sz="8" w:space="0" w:color="auto"/>
            </w:tcBorders>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i5244</w:t>
            </w:r>
          </w:p>
        </w:tc>
        <w:tc>
          <w:tcPr>
            <w:tcW w:w="3531" w:type="dxa"/>
            <w:tcBorders>
              <w:top w:val="nil"/>
              <w:left w:val="nil"/>
              <w:bottom w:val="single" w:sz="8" w:space="0" w:color="auto"/>
              <w:right w:val="single" w:sz="8" w:space="0" w:color="auto"/>
            </w:tcBorders>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 xml:space="preserve">Mesaje MMS trimise </w:t>
            </w:r>
            <w:r>
              <w:rPr>
                <w:rFonts w:ascii="Arial" w:hAnsi="Arial" w:cs="Arial"/>
                <w:sz w:val="20"/>
                <w:szCs w:val="20"/>
              </w:rPr>
              <w:t>ș</w:t>
            </w:r>
            <w:r w:rsidRPr="00D62A6E">
              <w:rPr>
                <w:rFonts w:ascii="Tahoma" w:hAnsi="Tahoma" w:cs="Tahoma"/>
                <w:sz w:val="20"/>
                <w:szCs w:val="20"/>
              </w:rPr>
              <w:t>i primite</w:t>
            </w:r>
          </w:p>
        </w:tc>
        <w:tc>
          <w:tcPr>
            <w:tcW w:w="1128" w:type="dxa"/>
            <w:tcBorders>
              <w:top w:val="nil"/>
              <w:left w:val="nil"/>
              <w:bottom w:val="single" w:sz="8" w:space="0" w:color="auto"/>
              <w:right w:val="single" w:sz="8" w:space="0" w:color="auto"/>
            </w:tcBorders>
          </w:tcPr>
          <w:p w:rsidR="00BC02E1" w:rsidRPr="00D62A6E" w:rsidRDefault="00BC02E1" w:rsidP="006942D8">
            <w:pPr>
              <w:jc w:val="center"/>
              <w:rPr>
                <w:rFonts w:ascii="Tahoma" w:hAnsi="Tahoma" w:cs="Tahoma"/>
                <w:sz w:val="20"/>
                <w:szCs w:val="20"/>
              </w:rPr>
            </w:pPr>
          </w:p>
        </w:tc>
        <w:tc>
          <w:tcPr>
            <w:tcW w:w="1129"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29"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28"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29"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29"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62"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63"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63"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900" w:type="dxa"/>
            <w:tcBorders>
              <w:top w:val="nil"/>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r>
      <w:tr w:rsidR="00BC02E1" w:rsidRPr="00D62A6E" w:rsidTr="006942D8">
        <w:trPr>
          <w:trHeight w:val="120"/>
          <w:jc w:val="center"/>
        </w:trPr>
        <w:tc>
          <w:tcPr>
            <w:tcW w:w="851" w:type="dxa"/>
            <w:tcBorders>
              <w:top w:val="nil"/>
              <w:left w:val="single" w:sz="8" w:space="0" w:color="auto"/>
              <w:bottom w:val="single" w:sz="8" w:space="0" w:color="auto"/>
              <w:right w:val="single" w:sz="8" w:space="0" w:color="auto"/>
            </w:tcBorders>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i5245</w:t>
            </w:r>
          </w:p>
        </w:tc>
        <w:tc>
          <w:tcPr>
            <w:tcW w:w="3531" w:type="dxa"/>
            <w:tcBorders>
              <w:top w:val="nil"/>
              <w:left w:val="nil"/>
              <w:bottom w:val="single" w:sz="8" w:space="0" w:color="auto"/>
              <w:right w:val="single" w:sz="8" w:space="0" w:color="auto"/>
            </w:tcBorders>
          </w:tcPr>
          <w:p w:rsidR="00BC02E1" w:rsidRPr="00D62A6E" w:rsidRDefault="00BC02E1" w:rsidP="006942D8">
            <w:pPr>
              <w:rPr>
                <w:rFonts w:ascii="Tahoma" w:hAnsi="Tahoma" w:cs="Tahoma"/>
                <w:sz w:val="20"/>
                <w:szCs w:val="20"/>
              </w:rPr>
            </w:pPr>
            <w:r w:rsidRPr="00D62A6E">
              <w:rPr>
                <w:rFonts w:ascii="Tahoma" w:hAnsi="Tahoma" w:cs="Tahoma"/>
                <w:sz w:val="20"/>
                <w:szCs w:val="20"/>
              </w:rPr>
              <w:t>Servicii de acces la internet și transmisiuni de date (</w:t>
            </w:r>
            <w:r>
              <w:rPr>
                <w:rFonts w:ascii="Tahoma" w:hAnsi="Tahoma" w:cs="Tahoma"/>
                <w:sz w:val="20"/>
                <w:szCs w:val="20"/>
              </w:rPr>
              <w:t xml:space="preserve">cu </w:t>
            </w:r>
            <w:r w:rsidRPr="00D62A6E">
              <w:rPr>
                <w:rFonts w:ascii="Tahoma" w:hAnsi="Tahoma" w:cs="Tahoma"/>
                <w:sz w:val="20"/>
                <w:szCs w:val="20"/>
              </w:rPr>
              <w:t>exc</w:t>
            </w:r>
            <w:r>
              <w:rPr>
                <w:rFonts w:ascii="Tahoma" w:hAnsi="Tahoma" w:cs="Tahoma"/>
                <w:sz w:val="20"/>
                <w:szCs w:val="20"/>
              </w:rPr>
              <w:t>epția SMS și</w:t>
            </w:r>
            <w:r w:rsidRPr="00D62A6E">
              <w:rPr>
                <w:rFonts w:ascii="Tahoma" w:hAnsi="Tahoma" w:cs="Tahoma"/>
                <w:sz w:val="20"/>
                <w:szCs w:val="20"/>
              </w:rPr>
              <w:t xml:space="preserve"> MMS)</w:t>
            </w:r>
          </w:p>
        </w:tc>
        <w:tc>
          <w:tcPr>
            <w:tcW w:w="1128" w:type="dxa"/>
            <w:tcBorders>
              <w:top w:val="single" w:sz="8" w:space="0" w:color="auto"/>
              <w:left w:val="nil"/>
              <w:bottom w:val="single" w:sz="8" w:space="0" w:color="auto"/>
              <w:right w:val="single" w:sz="8" w:space="0" w:color="auto"/>
            </w:tcBorders>
            <w:shd w:val="diagStripe" w:color="auto" w:fill="auto"/>
          </w:tcPr>
          <w:p w:rsidR="00BC02E1" w:rsidRPr="00D62A6E" w:rsidRDefault="00BC02E1" w:rsidP="006942D8">
            <w:pPr>
              <w:jc w:val="center"/>
              <w:rPr>
                <w:rFonts w:ascii="Tahoma" w:hAnsi="Tahoma" w:cs="Tahoma"/>
                <w:sz w:val="20"/>
                <w:szCs w:val="20"/>
              </w:rPr>
            </w:pPr>
          </w:p>
        </w:tc>
        <w:tc>
          <w:tcPr>
            <w:tcW w:w="1129" w:type="dxa"/>
            <w:tcBorders>
              <w:top w:val="single" w:sz="8" w:space="0" w:color="auto"/>
              <w:left w:val="nil"/>
              <w:bottom w:val="single" w:sz="8" w:space="0" w:color="auto"/>
              <w:right w:val="single" w:sz="8" w:space="0" w:color="auto"/>
            </w:tcBorders>
          </w:tcPr>
          <w:p w:rsidR="00BC02E1" w:rsidRPr="00D62A6E" w:rsidRDefault="00BC02E1" w:rsidP="006942D8">
            <w:pPr>
              <w:jc w:val="center"/>
              <w:rPr>
                <w:rFonts w:ascii="Tahoma" w:hAnsi="Tahoma" w:cs="Tahoma"/>
                <w:sz w:val="20"/>
                <w:szCs w:val="20"/>
              </w:rPr>
            </w:pPr>
          </w:p>
        </w:tc>
        <w:tc>
          <w:tcPr>
            <w:tcW w:w="1129" w:type="dxa"/>
            <w:tcBorders>
              <w:top w:val="single" w:sz="8" w:space="0" w:color="auto"/>
              <w:left w:val="nil"/>
              <w:bottom w:val="single" w:sz="8" w:space="0" w:color="auto"/>
              <w:right w:val="single" w:sz="8" w:space="0" w:color="auto"/>
            </w:tcBorders>
          </w:tcPr>
          <w:p w:rsidR="00BC02E1" w:rsidRPr="00D62A6E" w:rsidRDefault="00BC02E1" w:rsidP="006942D8">
            <w:pPr>
              <w:jc w:val="center"/>
              <w:rPr>
                <w:rFonts w:ascii="Tahoma" w:hAnsi="Tahoma" w:cs="Tahoma"/>
                <w:sz w:val="20"/>
                <w:szCs w:val="20"/>
              </w:rPr>
            </w:pPr>
          </w:p>
        </w:tc>
        <w:tc>
          <w:tcPr>
            <w:tcW w:w="1128" w:type="dxa"/>
            <w:tcBorders>
              <w:top w:val="single" w:sz="8" w:space="0" w:color="auto"/>
              <w:left w:val="nil"/>
              <w:bottom w:val="single" w:sz="8" w:space="0" w:color="auto"/>
              <w:right w:val="single" w:sz="8" w:space="0" w:color="auto"/>
            </w:tcBorders>
            <w:shd w:val="diagStripe" w:color="auto" w:fill="auto"/>
          </w:tcPr>
          <w:p w:rsidR="00BC02E1" w:rsidRPr="00D62A6E" w:rsidRDefault="00BC02E1" w:rsidP="006942D8">
            <w:pPr>
              <w:jc w:val="center"/>
              <w:rPr>
                <w:rFonts w:ascii="Tahoma" w:hAnsi="Tahoma" w:cs="Tahoma"/>
                <w:sz w:val="20"/>
                <w:szCs w:val="20"/>
              </w:rPr>
            </w:pPr>
          </w:p>
        </w:tc>
        <w:tc>
          <w:tcPr>
            <w:tcW w:w="1129" w:type="dxa"/>
            <w:tcBorders>
              <w:top w:val="single" w:sz="8" w:space="0" w:color="auto"/>
              <w:left w:val="nil"/>
              <w:bottom w:val="single" w:sz="8" w:space="0" w:color="auto"/>
              <w:right w:val="single" w:sz="8" w:space="0" w:color="auto"/>
            </w:tcBorders>
          </w:tcPr>
          <w:p w:rsidR="00BC02E1" w:rsidRPr="00D62A6E" w:rsidRDefault="00BC02E1" w:rsidP="006942D8">
            <w:pPr>
              <w:jc w:val="center"/>
              <w:rPr>
                <w:rFonts w:ascii="Tahoma" w:hAnsi="Tahoma" w:cs="Tahoma"/>
                <w:sz w:val="20"/>
                <w:szCs w:val="20"/>
              </w:rPr>
            </w:pPr>
          </w:p>
        </w:tc>
        <w:tc>
          <w:tcPr>
            <w:tcW w:w="1129" w:type="dxa"/>
            <w:tcBorders>
              <w:top w:val="single" w:sz="8" w:space="0" w:color="auto"/>
              <w:left w:val="nil"/>
              <w:bottom w:val="single" w:sz="8" w:space="0" w:color="auto"/>
              <w:right w:val="single" w:sz="8" w:space="0" w:color="auto"/>
            </w:tcBorders>
          </w:tcPr>
          <w:p w:rsidR="00BC02E1" w:rsidRPr="00D62A6E" w:rsidRDefault="00BC02E1" w:rsidP="006942D8">
            <w:pPr>
              <w:jc w:val="center"/>
              <w:rPr>
                <w:rFonts w:ascii="Tahoma" w:hAnsi="Tahoma" w:cs="Tahoma"/>
                <w:sz w:val="20"/>
                <w:szCs w:val="20"/>
              </w:rPr>
            </w:pPr>
          </w:p>
        </w:tc>
        <w:tc>
          <w:tcPr>
            <w:tcW w:w="1162" w:type="dxa"/>
            <w:tcBorders>
              <w:top w:val="single" w:sz="8" w:space="0" w:color="auto"/>
              <w:left w:val="nil"/>
              <w:bottom w:val="single" w:sz="8" w:space="0" w:color="auto"/>
              <w:right w:val="single" w:sz="8" w:space="0" w:color="auto"/>
            </w:tcBorders>
            <w:shd w:val="diagStripe" w:color="auto" w:fill="auto"/>
          </w:tcPr>
          <w:p w:rsidR="00BC02E1" w:rsidRPr="00D62A6E" w:rsidRDefault="00BC02E1" w:rsidP="006942D8">
            <w:pPr>
              <w:jc w:val="center"/>
              <w:rPr>
                <w:rFonts w:ascii="Tahoma" w:hAnsi="Tahoma" w:cs="Tahoma"/>
                <w:sz w:val="20"/>
                <w:szCs w:val="20"/>
              </w:rPr>
            </w:pPr>
          </w:p>
        </w:tc>
        <w:tc>
          <w:tcPr>
            <w:tcW w:w="1163"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1163" w:type="dxa"/>
            <w:tcBorders>
              <w:top w:val="single" w:sz="8" w:space="0" w:color="auto"/>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c>
          <w:tcPr>
            <w:tcW w:w="900" w:type="dxa"/>
            <w:tcBorders>
              <w:top w:val="nil"/>
              <w:left w:val="nil"/>
              <w:bottom w:val="single" w:sz="8" w:space="0" w:color="auto"/>
              <w:right w:val="single" w:sz="8" w:space="0" w:color="auto"/>
            </w:tcBorders>
            <w:shd w:val="clear" w:color="auto" w:fill="auto"/>
          </w:tcPr>
          <w:p w:rsidR="00BC02E1" w:rsidRPr="00D62A6E" w:rsidRDefault="00BC02E1" w:rsidP="006942D8">
            <w:pPr>
              <w:jc w:val="center"/>
              <w:rPr>
                <w:rFonts w:ascii="Tahoma" w:hAnsi="Tahoma" w:cs="Tahoma"/>
                <w:sz w:val="20"/>
                <w:szCs w:val="20"/>
              </w:rPr>
            </w:pPr>
          </w:p>
        </w:tc>
      </w:tr>
    </w:tbl>
    <w:p w:rsidR="00BC02E1" w:rsidRPr="00D62A6E" w:rsidRDefault="00BC02E1" w:rsidP="00BC02E1">
      <w:pPr>
        <w:jc w:val="both"/>
        <w:rPr>
          <w:rFonts w:ascii="Tahoma" w:hAnsi="Tahoma"/>
          <w:b/>
          <w:sz w:val="16"/>
          <w:szCs w:val="16"/>
          <w:u w:val="single"/>
        </w:rPr>
      </w:pPr>
    </w:p>
    <w:p w:rsidR="00BC02E1" w:rsidRPr="00D62A6E" w:rsidRDefault="00BC02E1" w:rsidP="00BC02E1">
      <w:pPr>
        <w:ind w:firstLine="720"/>
        <w:jc w:val="both"/>
        <w:rPr>
          <w:rFonts w:ascii="Tahoma" w:hAnsi="Tahoma"/>
          <w:bCs/>
          <w:sz w:val="20"/>
          <w:szCs w:val="20"/>
          <w:u w:val="single"/>
        </w:rPr>
      </w:pPr>
      <w:r w:rsidRPr="00D62A6E">
        <w:rPr>
          <w:rFonts w:ascii="Tahoma" w:hAnsi="Tahoma"/>
          <w:bCs/>
          <w:sz w:val="20"/>
          <w:szCs w:val="20"/>
          <w:u w:val="single"/>
        </w:rPr>
        <w:t>Instrucțiuni de completare:</w:t>
      </w:r>
    </w:p>
    <w:p w:rsidR="00BC02E1" w:rsidRPr="00D62A6E" w:rsidRDefault="00BC02E1" w:rsidP="00BC02E1">
      <w:pPr>
        <w:ind w:firstLine="720"/>
        <w:jc w:val="both"/>
        <w:rPr>
          <w:rFonts w:ascii="Tahoma" w:hAnsi="Tahoma"/>
          <w:sz w:val="20"/>
          <w:szCs w:val="20"/>
        </w:rPr>
      </w:pPr>
      <w:r w:rsidRPr="00D62A6E">
        <w:rPr>
          <w:rFonts w:ascii="Tahoma" w:hAnsi="Tahoma"/>
          <w:i/>
          <w:iCs/>
          <w:sz w:val="20"/>
          <w:szCs w:val="20"/>
        </w:rPr>
        <w:t>Trafic roaming național „outbound”</w:t>
      </w:r>
      <w:r w:rsidRPr="00D62A6E">
        <w:rPr>
          <w:rFonts w:ascii="Tahoma" w:hAnsi="Tahoma"/>
          <w:sz w:val="20"/>
          <w:szCs w:val="20"/>
        </w:rPr>
        <w:t xml:space="preserve"> = traficul realizat de c</w:t>
      </w:r>
      <w:r>
        <w:rPr>
          <w:rFonts w:ascii="Tahoma" w:hAnsi="Tahoma"/>
          <w:sz w:val="20"/>
          <w:szCs w:val="20"/>
        </w:rPr>
        <w:t>ă</w:t>
      </w:r>
      <w:r w:rsidRPr="00D62A6E">
        <w:rPr>
          <w:rFonts w:ascii="Tahoma" w:hAnsi="Tahoma"/>
          <w:sz w:val="20"/>
          <w:szCs w:val="20"/>
        </w:rPr>
        <w:t>tre utilizatorii proprii atunci c</w:t>
      </w:r>
      <w:r>
        <w:rPr>
          <w:rFonts w:ascii="Tahoma" w:hAnsi="Tahoma"/>
          <w:sz w:val="20"/>
          <w:szCs w:val="20"/>
        </w:rPr>
        <w:t>â</w:t>
      </w:r>
      <w:r w:rsidRPr="00D62A6E">
        <w:rPr>
          <w:rFonts w:ascii="Tahoma" w:hAnsi="Tahoma"/>
          <w:sz w:val="20"/>
          <w:szCs w:val="20"/>
        </w:rPr>
        <w:t xml:space="preserve">nd terminalul acestora este </w:t>
      </w:r>
      <w:r>
        <w:rPr>
          <w:rFonts w:ascii="Tahoma" w:hAnsi="Tahoma"/>
          <w:sz w:val="20"/>
          <w:szCs w:val="20"/>
        </w:rPr>
        <w:t>î</w:t>
      </w:r>
      <w:r w:rsidRPr="00D62A6E">
        <w:rPr>
          <w:rFonts w:ascii="Tahoma" w:hAnsi="Tahoma"/>
          <w:sz w:val="20"/>
          <w:szCs w:val="20"/>
        </w:rPr>
        <w:t xml:space="preserve">nregistrat </w:t>
      </w:r>
      <w:r>
        <w:rPr>
          <w:rFonts w:ascii="Tahoma" w:hAnsi="Tahoma"/>
          <w:sz w:val="20"/>
          <w:szCs w:val="20"/>
        </w:rPr>
        <w:t>î</w:t>
      </w:r>
      <w:r w:rsidRPr="00D62A6E">
        <w:rPr>
          <w:rFonts w:ascii="Tahoma" w:hAnsi="Tahoma"/>
          <w:sz w:val="20"/>
          <w:szCs w:val="20"/>
        </w:rPr>
        <w:t>n rețeaua unui alt furnizor din Rom</w:t>
      </w:r>
      <w:r>
        <w:rPr>
          <w:rFonts w:ascii="Tahoma" w:hAnsi="Tahoma"/>
          <w:sz w:val="20"/>
          <w:szCs w:val="20"/>
        </w:rPr>
        <w:t>â</w:t>
      </w:r>
      <w:r w:rsidRPr="00D62A6E">
        <w:rPr>
          <w:rFonts w:ascii="Tahoma" w:hAnsi="Tahoma"/>
          <w:sz w:val="20"/>
          <w:szCs w:val="20"/>
        </w:rPr>
        <w:t xml:space="preserve">nia cu care sunt </w:t>
      </w:r>
      <w:r>
        <w:rPr>
          <w:rFonts w:ascii="Tahoma" w:hAnsi="Tahoma"/>
          <w:sz w:val="20"/>
          <w:szCs w:val="20"/>
        </w:rPr>
        <w:t>î</w:t>
      </w:r>
      <w:r w:rsidRPr="00D62A6E">
        <w:rPr>
          <w:rFonts w:ascii="Tahoma" w:hAnsi="Tahoma"/>
          <w:sz w:val="20"/>
          <w:szCs w:val="20"/>
        </w:rPr>
        <w:t>ncheiate acorduri de interconectare pentru servicii de roaming național.</w:t>
      </w:r>
    </w:p>
    <w:p w:rsidR="00BC02E1" w:rsidRPr="00D62A6E" w:rsidRDefault="00BC02E1" w:rsidP="00BC02E1">
      <w:pPr>
        <w:pStyle w:val="BodyText"/>
        <w:spacing w:after="0"/>
        <w:ind w:firstLine="720"/>
        <w:jc w:val="both"/>
        <w:rPr>
          <w:rFonts w:ascii="Tahoma" w:hAnsi="Tahoma" w:cs="Tahoma"/>
          <w:sz w:val="20"/>
          <w:szCs w:val="20"/>
        </w:rPr>
      </w:pPr>
      <w:r w:rsidRPr="00D62A6E">
        <w:rPr>
          <w:rFonts w:ascii="Tahoma" w:hAnsi="Tahoma" w:cs="Tahoma"/>
          <w:sz w:val="20"/>
          <w:szCs w:val="20"/>
        </w:rPr>
        <w:t>i5241-i5245 – se vor raporta valorile traficului realizat pe parcursul perioadei de raportare.</w:t>
      </w:r>
    </w:p>
    <w:p w:rsidR="00BC02E1" w:rsidRPr="00D62A6E" w:rsidRDefault="00BC02E1" w:rsidP="00BC02E1">
      <w:pPr>
        <w:pStyle w:val="BodyText"/>
        <w:spacing w:after="0"/>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 xml:space="preserve">n coloana „Venituri anuale” se vor raporta veniturile facturate aferente serviciilor furnizate </w:t>
      </w:r>
      <w:r>
        <w:rPr>
          <w:rFonts w:ascii="Tahoma" w:hAnsi="Tahoma" w:cs="Tahoma"/>
          <w:sz w:val="20"/>
          <w:szCs w:val="20"/>
        </w:rPr>
        <w:t>î</w:t>
      </w:r>
      <w:r w:rsidRPr="00D62A6E">
        <w:rPr>
          <w:rFonts w:ascii="Tahoma" w:hAnsi="Tahoma" w:cs="Tahoma"/>
          <w:sz w:val="20"/>
          <w:szCs w:val="20"/>
        </w:rPr>
        <w:t xml:space="preserve">n perioada 1 ianuarie – 31 decembrie a anului precedent, </w:t>
      </w:r>
      <w:r>
        <w:rPr>
          <w:rFonts w:ascii="Tahoma" w:hAnsi="Tahoma" w:cs="Tahoma"/>
          <w:sz w:val="20"/>
          <w:szCs w:val="20"/>
        </w:rPr>
        <w:t>î</w:t>
      </w:r>
      <w:r w:rsidRPr="00D62A6E">
        <w:rPr>
          <w:rFonts w:ascii="Tahoma" w:hAnsi="Tahoma" w:cs="Tahoma"/>
          <w:sz w:val="20"/>
          <w:szCs w:val="20"/>
        </w:rPr>
        <w:t>n lei (RON),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TVA; se vor include veniturile obținute din traficul tarifat suplimentar (neinclus </w:t>
      </w:r>
      <w:r>
        <w:rPr>
          <w:rFonts w:ascii="Tahoma" w:hAnsi="Tahoma" w:cs="Tahoma"/>
          <w:sz w:val="20"/>
          <w:szCs w:val="20"/>
        </w:rPr>
        <w:t>î</w:t>
      </w:r>
      <w:r w:rsidRPr="00D62A6E">
        <w:rPr>
          <w:rFonts w:ascii="Tahoma" w:hAnsi="Tahoma" w:cs="Tahoma"/>
          <w:sz w:val="20"/>
          <w:szCs w:val="20"/>
        </w:rPr>
        <w:t xml:space="preserve">n abonamente/extraopțiuni), </w:t>
      </w:r>
      <w:r>
        <w:rPr>
          <w:rFonts w:ascii="Tahoma" w:hAnsi="Tahoma" w:cs="Tahoma"/>
          <w:sz w:val="20"/>
          <w:szCs w:val="20"/>
        </w:rPr>
        <w:t>î</w:t>
      </w:r>
      <w:r w:rsidRPr="00D62A6E">
        <w:rPr>
          <w:rFonts w:ascii="Tahoma" w:hAnsi="Tahoma" w:cs="Tahoma"/>
          <w:sz w:val="20"/>
          <w:szCs w:val="20"/>
        </w:rPr>
        <w:t>n cazul cartelelor pe baz</w:t>
      </w:r>
      <w:r>
        <w:rPr>
          <w:rFonts w:ascii="Tahoma" w:hAnsi="Tahoma" w:cs="Tahoma"/>
          <w:sz w:val="20"/>
          <w:szCs w:val="20"/>
        </w:rPr>
        <w:t>ă</w:t>
      </w:r>
      <w:r w:rsidRPr="00D62A6E">
        <w:rPr>
          <w:rFonts w:ascii="Tahoma" w:hAnsi="Tahoma" w:cs="Tahoma"/>
          <w:sz w:val="20"/>
          <w:szCs w:val="20"/>
        </w:rPr>
        <w:t xml:space="preserve"> de abonament, respectiv veniturile din traficul realizat pe baza creditelor ini</w:t>
      </w:r>
      <w:r>
        <w:rPr>
          <w:rFonts w:ascii="Tahoma" w:hAnsi="Tahoma" w:cs="Tahoma"/>
          <w:sz w:val="20"/>
          <w:szCs w:val="20"/>
        </w:rPr>
        <w:t>ț</w:t>
      </w:r>
      <w:r w:rsidRPr="00D62A6E">
        <w:rPr>
          <w:rFonts w:ascii="Tahoma" w:hAnsi="Tahoma" w:cs="Tahoma"/>
          <w:sz w:val="20"/>
          <w:szCs w:val="20"/>
        </w:rPr>
        <w:t>iale, a (extra)op</w:t>
      </w:r>
      <w:r>
        <w:rPr>
          <w:rFonts w:ascii="Arial" w:hAnsi="Arial" w:cs="Arial"/>
          <w:sz w:val="20"/>
          <w:szCs w:val="20"/>
        </w:rPr>
        <w:t>ț</w:t>
      </w:r>
      <w:r w:rsidRPr="00D62A6E">
        <w:rPr>
          <w:rFonts w:ascii="Tahoma" w:hAnsi="Tahoma" w:cs="Tahoma"/>
          <w:sz w:val="20"/>
          <w:szCs w:val="20"/>
        </w:rPr>
        <w:t>iunilor</w:t>
      </w:r>
      <w:r w:rsidRPr="00D62A6E">
        <w:rPr>
          <w:rFonts w:ascii="Arial" w:hAnsi="Arial" w:cs="Arial"/>
          <w:sz w:val="20"/>
          <w:szCs w:val="20"/>
        </w:rPr>
        <w:t xml:space="preserve"> </w:t>
      </w:r>
      <w:r>
        <w:rPr>
          <w:rFonts w:ascii="Arial" w:hAnsi="Arial" w:cs="Arial"/>
          <w:sz w:val="20"/>
          <w:szCs w:val="20"/>
        </w:rPr>
        <w:t>ș</w:t>
      </w:r>
      <w:r w:rsidRPr="00D62A6E">
        <w:rPr>
          <w:rFonts w:ascii="Tahoma" w:hAnsi="Tahoma" w:cs="Tahoma"/>
          <w:sz w:val="20"/>
          <w:szCs w:val="20"/>
        </w:rPr>
        <w:t>i, respectiv,</w:t>
      </w:r>
      <w:r w:rsidRPr="00D62A6E">
        <w:rPr>
          <w:rFonts w:ascii="Arial" w:hAnsi="Arial" w:cs="Arial"/>
          <w:sz w:val="20"/>
          <w:szCs w:val="20"/>
        </w:rPr>
        <w:t xml:space="preserve"> </w:t>
      </w:r>
      <w:r w:rsidRPr="00D62A6E">
        <w:rPr>
          <w:rFonts w:ascii="Tahoma" w:hAnsi="Tahoma" w:cs="Tahoma"/>
          <w:sz w:val="20"/>
          <w:szCs w:val="20"/>
        </w:rPr>
        <w:t>a re</w:t>
      </w:r>
      <w:r>
        <w:rPr>
          <w:rFonts w:ascii="Arial" w:hAnsi="Arial" w:cs="Arial"/>
          <w:sz w:val="20"/>
          <w:szCs w:val="20"/>
        </w:rPr>
        <w:t>î</w:t>
      </w:r>
      <w:r w:rsidRPr="00D62A6E">
        <w:rPr>
          <w:rFonts w:ascii="Tahoma" w:hAnsi="Tahoma" w:cs="Tahoma"/>
          <w:sz w:val="20"/>
          <w:szCs w:val="20"/>
        </w:rPr>
        <w:t>nc</w:t>
      </w:r>
      <w:r>
        <w:rPr>
          <w:rFonts w:ascii="Arial" w:hAnsi="Arial" w:cs="Arial"/>
          <w:sz w:val="20"/>
          <w:szCs w:val="20"/>
        </w:rPr>
        <w:t>ă</w:t>
      </w:r>
      <w:r w:rsidRPr="00D62A6E">
        <w:rPr>
          <w:rFonts w:ascii="Tahoma" w:hAnsi="Tahoma" w:cs="Tahoma"/>
          <w:sz w:val="20"/>
          <w:szCs w:val="20"/>
        </w:rPr>
        <w:t>rc</w:t>
      </w:r>
      <w:r>
        <w:rPr>
          <w:rFonts w:ascii="Arial" w:hAnsi="Arial" w:cs="Arial"/>
          <w:sz w:val="20"/>
          <w:szCs w:val="20"/>
        </w:rPr>
        <w:t>ă</w:t>
      </w:r>
      <w:r w:rsidRPr="00D62A6E">
        <w:rPr>
          <w:rFonts w:ascii="Tahoma" w:hAnsi="Tahoma" w:cs="Tahoma"/>
          <w:sz w:val="20"/>
          <w:szCs w:val="20"/>
        </w:rPr>
        <w:t xml:space="preserve">rilor periodice, </w:t>
      </w:r>
      <w:r w:rsidRPr="00D62A6E">
        <w:rPr>
          <w:rFonts w:ascii="Tahoma" w:hAnsi="Tahoma" w:cs="Tahoma"/>
          <w:i/>
          <w:sz w:val="20"/>
          <w:szCs w:val="20"/>
        </w:rPr>
        <w:t xml:space="preserve">consumate </w:t>
      </w:r>
      <w:r>
        <w:rPr>
          <w:rFonts w:ascii="Tahoma" w:hAnsi="Tahoma" w:cs="Tahoma"/>
          <w:i/>
          <w:sz w:val="20"/>
          <w:szCs w:val="20"/>
        </w:rPr>
        <w:t>î</w:t>
      </w:r>
      <w:r w:rsidRPr="00D62A6E">
        <w:rPr>
          <w:rFonts w:ascii="Tahoma" w:hAnsi="Tahoma" w:cs="Tahoma"/>
          <w:i/>
          <w:sz w:val="20"/>
          <w:szCs w:val="20"/>
        </w:rPr>
        <w:t>n perioada de raportare</w:t>
      </w:r>
      <w:r w:rsidRPr="00D62A6E">
        <w:rPr>
          <w:rFonts w:ascii="Tahoma" w:hAnsi="Tahoma" w:cs="Tahoma"/>
          <w:sz w:val="20"/>
          <w:szCs w:val="20"/>
        </w:rPr>
        <w:t xml:space="preserve">. </w:t>
      </w:r>
      <w:r>
        <w:rPr>
          <w:rFonts w:ascii="Tahoma" w:hAnsi="Tahoma" w:cs="Tahoma"/>
          <w:sz w:val="20"/>
          <w:szCs w:val="20"/>
        </w:rPr>
        <w:t>Î</w:t>
      </w:r>
      <w:r w:rsidRPr="00D62A6E">
        <w:rPr>
          <w:rFonts w:ascii="Tahoma" w:hAnsi="Tahoma" w:cs="Tahoma"/>
          <w:sz w:val="20"/>
          <w:szCs w:val="20"/>
        </w:rPr>
        <w:t xml:space="preserve">n cazul </w:t>
      </w:r>
      <w:r>
        <w:rPr>
          <w:rFonts w:ascii="Tahoma" w:hAnsi="Tahoma" w:cs="Tahoma"/>
          <w:sz w:val="20"/>
          <w:szCs w:val="20"/>
        </w:rPr>
        <w:t>î</w:t>
      </w:r>
      <w:r w:rsidRPr="00D62A6E">
        <w:rPr>
          <w:rFonts w:ascii="Tahoma" w:hAnsi="Tahoma" w:cs="Tahoma"/>
          <w:sz w:val="20"/>
          <w:szCs w:val="20"/>
        </w:rPr>
        <w:t xml:space="preserve">n care </w:t>
      </w:r>
      <w:r w:rsidRPr="00D62A6E">
        <w:rPr>
          <w:rFonts w:ascii="Tahoma" w:hAnsi="Tahoma" w:cs="Tahoma"/>
          <w:color w:val="000000"/>
          <w:sz w:val="20"/>
          <w:szCs w:val="20"/>
        </w:rPr>
        <w:t xml:space="preserve">din veniturile obținute din abonamente au fost excluse veniturile aferente traficului inclus </w:t>
      </w:r>
      <w:r>
        <w:rPr>
          <w:rFonts w:ascii="Tahoma" w:hAnsi="Tahoma" w:cs="Tahoma"/>
          <w:color w:val="000000"/>
          <w:sz w:val="20"/>
          <w:szCs w:val="20"/>
        </w:rPr>
        <w:t>î</w:t>
      </w:r>
      <w:r w:rsidRPr="00D62A6E">
        <w:rPr>
          <w:rFonts w:ascii="Tahoma" w:hAnsi="Tahoma" w:cs="Tahoma"/>
          <w:color w:val="000000"/>
          <w:sz w:val="20"/>
          <w:szCs w:val="20"/>
        </w:rPr>
        <w:t xml:space="preserve">n abonamente sau (extra)opțiuni </w:t>
      </w:r>
      <w:r>
        <w:rPr>
          <w:rFonts w:ascii="Tahoma" w:hAnsi="Tahoma" w:cs="Tahoma"/>
          <w:color w:val="000000"/>
          <w:sz w:val="20"/>
          <w:szCs w:val="20"/>
        </w:rPr>
        <w:t>ș</w:t>
      </w:r>
      <w:r w:rsidRPr="00D62A6E">
        <w:rPr>
          <w:rFonts w:ascii="Tahoma" w:hAnsi="Tahoma" w:cs="Tahoma"/>
          <w:color w:val="000000"/>
          <w:sz w:val="20"/>
          <w:szCs w:val="20"/>
        </w:rPr>
        <w:t xml:space="preserve">i au fost raportate </w:t>
      </w:r>
      <w:r>
        <w:rPr>
          <w:rFonts w:ascii="Tahoma" w:hAnsi="Tahoma" w:cs="Tahoma"/>
          <w:color w:val="000000"/>
          <w:sz w:val="20"/>
          <w:szCs w:val="20"/>
        </w:rPr>
        <w:t>î</w:t>
      </w:r>
      <w:r w:rsidRPr="00D62A6E">
        <w:rPr>
          <w:rFonts w:ascii="Tahoma" w:hAnsi="Tahoma" w:cs="Tahoma"/>
          <w:color w:val="000000"/>
          <w:sz w:val="20"/>
          <w:szCs w:val="20"/>
        </w:rPr>
        <w:t xml:space="preserve">n cadrul acestor indicatori, se va preciza acest aspect </w:t>
      </w:r>
      <w:r>
        <w:rPr>
          <w:rFonts w:ascii="Tahoma" w:hAnsi="Tahoma" w:cs="Tahoma"/>
          <w:color w:val="000000"/>
          <w:sz w:val="20"/>
          <w:szCs w:val="20"/>
        </w:rPr>
        <w:t>î</w:t>
      </w:r>
      <w:r w:rsidRPr="00D62A6E">
        <w:rPr>
          <w:rFonts w:ascii="Tahoma" w:hAnsi="Tahoma" w:cs="Tahoma"/>
          <w:color w:val="000000"/>
          <w:sz w:val="20"/>
          <w:szCs w:val="20"/>
        </w:rPr>
        <w:t>n coloana „Observații”.</w:t>
      </w:r>
    </w:p>
    <w:p w:rsidR="00BC02E1" w:rsidRPr="00D62A6E" w:rsidRDefault="00BC02E1" w:rsidP="00BC02E1">
      <w:pPr>
        <w:ind w:firstLine="720"/>
        <w:jc w:val="both"/>
        <w:rPr>
          <w:rFonts w:ascii="Tahoma" w:hAnsi="Tahoma"/>
          <w:sz w:val="20"/>
          <w:szCs w:val="20"/>
        </w:rPr>
      </w:pPr>
      <w:r w:rsidRPr="00D62A6E" w:rsidDel="00337FA9">
        <w:rPr>
          <w:rFonts w:ascii="Tahoma" w:hAnsi="Tahoma" w:cs="Tahoma"/>
          <w:i/>
          <w:iCs/>
          <w:sz w:val="20"/>
          <w:szCs w:val="20"/>
        </w:rPr>
        <w:t xml:space="preserve"> </w:t>
      </w:r>
      <w:r w:rsidRPr="00D62A6E">
        <w:rPr>
          <w:rFonts w:ascii="Tahoma" w:hAnsi="Tahoma"/>
          <w:sz w:val="20"/>
          <w:szCs w:val="20"/>
        </w:rPr>
        <w:t xml:space="preserve">i5244 – </w:t>
      </w:r>
      <w:r>
        <w:rPr>
          <w:rFonts w:ascii="Tahoma" w:hAnsi="Tahoma"/>
          <w:sz w:val="20"/>
          <w:szCs w:val="20"/>
        </w:rPr>
        <w:t>î</w:t>
      </w:r>
      <w:r w:rsidRPr="00D62A6E">
        <w:rPr>
          <w:rFonts w:ascii="Tahoma" w:hAnsi="Tahoma"/>
          <w:sz w:val="20"/>
          <w:szCs w:val="20"/>
        </w:rPr>
        <w:t>n coloanele „Apeluri/Mesaje” se va raporta num</w:t>
      </w:r>
      <w:r>
        <w:rPr>
          <w:rFonts w:ascii="Tahoma" w:hAnsi="Tahoma"/>
          <w:sz w:val="20"/>
          <w:szCs w:val="20"/>
        </w:rPr>
        <w:t>ă</w:t>
      </w:r>
      <w:r w:rsidRPr="00D62A6E">
        <w:rPr>
          <w:rFonts w:ascii="Tahoma" w:hAnsi="Tahoma"/>
          <w:sz w:val="20"/>
          <w:szCs w:val="20"/>
        </w:rPr>
        <w:t xml:space="preserve">rul mesajelor MMS trimise/primite, iar </w:t>
      </w:r>
      <w:r>
        <w:rPr>
          <w:rFonts w:ascii="Tahoma" w:hAnsi="Tahoma"/>
          <w:sz w:val="20"/>
          <w:szCs w:val="20"/>
        </w:rPr>
        <w:t>î</w:t>
      </w:r>
      <w:r w:rsidRPr="00D62A6E">
        <w:rPr>
          <w:rFonts w:ascii="Tahoma" w:hAnsi="Tahoma"/>
          <w:sz w:val="20"/>
          <w:szCs w:val="20"/>
        </w:rPr>
        <w:t>n coloanele „Minute reale/GB reali” se va raporta dimensiunea total</w:t>
      </w:r>
      <w:r>
        <w:rPr>
          <w:rFonts w:ascii="Tahoma" w:hAnsi="Tahoma"/>
          <w:sz w:val="20"/>
          <w:szCs w:val="20"/>
        </w:rPr>
        <w:t>ă</w:t>
      </w:r>
      <w:r w:rsidRPr="00D62A6E">
        <w:rPr>
          <w:rFonts w:ascii="Tahoma" w:hAnsi="Tahoma"/>
          <w:sz w:val="20"/>
          <w:szCs w:val="20"/>
        </w:rPr>
        <w:t xml:space="preserve"> a acestora, exprimat</w:t>
      </w:r>
      <w:r>
        <w:rPr>
          <w:rFonts w:ascii="Tahoma" w:hAnsi="Tahoma"/>
          <w:sz w:val="20"/>
          <w:szCs w:val="20"/>
        </w:rPr>
        <w:t>ă</w:t>
      </w:r>
      <w:r w:rsidRPr="00D62A6E">
        <w:rPr>
          <w:rFonts w:ascii="Tahoma" w:hAnsi="Tahoma"/>
          <w:sz w:val="20"/>
          <w:szCs w:val="20"/>
        </w:rPr>
        <w:t xml:space="preserve"> </w:t>
      </w:r>
      <w:r>
        <w:rPr>
          <w:rFonts w:ascii="Tahoma" w:hAnsi="Tahoma"/>
          <w:sz w:val="20"/>
          <w:szCs w:val="20"/>
        </w:rPr>
        <w:t>î</w:t>
      </w:r>
      <w:r w:rsidRPr="00D62A6E">
        <w:rPr>
          <w:rFonts w:ascii="Tahoma" w:hAnsi="Tahoma"/>
          <w:sz w:val="20"/>
          <w:szCs w:val="20"/>
        </w:rPr>
        <w:t>n num</w:t>
      </w:r>
      <w:r>
        <w:rPr>
          <w:rFonts w:ascii="Tahoma" w:hAnsi="Tahoma"/>
          <w:sz w:val="20"/>
          <w:szCs w:val="20"/>
        </w:rPr>
        <w:t>ă</w:t>
      </w:r>
      <w:r w:rsidRPr="00D62A6E">
        <w:rPr>
          <w:rFonts w:ascii="Tahoma" w:hAnsi="Tahoma"/>
          <w:sz w:val="20"/>
          <w:szCs w:val="20"/>
        </w:rPr>
        <w:t>rul total de GB reali.</w:t>
      </w:r>
    </w:p>
    <w:p w:rsidR="00BC02E1" w:rsidRPr="00D62A6E" w:rsidRDefault="00BC02E1" w:rsidP="00BC02E1">
      <w:pPr>
        <w:ind w:firstLine="720"/>
        <w:jc w:val="both"/>
        <w:rPr>
          <w:rFonts w:ascii="Tahoma" w:hAnsi="Tahoma"/>
          <w:sz w:val="20"/>
          <w:szCs w:val="20"/>
        </w:rPr>
      </w:pPr>
      <w:r w:rsidRPr="00D62A6E">
        <w:rPr>
          <w:rFonts w:ascii="Tahoma" w:hAnsi="Tahoma"/>
          <w:sz w:val="20"/>
          <w:szCs w:val="20"/>
        </w:rPr>
        <w:t xml:space="preserve">i5245 – se va raporta traficul efectuat </w:t>
      </w:r>
      <w:r>
        <w:rPr>
          <w:rFonts w:ascii="Tahoma" w:hAnsi="Tahoma"/>
          <w:sz w:val="20"/>
          <w:szCs w:val="20"/>
        </w:rPr>
        <w:t>î</w:t>
      </w:r>
      <w:r w:rsidRPr="00D62A6E">
        <w:rPr>
          <w:rFonts w:ascii="Tahoma" w:hAnsi="Tahoma"/>
          <w:sz w:val="20"/>
          <w:szCs w:val="20"/>
        </w:rPr>
        <w:t xml:space="preserve">n roaming </w:t>
      </w:r>
      <w:r>
        <w:rPr>
          <w:rFonts w:ascii="Tahoma" w:hAnsi="Tahoma"/>
          <w:sz w:val="20"/>
          <w:szCs w:val="20"/>
        </w:rPr>
        <w:t>î</w:t>
      </w:r>
      <w:r w:rsidRPr="00D62A6E">
        <w:rPr>
          <w:rFonts w:ascii="Tahoma" w:hAnsi="Tahoma"/>
          <w:sz w:val="20"/>
          <w:szCs w:val="20"/>
        </w:rPr>
        <w:t>n rețelele unor alți furnizori din Rom</w:t>
      </w:r>
      <w:r>
        <w:rPr>
          <w:rFonts w:ascii="Tahoma" w:hAnsi="Tahoma"/>
          <w:sz w:val="20"/>
          <w:szCs w:val="20"/>
        </w:rPr>
        <w:t>â</w:t>
      </w:r>
      <w:r w:rsidRPr="00D62A6E">
        <w:rPr>
          <w:rFonts w:ascii="Tahoma" w:hAnsi="Tahoma"/>
          <w:sz w:val="20"/>
          <w:szCs w:val="20"/>
        </w:rPr>
        <w:t>nia pentru serviciile de transmisiuni de date utilizate, cum ar fi: acces la servicii de conținut web/internet, jocuri on-line, servicii video la cerere (VoD) sau alte servicii avansate de transmisiuni de date, cu excepția serviciilor SMS și MMS.</w:t>
      </w:r>
    </w:p>
    <w:p w:rsidR="00BC02E1" w:rsidRPr="00D62A6E" w:rsidRDefault="00BC02E1" w:rsidP="00BC02E1">
      <w:pPr>
        <w:pStyle w:val="BodyText"/>
        <w:spacing w:after="0"/>
        <w:ind w:firstLine="720"/>
        <w:jc w:val="both"/>
        <w:rPr>
          <w:rFonts w:ascii="Tahoma" w:hAnsi="Tahoma" w:cs="Tahoma"/>
          <w:sz w:val="20"/>
          <w:szCs w:val="20"/>
        </w:rPr>
      </w:pPr>
      <w:r w:rsidRPr="00D62A6E">
        <w:rPr>
          <w:rFonts w:ascii="Tahoma" w:hAnsi="Tahoma" w:cs="Tahoma"/>
          <w:i/>
          <w:iCs/>
          <w:sz w:val="20"/>
          <w:szCs w:val="20"/>
        </w:rPr>
        <w:t>Minute reale</w:t>
      </w:r>
      <w:r w:rsidRPr="00D62A6E">
        <w:rPr>
          <w:rFonts w:ascii="Tahoma" w:hAnsi="Tahoma" w:cs="Tahoma"/>
          <w:sz w:val="20"/>
          <w:szCs w:val="20"/>
        </w:rPr>
        <w:t xml:space="preserve"> reprezint</w:t>
      </w:r>
      <w:r>
        <w:rPr>
          <w:rFonts w:ascii="Tahoma" w:hAnsi="Tahoma" w:cs="Tahoma"/>
          <w:sz w:val="20"/>
          <w:szCs w:val="20"/>
        </w:rPr>
        <w:t>ă</w:t>
      </w:r>
      <w:r w:rsidRPr="00D62A6E">
        <w:rPr>
          <w:rFonts w:ascii="Tahoma" w:hAnsi="Tahoma" w:cs="Tahoma"/>
          <w:sz w:val="20"/>
          <w:szCs w:val="20"/>
        </w:rPr>
        <w:t xml:space="preserve"> num</w:t>
      </w:r>
      <w:r>
        <w:rPr>
          <w:rFonts w:ascii="Tahoma" w:hAnsi="Tahoma" w:cs="Tahoma"/>
          <w:sz w:val="20"/>
          <w:szCs w:val="20"/>
        </w:rPr>
        <w:t>ă</w:t>
      </w:r>
      <w:r w:rsidRPr="00D62A6E">
        <w:rPr>
          <w:rFonts w:ascii="Tahoma" w:hAnsi="Tahoma" w:cs="Tahoma"/>
          <w:sz w:val="20"/>
          <w:szCs w:val="20"/>
        </w:rPr>
        <w:t>rul de minute realizate efectiv, indiferent dac</w:t>
      </w:r>
      <w:r>
        <w:rPr>
          <w:rFonts w:ascii="Tahoma" w:hAnsi="Tahoma" w:cs="Tahoma"/>
          <w:sz w:val="20"/>
          <w:szCs w:val="20"/>
        </w:rPr>
        <w:t>ă</w:t>
      </w:r>
      <w:r w:rsidRPr="00D62A6E">
        <w:rPr>
          <w:rFonts w:ascii="Tahoma" w:hAnsi="Tahoma" w:cs="Tahoma"/>
          <w:sz w:val="20"/>
          <w:szCs w:val="20"/>
        </w:rPr>
        <w:t xml:space="preserve"> sunt incluse sau nu </w:t>
      </w:r>
      <w:r>
        <w:rPr>
          <w:rFonts w:ascii="Tahoma" w:hAnsi="Tahoma" w:cs="Tahoma"/>
          <w:sz w:val="20"/>
          <w:szCs w:val="20"/>
        </w:rPr>
        <w:t>î</w:t>
      </w:r>
      <w:r w:rsidRPr="00D62A6E">
        <w:rPr>
          <w:rFonts w:ascii="Tahoma" w:hAnsi="Tahoma" w:cs="Tahoma"/>
          <w:sz w:val="20"/>
          <w:szCs w:val="20"/>
        </w:rPr>
        <w:t>n pachetele tarifare aplicabile utilizatorului final,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a aplica rotunjiri ale duratei unui apel sau taxare minim</w:t>
      </w:r>
      <w:r>
        <w:rPr>
          <w:rFonts w:ascii="Tahoma" w:hAnsi="Tahoma" w:cs="Tahoma"/>
          <w:sz w:val="20"/>
          <w:szCs w:val="20"/>
        </w:rPr>
        <w:t>ă</w:t>
      </w:r>
      <w:r w:rsidRPr="00D62A6E">
        <w:rPr>
          <w:rFonts w:ascii="Tahoma" w:hAnsi="Tahoma" w:cs="Tahoma"/>
          <w:sz w:val="20"/>
          <w:szCs w:val="20"/>
        </w:rPr>
        <w:t xml:space="preserve"> (de exemplu, rotunjire la minut).</w:t>
      </w:r>
    </w:p>
    <w:p w:rsidR="00BC02E1" w:rsidRPr="00D62A6E" w:rsidRDefault="00BC02E1" w:rsidP="00BC02E1">
      <w:pPr>
        <w:pStyle w:val="BodyText"/>
        <w:spacing w:after="0"/>
        <w:ind w:firstLine="720"/>
        <w:jc w:val="both"/>
        <w:rPr>
          <w:rFonts w:ascii="Tahoma" w:hAnsi="Tahoma" w:cs="Tahoma"/>
          <w:sz w:val="20"/>
          <w:szCs w:val="20"/>
        </w:rPr>
      </w:pPr>
      <w:r w:rsidRPr="00D62A6E">
        <w:rPr>
          <w:rFonts w:ascii="Tahoma" w:hAnsi="Tahoma" w:cs="Tahoma"/>
          <w:i/>
          <w:iCs/>
          <w:sz w:val="20"/>
          <w:szCs w:val="20"/>
        </w:rPr>
        <w:t>GB reali</w:t>
      </w:r>
      <w:r w:rsidRPr="00D62A6E">
        <w:rPr>
          <w:rFonts w:ascii="Tahoma" w:hAnsi="Tahoma" w:cs="Tahoma"/>
          <w:sz w:val="20"/>
          <w:szCs w:val="20"/>
        </w:rPr>
        <w:t xml:space="preserve"> reprezint</w:t>
      </w:r>
      <w:r>
        <w:rPr>
          <w:rFonts w:ascii="Tahoma" w:hAnsi="Tahoma" w:cs="Tahoma"/>
          <w:sz w:val="20"/>
          <w:szCs w:val="20"/>
        </w:rPr>
        <w:t>ă</w:t>
      </w:r>
      <w:r w:rsidRPr="00D62A6E">
        <w:rPr>
          <w:rFonts w:ascii="Tahoma" w:hAnsi="Tahoma" w:cs="Tahoma"/>
          <w:sz w:val="20"/>
          <w:szCs w:val="20"/>
        </w:rPr>
        <w:t xml:space="preserve"> traficul de date/MMS realizat efectiv, exprimat </w:t>
      </w:r>
      <w:r>
        <w:rPr>
          <w:rFonts w:ascii="Tahoma" w:hAnsi="Tahoma" w:cs="Tahoma"/>
          <w:sz w:val="20"/>
          <w:szCs w:val="20"/>
        </w:rPr>
        <w:t>î</w:t>
      </w:r>
      <w:r w:rsidRPr="00D62A6E">
        <w:rPr>
          <w:rFonts w:ascii="Tahoma" w:hAnsi="Tahoma" w:cs="Tahoma"/>
          <w:sz w:val="20"/>
          <w:szCs w:val="20"/>
        </w:rPr>
        <w:t>n num</w:t>
      </w:r>
      <w:r>
        <w:rPr>
          <w:rFonts w:ascii="Tahoma" w:hAnsi="Tahoma" w:cs="Tahoma"/>
          <w:sz w:val="20"/>
          <w:szCs w:val="20"/>
        </w:rPr>
        <w:t>ă</w:t>
      </w:r>
      <w:r w:rsidRPr="00D62A6E">
        <w:rPr>
          <w:rFonts w:ascii="Tahoma" w:hAnsi="Tahoma" w:cs="Tahoma"/>
          <w:sz w:val="20"/>
          <w:szCs w:val="20"/>
        </w:rPr>
        <w:t>rul de GB, indiferent dac</w:t>
      </w:r>
      <w:r>
        <w:rPr>
          <w:rFonts w:ascii="Tahoma" w:hAnsi="Tahoma" w:cs="Tahoma"/>
          <w:sz w:val="20"/>
          <w:szCs w:val="20"/>
        </w:rPr>
        <w:t>ă</w:t>
      </w:r>
      <w:r w:rsidRPr="00D62A6E">
        <w:rPr>
          <w:rFonts w:ascii="Tahoma" w:hAnsi="Tahoma" w:cs="Tahoma"/>
          <w:sz w:val="20"/>
          <w:szCs w:val="20"/>
        </w:rPr>
        <w:t xml:space="preserve"> sunt incluse sau nu </w:t>
      </w:r>
      <w:r>
        <w:rPr>
          <w:rFonts w:ascii="Tahoma" w:hAnsi="Tahoma" w:cs="Tahoma"/>
          <w:sz w:val="20"/>
          <w:szCs w:val="20"/>
        </w:rPr>
        <w:t>î</w:t>
      </w:r>
      <w:r w:rsidRPr="00D62A6E">
        <w:rPr>
          <w:rFonts w:ascii="Tahoma" w:hAnsi="Tahoma" w:cs="Tahoma"/>
          <w:sz w:val="20"/>
          <w:szCs w:val="20"/>
        </w:rPr>
        <w:t>n pachetele tarifare aplicabile utilizatorului final,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a aplica rotunjiri ale unit</w:t>
      </w:r>
      <w:r>
        <w:rPr>
          <w:rFonts w:ascii="Tahoma" w:hAnsi="Tahoma" w:cs="Tahoma"/>
          <w:sz w:val="20"/>
          <w:szCs w:val="20"/>
        </w:rPr>
        <w:t>ă</w:t>
      </w:r>
      <w:r w:rsidRPr="00D62A6E">
        <w:rPr>
          <w:rFonts w:ascii="Tahoma" w:hAnsi="Tahoma" w:cs="Tahoma"/>
          <w:sz w:val="20"/>
          <w:szCs w:val="20"/>
        </w:rPr>
        <w:t>ților de taxare sau taxare minim</w:t>
      </w:r>
      <w:r>
        <w:rPr>
          <w:rFonts w:ascii="Tahoma" w:hAnsi="Tahoma" w:cs="Tahoma"/>
          <w:sz w:val="20"/>
          <w:szCs w:val="20"/>
        </w:rPr>
        <w:t>ă</w:t>
      </w:r>
      <w:r w:rsidRPr="00D62A6E">
        <w:rPr>
          <w:rFonts w:ascii="Tahoma" w:hAnsi="Tahoma" w:cs="Tahoma"/>
          <w:sz w:val="20"/>
          <w:szCs w:val="20"/>
        </w:rPr>
        <w:t xml:space="preserve"> (de exemplu, rotunjire la 10 kb).</w:t>
      </w:r>
    </w:p>
    <w:p w:rsidR="00BC02E1" w:rsidRPr="00D62A6E" w:rsidRDefault="00BC02E1" w:rsidP="00BC02E1">
      <w:pPr>
        <w:rPr>
          <w:rFonts w:ascii="Tahoma" w:hAnsi="Tahoma"/>
          <w:sz w:val="16"/>
          <w:szCs w:val="16"/>
        </w:rPr>
      </w:pPr>
    </w:p>
    <w:p w:rsidR="00BC02E1" w:rsidRDefault="00BC02E1" w:rsidP="00BC02E1">
      <w:pPr>
        <w:rPr>
          <w:rFonts w:ascii="Tahoma" w:hAnsi="Tahoma"/>
          <w:sz w:val="16"/>
          <w:szCs w:val="16"/>
        </w:rPr>
      </w:pPr>
    </w:p>
    <w:p w:rsidR="00BC02E1" w:rsidRDefault="00BC02E1" w:rsidP="00BC02E1">
      <w:pPr>
        <w:rPr>
          <w:rFonts w:ascii="Tahoma" w:hAnsi="Tahoma"/>
          <w:sz w:val="16"/>
          <w:szCs w:val="16"/>
        </w:rPr>
      </w:pPr>
    </w:p>
    <w:p w:rsidR="00BC02E1" w:rsidRPr="00D62A6E" w:rsidRDefault="00BC02E1" w:rsidP="00BC02E1">
      <w:pPr>
        <w:rPr>
          <w:rFonts w:ascii="Tahoma" w:hAnsi="Tahoma"/>
          <w:sz w:val="16"/>
          <w:szCs w:val="16"/>
        </w:rPr>
      </w:pPr>
    </w:p>
    <w:p w:rsidR="00BC02E1" w:rsidRPr="00D62A6E" w:rsidRDefault="00BC02E1" w:rsidP="00BC02E1">
      <w:pPr>
        <w:jc w:val="both"/>
        <w:rPr>
          <w:rFonts w:ascii="Tahoma" w:hAnsi="Tahoma"/>
          <w:b/>
          <w:sz w:val="22"/>
          <w:szCs w:val="22"/>
        </w:rPr>
      </w:pPr>
      <w:r w:rsidRPr="00D62A6E">
        <w:rPr>
          <w:rFonts w:ascii="Tahoma" w:hAnsi="Tahoma"/>
          <w:bCs/>
          <w:sz w:val="22"/>
          <w:szCs w:val="22"/>
        </w:rPr>
        <w:t>5.3.</w:t>
      </w:r>
      <w:r w:rsidRPr="00D62A6E">
        <w:rPr>
          <w:rFonts w:ascii="Tahoma" w:hAnsi="Tahoma"/>
          <w:b/>
          <w:sz w:val="22"/>
          <w:szCs w:val="22"/>
        </w:rPr>
        <w:t xml:space="preserve"> Servicii furnizate pe piața de gros: servicii de originare, servicii de tranzit, servicii de terminare, roaming na</w:t>
      </w:r>
      <w:r>
        <w:rPr>
          <w:rFonts w:ascii="Arial" w:hAnsi="Arial" w:cs="Arial"/>
          <w:b/>
          <w:sz w:val="22"/>
          <w:szCs w:val="22"/>
        </w:rPr>
        <w:t>ț</w:t>
      </w:r>
      <w:r w:rsidRPr="00D62A6E">
        <w:rPr>
          <w:rFonts w:ascii="Tahoma" w:hAnsi="Tahoma"/>
          <w:b/>
          <w:sz w:val="22"/>
          <w:szCs w:val="22"/>
        </w:rPr>
        <w:t xml:space="preserve">ional </w:t>
      </w:r>
      <w:r>
        <w:rPr>
          <w:rFonts w:ascii="Arial" w:hAnsi="Arial" w:cs="Arial"/>
          <w:b/>
          <w:sz w:val="22"/>
          <w:szCs w:val="22"/>
        </w:rPr>
        <w:t>ș</w:t>
      </w:r>
      <w:r w:rsidRPr="00D62A6E">
        <w:rPr>
          <w:rFonts w:ascii="Tahoma" w:hAnsi="Tahoma"/>
          <w:b/>
          <w:sz w:val="22"/>
          <w:szCs w:val="22"/>
        </w:rPr>
        <w:t>i interna</w:t>
      </w:r>
      <w:r>
        <w:rPr>
          <w:rFonts w:ascii="Arial" w:hAnsi="Arial" w:cs="Arial"/>
          <w:b/>
          <w:sz w:val="22"/>
          <w:szCs w:val="22"/>
        </w:rPr>
        <w:t>ț</w:t>
      </w:r>
      <w:r w:rsidRPr="00D62A6E">
        <w:rPr>
          <w:rFonts w:ascii="Tahoma" w:hAnsi="Tahoma"/>
          <w:b/>
          <w:sz w:val="22"/>
          <w:szCs w:val="22"/>
        </w:rPr>
        <w:t>ional „inbound”, servicii auxiliare. Venituri anuale corespunz</w:t>
      </w:r>
      <w:r>
        <w:rPr>
          <w:rFonts w:ascii="Tahoma" w:hAnsi="Tahoma"/>
          <w:b/>
          <w:sz w:val="22"/>
          <w:szCs w:val="22"/>
        </w:rPr>
        <w:t>ă</w:t>
      </w:r>
      <w:r w:rsidRPr="00D62A6E">
        <w:rPr>
          <w:rFonts w:ascii="Tahoma" w:hAnsi="Tahoma"/>
          <w:b/>
          <w:sz w:val="22"/>
          <w:szCs w:val="22"/>
        </w:rPr>
        <w:t>toare.</w:t>
      </w:r>
    </w:p>
    <w:p w:rsidR="00BC02E1" w:rsidRPr="00D62A6E" w:rsidRDefault="00BC02E1" w:rsidP="00BC02E1">
      <w:pPr>
        <w:pStyle w:val="BodyText"/>
        <w:spacing w:after="0"/>
        <w:jc w:val="both"/>
        <w:rPr>
          <w:rFonts w:ascii="Tahoma" w:hAnsi="Tahoma"/>
          <w:bCs/>
          <w:sz w:val="16"/>
          <w:szCs w:val="16"/>
        </w:rPr>
      </w:pPr>
    </w:p>
    <w:p w:rsidR="00BC02E1" w:rsidRPr="00D62A6E" w:rsidRDefault="00BC02E1" w:rsidP="00BC02E1">
      <w:pPr>
        <w:pStyle w:val="BodyText"/>
        <w:spacing w:after="0"/>
        <w:rPr>
          <w:rFonts w:ascii="Tahoma" w:hAnsi="Tahoma"/>
          <w:bCs/>
          <w:sz w:val="16"/>
          <w:szCs w:val="16"/>
        </w:rPr>
      </w:pPr>
    </w:p>
    <w:p w:rsidR="00BC02E1" w:rsidRPr="00D62A6E" w:rsidRDefault="00BC02E1" w:rsidP="00BC02E1">
      <w:pPr>
        <w:pStyle w:val="BodyText"/>
        <w:spacing w:after="0"/>
        <w:rPr>
          <w:rFonts w:ascii="Tahoma" w:hAnsi="Tahoma"/>
          <w:b/>
          <w:i/>
          <w:sz w:val="22"/>
          <w:szCs w:val="22"/>
        </w:rPr>
      </w:pPr>
      <w:r w:rsidRPr="00D62A6E">
        <w:rPr>
          <w:rFonts w:ascii="Tahoma" w:hAnsi="Tahoma"/>
          <w:bCs/>
          <w:iCs/>
          <w:sz w:val="22"/>
          <w:szCs w:val="22"/>
        </w:rPr>
        <w:t>5.3.1.</w:t>
      </w:r>
      <w:r w:rsidRPr="00D62A6E">
        <w:rPr>
          <w:rFonts w:ascii="Tahoma" w:hAnsi="Tahoma"/>
          <w:b/>
          <w:iCs/>
          <w:sz w:val="22"/>
          <w:szCs w:val="22"/>
        </w:rPr>
        <w:t xml:space="preserve"> Trafic de voce, SMS, MMS și apeluri video</w:t>
      </w:r>
      <w:r w:rsidRPr="00D62A6E">
        <w:rPr>
          <w:rFonts w:ascii="Tahoma" w:hAnsi="Tahoma"/>
          <w:b/>
          <w:i/>
          <w:sz w:val="22"/>
          <w:szCs w:val="22"/>
        </w:rPr>
        <w:t xml:space="preserve"> (cu excepția traficului de roaming național și a traficului de roaming internațional)</w:t>
      </w:r>
    </w:p>
    <w:p w:rsidR="00BC02E1" w:rsidRPr="00D62A6E" w:rsidRDefault="00BC02E1" w:rsidP="00BC02E1">
      <w:pPr>
        <w:ind w:firstLine="720"/>
        <w:jc w:val="both"/>
        <w:rPr>
          <w:rFonts w:ascii="Tahoma" w:hAnsi="Tahoma"/>
          <w:sz w:val="16"/>
          <w:szCs w:val="16"/>
        </w:rPr>
      </w:pPr>
    </w:p>
    <w:p w:rsidR="00BC02E1" w:rsidRPr="00D62A6E" w:rsidRDefault="00BC02E1" w:rsidP="00BC02E1">
      <w:pPr>
        <w:ind w:firstLine="720"/>
        <w:jc w:val="both"/>
        <w:rPr>
          <w:rFonts w:ascii="Tahoma" w:hAnsi="Tahoma"/>
          <w:sz w:val="16"/>
          <w:szCs w:val="16"/>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200"/>
        <w:gridCol w:w="2700"/>
        <w:gridCol w:w="2160"/>
        <w:gridCol w:w="1800"/>
        <w:tblGridChange w:id="1">
          <w:tblGrid>
            <w:gridCol w:w="1008"/>
            <w:gridCol w:w="7200"/>
            <w:gridCol w:w="2700"/>
            <w:gridCol w:w="2160"/>
            <w:gridCol w:w="1800"/>
          </w:tblGrid>
        </w:tblGridChange>
      </w:tblGrid>
      <w:tr w:rsidR="00BC02E1" w:rsidRPr="00D62A6E" w:rsidTr="006942D8">
        <w:tblPrEx>
          <w:tblCellMar>
            <w:top w:w="0" w:type="dxa"/>
            <w:bottom w:w="0" w:type="dxa"/>
          </w:tblCellMar>
        </w:tblPrEx>
        <w:tc>
          <w:tcPr>
            <w:tcW w:w="1008" w:type="dxa"/>
            <w:shd w:val="clear" w:color="auto" w:fill="auto"/>
          </w:tcPr>
          <w:p w:rsidR="00BC02E1" w:rsidRPr="00D62A6E" w:rsidRDefault="00BC02E1" w:rsidP="006942D8">
            <w:pPr>
              <w:jc w:val="center"/>
              <w:rPr>
                <w:rFonts w:ascii="Tahoma" w:hAnsi="Tahoma"/>
                <w:b/>
                <w:sz w:val="20"/>
              </w:rPr>
            </w:pPr>
          </w:p>
        </w:tc>
        <w:tc>
          <w:tcPr>
            <w:tcW w:w="7200" w:type="dxa"/>
            <w:shd w:val="clear" w:color="auto" w:fill="auto"/>
          </w:tcPr>
          <w:p w:rsidR="00BC02E1" w:rsidRPr="00D62A6E" w:rsidRDefault="00BC02E1" w:rsidP="006942D8">
            <w:pPr>
              <w:jc w:val="center"/>
              <w:rPr>
                <w:rFonts w:ascii="Tahoma" w:hAnsi="Tahoma"/>
                <w:bCs/>
                <w:sz w:val="20"/>
              </w:rPr>
            </w:pPr>
            <w:r w:rsidRPr="00D62A6E">
              <w:rPr>
                <w:rFonts w:ascii="Tahoma" w:hAnsi="Tahoma"/>
                <w:bCs/>
                <w:sz w:val="20"/>
              </w:rPr>
              <w:t>Indicator</w:t>
            </w:r>
          </w:p>
        </w:tc>
        <w:tc>
          <w:tcPr>
            <w:tcW w:w="2700" w:type="dxa"/>
          </w:tcPr>
          <w:p w:rsidR="00BC02E1" w:rsidRPr="00D62A6E" w:rsidRDefault="00BC02E1" w:rsidP="006942D8">
            <w:pPr>
              <w:jc w:val="center"/>
              <w:rPr>
                <w:rFonts w:ascii="Tahoma" w:hAnsi="Tahoma"/>
                <w:bCs/>
                <w:sz w:val="20"/>
              </w:rPr>
            </w:pPr>
            <w:r w:rsidRPr="00D62A6E">
              <w:rPr>
                <w:rFonts w:ascii="Tahoma" w:hAnsi="Tahoma"/>
                <w:bCs/>
                <w:sz w:val="20"/>
              </w:rPr>
              <w:t>Minute reale / Mesaje</w:t>
            </w:r>
          </w:p>
        </w:tc>
        <w:tc>
          <w:tcPr>
            <w:tcW w:w="2160" w:type="dxa"/>
            <w:vAlign w:val="center"/>
          </w:tcPr>
          <w:p w:rsidR="00BC02E1" w:rsidRPr="00D62A6E" w:rsidRDefault="00BC02E1" w:rsidP="006942D8">
            <w:pPr>
              <w:jc w:val="center"/>
              <w:rPr>
                <w:rFonts w:ascii="Tahoma" w:hAnsi="Tahoma"/>
                <w:bCs/>
                <w:sz w:val="20"/>
              </w:rPr>
            </w:pPr>
            <w:r w:rsidRPr="00D62A6E">
              <w:rPr>
                <w:rFonts w:ascii="Tahoma" w:hAnsi="Tahoma"/>
                <w:bCs/>
                <w:sz w:val="20"/>
                <w:szCs w:val="20"/>
              </w:rPr>
              <w:t>Venituri anuale</w:t>
            </w:r>
          </w:p>
        </w:tc>
        <w:tc>
          <w:tcPr>
            <w:tcW w:w="1800" w:type="dxa"/>
            <w:shd w:val="clear" w:color="auto" w:fill="auto"/>
          </w:tcPr>
          <w:p w:rsidR="00BC02E1" w:rsidRPr="00D62A6E" w:rsidRDefault="00BC02E1" w:rsidP="006942D8">
            <w:pPr>
              <w:jc w:val="center"/>
              <w:rPr>
                <w:rFonts w:ascii="Tahoma" w:hAnsi="Tahoma"/>
                <w:bCs/>
                <w:sz w:val="20"/>
              </w:rPr>
            </w:pPr>
            <w:r w:rsidRPr="00D62A6E">
              <w:rPr>
                <w:rFonts w:ascii="Tahoma" w:hAnsi="Tahoma"/>
                <w:bCs/>
                <w:sz w:val="20"/>
              </w:rPr>
              <w:t>Observații</w:t>
            </w: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bCs/>
                <w:sz w:val="20"/>
              </w:rPr>
            </w:pPr>
            <w:r w:rsidRPr="00D62A6E">
              <w:rPr>
                <w:rFonts w:ascii="Tahoma" w:hAnsi="Tahoma"/>
                <w:bCs/>
                <w:sz w:val="20"/>
              </w:rPr>
              <w:t>i5311</w:t>
            </w:r>
          </w:p>
        </w:tc>
        <w:tc>
          <w:tcPr>
            <w:tcW w:w="7200" w:type="dxa"/>
          </w:tcPr>
          <w:p w:rsidR="00BC02E1" w:rsidRPr="00D62A6E" w:rsidRDefault="00BC02E1" w:rsidP="006942D8">
            <w:pPr>
              <w:rPr>
                <w:rFonts w:ascii="Tahoma" w:hAnsi="Tahoma"/>
                <w:bCs/>
                <w:sz w:val="20"/>
              </w:rPr>
            </w:pPr>
            <w:r w:rsidRPr="00D62A6E">
              <w:rPr>
                <w:rFonts w:ascii="Tahoma" w:hAnsi="Tahoma"/>
                <w:bCs/>
                <w:sz w:val="20"/>
              </w:rPr>
              <w:t>Trafic de voce tranzitat prin rețeaua public</w:t>
            </w:r>
            <w:r>
              <w:rPr>
                <w:rFonts w:ascii="Tahoma" w:hAnsi="Tahoma"/>
                <w:bCs/>
                <w:sz w:val="20"/>
              </w:rPr>
              <w:t>ă</w:t>
            </w:r>
            <w:r w:rsidRPr="00D62A6E">
              <w:rPr>
                <w:rFonts w:ascii="Tahoma" w:hAnsi="Tahoma"/>
                <w:bCs/>
                <w:sz w:val="20"/>
              </w:rPr>
              <w:t xml:space="preserve"> proprie, din care:</w:t>
            </w:r>
          </w:p>
        </w:tc>
        <w:tc>
          <w:tcPr>
            <w:tcW w:w="2700" w:type="dxa"/>
          </w:tcPr>
          <w:p w:rsidR="00BC02E1" w:rsidRPr="00D62A6E" w:rsidRDefault="00BC02E1" w:rsidP="006942D8">
            <w:pPr>
              <w:jc w:val="both"/>
              <w:rPr>
                <w:rFonts w:ascii="Tahoma" w:hAnsi="Tahoma"/>
                <w:sz w:val="20"/>
              </w:rPr>
            </w:pPr>
          </w:p>
        </w:tc>
        <w:tc>
          <w:tcPr>
            <w:tcW w:w="2160" w:type="dxa"/>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sz w:val="20"/>
              </w:rPr>
            </w:pPr>
            <w:r w:rsidRPr="00D62A6E">
              <w:rPr>
                <w:rFonts w:ascii="Tahoma" w:hAnsi="Tahoma"/>
                <w:sz w:val="20"/>
              </w:rPr>
              <w:t>i5311a</w:t>
            </w:r>
          </w:p>
        </w:tc>
        <w:tc>
          <w:tcPr>
            <w:tcW w:w="7200" w:type="dxa"/>
          </w:tcPr>
          <w:p w:rsidR="00BC02E1" w:rsidRPr="00D62A6E" w:rsidRDefault="00BC02E1" w:rsidP="006942D8">
            <w:pPr>
              <w:rPr>
                <w:rFonts w:ascii="Tahoma" w:hAnsi="Tahoma"/>
                <w:sz w:val="20"/>
              </w:rPr>
            </w:pPr>
            <w:r w:rsidRPr="00D62A6E">
              <w:rPr>
                <w:rFonts w:ascii="Tahoma" w:hAnsi="Tahoma"/>
                <w:sz w:val="20"/>
              </w:rPr>
              <w:t>a) tranzit național (</w:t>
            </w:r>
            <w:r>
              <w:rPr>
                <w:rFonts w:ascii="Tahoma" w:hAnsi="Tahoma"/>
                <w:sz w:val="20"/>
              </w:rPr>
              <w:t>î</w:t>
            </w:r>
            <w:r w:rsidRPr="00D62A6E">
              <w:rPr>
                <w:rFonts w:ascii="Tahoma" w:hAnsi="Tahoma"/>
                <w:sz w:val="20"/>
              </w:rPr>
              <w:t>ntre rețele publice de comunicații electronice din Rom</w:t>
            </w:r>
            <w:r>
              <w:rPr>
                <w:rFonts w:ascii="Tahoma" w:hAnsi="Tahoma"/>
                <w:sz w:val="20"/>
              </w:rPr>
              <w:t>â</w:t>
            </w:r>
            <w:r w:rsidRPr="00D62A6E">
              <w:rPr>
                <w:rFonts w:ascii="Tahoma" w:hAnsi="Tahoma"/>
                <w:sz w:val="20"/>
              </w:rPr>
              <w:t>nia)</w:t>
            </w:r>
          </w:p>
        </w:tc>
        <w:tc>
          <w:tcPr>
            <w:tcW w:w="2700" w:type="dxa"/>
          </w:tcPr>
          <w:p w:rsidR="00BC02E1" w:rsidRPr="00D62A6E" w:rsidRDefault="00BC02E1" w:rsidP="006942D8">
            <w:pPr>
              <w:jc w:val="both"/>
              <w:rPr>
                <w:rFonts w:ascii="Tahoma" w:hAnsi="Tahoma"/>
                <w:sz w:val="20"/>
              </w:rPr>
            </w:pPr>
          </w:p>
        </w:tc>
        <w:tc>
          <w:tcPr>
            <w:tcW w:w="2160" w:type="dxa"/>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sz w:val="20"/>
              </w:rPr>
            </w:pPr>
            <w:r w:rsidRPr="00D62A6E">
              <w:rPr>
                <w:rFonts w:ascii="Tahoma" w:hAnsi="Tahoma"/>
                <w:sz w:val="20"/>
              </w:rPr>
              <w:t>i5311a1</w:t>
            </w:r>
          </w:p>
        </w:tc>
        <w:tc>
          <w:tcPr>
            <w:tcW w:w="7200" w:type="dxa"/>
          </w:tcPr>
          <w:p w:rsidR="00BC02E1" w:rsidRPr="00D62A6E" w:rsidRDefault="00BC02E1" w:rsidP="006942D8">
            <w:pPr>
              <w:rPr>
                <w:rFonts w:ascii="Tahoma" w:hAnsi="Tahoma"/>
                <w:sz w:val="20"/>
              </w:rPr>
            </w:pPr>
            <w:r w:rsidRPr="00D62A6E">
              <w:rPr>
                <w:rFonts w:ascii="Tahoma" w:hAnsi="Tahoma"/>
                <w:sz w:val="20"/>
              </w:rPr>
              <w:t>a1) c</w:t>
            </w:r>
            <w:r>
              <w:rPr>
                <w:rFonts w:ascii="Tahoma" w:hAnsi="Tahoma"/>
                <w:sz w:val="20"/>
              </w:rPr>
              <w:t>ă</w:t>
            </w:r>
            <w:r w:rsidRPr="00D62A6E">
              <w:rPr>
                <w:rFonts w:ascii="Tahoma" w:hAnsi="Tahoma"/>
                <w:sz w:val="20"/>
              </w:rPr>
              <w:t>tre o rețea public</w:t>
            </w:r>
            <w:r>
              <w:rPr>
                <w:rFonts w:ascii="Tahoma" w:hAnsi="Tahoma"/>
                <w:sz w:val="20"/>
              </w:rPr>
              <w:t>ă</w:t>
            </w:r>
            <w:r w:rsidRPr="00D62A6E">
              <w:rPr>
                <w:rFonts w:ascii="Tahoma" w:hAnsi="Tahoma"/>
                <w:sz w:val="20"/>
              </w:rPr>
              <w:t xml:space="preserve"> fix</w:t>
            </w:r>
            <w:r>
              <w:rPr>
                <w:rFonts w:ascii="Tahoma" w:hAnsi="Tahoma"/>
                <w:sz w:val="20"/>
              </w:rPr>
              <w:t>ă</w:t>
            </w:r>
            <w:r w:rsidRPr="00D62A6E" w:rsidDel="00B3011E">
              <w:rPr>
                <w:rFonts w:ascii="Tahoma" w:hAnsi="Tahoma"/>
                <w:sz w:val="20"/>
              </w:rPr>
              <w:t xml:space="preserve"> </w:t>
            </w:r>
          </w:p>
        </w:tc>
        <w:tc>
          <w:tcPr>
            <w:tcW w:w="2700" w:type="dxa"/>
          </w:tcPr>
          <w:p w:rsidR="00BC02E1" w:rsidRPr="00D62A6E" w:rsidRDefault="00BC02E1" w:rsidP="006942D8">
            <w:pPr>
              <w:jc w:val="both"/>
              <w:rPr>
                <w:rFonts w:ascii="Tahoma" w:hAnsi="Tahoma"/>
                <w:sz w:val="20"/>
              </w:rPr>
            </w:pPr>
          </w:p>
        </w:tc>
        <w:tc>
          <w:tcPr>
            <w:tcW w:w="2160" w:type="dxa"/>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sz w:val="20"/>
              </w:rPr>
            </w:pPr>
            <w:r w:rsidRPr="00D62A6E">
              <w:rPr>
                <w:rFonts w:ascii="Tahoma" w:hAnsi="Tahoma"/>
                <w:sz w:val="20"/>
              </w:rPr>
              <w:t>i5311a2</w:t>
            </w:r>
          </w:p>
        </w:tc>
        <w:tc>
          <w:tcPr>
            <w:tcW w:w="7200" w:type="dxa"/>
          </w:tcPr>
          <w:p w:rsidR="00BC02E1" w:rsidRPr="00D62A6E" w:rsidRDefault="00BC02E1" w:rsidP="006942D8">
            <w:pPr>
              <w:rPr>
                <w:rFonts w:ascii="Tahoma" w:hAnsi="Tahoma"/>
                <w:sz w:val="20"/>
              </w:rPr>
            </w:pPr>
            <w:r w:rsidRPr="00D62A6E">
              <w:rPr>
                <w:rFonts w:ascii="Tahoma" w:hAnsi="Tahoma"/>
                <w:sz w:val="20"/>
              </w:rPr>
              <w:t>a2) c</w:t>
            </w:r>
            <w:r>
              <w:rPr>
                <w:rFonts w:ascii="Tahoma" w:hAnsi="Tahoma"/>
                <w:sz w:val="20"/>
              </w:rPr>
              <w:t>ă</w:t>
            </w:r>
            <w:r w:rsidRPr="00D62A6E">
              <w:rPr>
                <w:rFonts w:ascii="Tahoma" w:hAnsi="Tahoma"/>
                <w:sz w:val="20"/>
              </w:rPr>
              <w:t>tre o rețea public</w:t>
            </w:r>
            <w:r>
              <w:rPr>
                <w:rFonts w:ascii="Tahoma" w:hAnsi="Tahoma"/>
                <w:sz w:val="20"/>
              </w:rPr>
              <w:t>ă</w:t>
            </w:r>
            <w:r w:rsidRPr="00D62A6E">
              <w:rPr>
                <w:rFonts w:ascii="Tahoma" w:hAnsi="Tahoma"/>
                <w:sz w:val="20"/>
              </w:rPr>
              <w:t xml:space="preserve"> mobil</w:t>
            </w:r>
            <w:r>
              <w:rPr>
                <w:rFonts w:ascii="Tahoma" w:hAnsi="Tahoma"/>
                <w:sz w:val="20"/>
              </w:rPr>
              <w:t>ă</w:t>
            </w:r>
          </w:p>
        </w:tc>
        <w:tc>
          <w:tcPr>
            <w:tcW w:w="2700" w:type="dxa"/>
          </w:tcPr>
          <w:p w:rsidR="00BC02E1" w:rsidRPr="00D62A6E" w:rsidRDefault="00BC02E1" w:rsidP="006942D8">
            <w:pPr>
              <w:jc w:val="both"/>
              <w:rPr>
                <w:rFonts w:ascii="Tahoma" w:hAnsi="Tahoma"/>
                <w:sz w:val="20"/>
              </w:rPr>
            </w:pPr>
          </w:p>
        </w:tc>
        <w:tc>
          <w:tcPr>
            <w:tcW w:w="2160" w:type="dxa"/>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sz w:val="20"/>
              </w:rPr>
            </w:pPr>
            <w:r w:rsidRPr="00D62A6E">
              <w:rPr>
                <w:rFonts w:ascii="Tahoma" w:hAnsi="Tahoma"/>
                <w:sz w:val="20"/>
              </w:rPr>
              <w:t>i5311b</w:t>
            </w:r>
          </w:p>
        </w:tc>
        <w:tc>
          <w:tcPr>
            <w:tcW w:w="7200" w:type="dxa"/>
          </w:tcPr>
          <w:p w:rsidR="00BC02E1" w:rsidRPr="00D62A6E" w:rsidRDefault="00BC02E1" w:rsidP="006942D8">
            <w:pPr>
              <w:rPr>
                <w:rFonts w:ascii="Tahoma" w:hAnsi="Tahoma"/>
                <w:sz w:val="20"/>
              </w:rPr>
            </w:pPr>
            <w:r w:rsidRPr="00D62A6E">
              <w:rPr>
                <w:rFonts w:ascii="Tahoma" w:hAnsi="Tahoma"/>
                <w:sz w:val="20"/>
              </w:rPr>
              <w:t>b) tranzit internațional</w:t>
            </w:r>
          </w:p>
        </w:tc>
        <w:tc>
          <w:tcPr>
            <w:tcW w:w="2700" w:type="dxa"/>
          </w:tcPr>
          <w:p w:rsidR="00BC02E1" w:rsidRPr="00D62A6E" w:rsidRDefault="00BC02E1" w:rsidP="006942D8">
            <w:pPr>
              <w:jc w:val="both"/>
              <w:rPr>
                <w:rFonts w:ascii="Tahoma" w:hAnsi="Tahoma"/>
                <w:sz w:val="20"/>
              </w:rPr>
            </w:pPr>
          </w:p>
        </w:tc>
        <w:tc>
          <w:tcPr>
            <w:tcW w:w="2160" w:type="dxa"/>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sz w:val="20"/>
              </w:rPr>
            </w:pPr>
            <w:r w:rsidRPr="00D62A6E">
              <w:rPr>
                <w:rFonts w:ascii="Tahoma" w:hAnsi="Tahoma"/>
                <w:sz w:val="20"/>
              </w:rPr>
              <w:t>i5311b1</w:t>
            </w:r>
          </w:p>
        </w:tc>
        <w:tc>
          <w:tcPr>
            <w:tcW w:w="7200" w:type="dxa"/>
          </w:tcPr>
          <w:p w:rsidR="00BC02E1" w:rsidRPr="00D62A6E" w:rsidRDefault="00BC02E1" w:rsidP="006942D8">
            <w:pPr>
              <w:rPr>
                <w:rFonts w:ascii="Tahoma" w:hAnsi="Tahoma"/>
                <w:sz w:val="20"/>
              </w:rPr>
            </w:pPr>
            <w:r w:rsidRPr="00D62A6E">
              <w:rPr>
                <w:rFonts w:ascii="Tahoma" w:hAnsi="Tahoma"/>
                <w:sz w:val="20"/>
              </w:rPr>
              <w:t xml:space="preserve">   b1) </w:t>
            </w:r>
            <w:r>
              <w:rPr>
                <w:rFonts w:ascii="Tahoma" w:hAnsi="Tahoma"/>
                <w:sz w:val="20"/>
              </w:rPr>
              <w:t>î</w:t>
            </w:r>
            <w:r w:rsidRPr="00D62A6E">
              <w:rPr>
                <w:rFonts w:ascii="Tahoma" w:hAnsi="Tahoma"/>
                <w:sz w:val="20"/>
              </w:rPr>
              <w:t>ntre dou</w:t>
            </w:r>
            <w:r>
              <w:rPr>
                <w:rFonts w:ascii="Tahoma" w:hAnsi="Tahoma"/>
                <w:sz w:val="20"/>
              </w:rPr>
              <w:t>ă</w:t>
            </w:r>
            <w:r w:rsidRPr="00D62A6E">
              <w:rPr>
                <w:rFonts w:ascii="Tahoma" w:hAnsi="Tahoma"/>
                <w:sz w:val="20"/>
              </w:rPr>
              <w:t xml:space="preserve"> rețele din afara Rom</w:t>
            </w:r>
            <w:r>
              <w:rPr>
                <w:rFonts w:ascii="Tahoma" w:hAnsi="Tahoma"/>
                <w:sz w:val="20"/>
              </w:rPr>
              <w:t>â</w:t>
            </w:r>
            <w:r w:rsidRPr="00D62A6E">
              <w:rPr>
                <w:rFonts w:ascii="Tahoma" w:hAnsi="Tahoma"/>
                <w:sz w:val="20"/>
              </w:rPr>
              <w:t>niei</w:t>
            </w:r>
          </w:p>
        </w:tc>
        <w:tc>
          <w:tcPr>
            <w:tcW w:w="2700" w:type="dxa"/>
          </w:tcPr>
          <w:p w:rsidR="00BC02E1" w:rsidRPr="00D62A6E" w:rsidRDefault="00BC02E1" w:rsidP="006942D8">
            <w:pPr>
              <w:jc w:val="both"/>
              <w:rPr>
                <w:rFonts w:ascii="Tahoma" w:hAnsi="Tahoma"/>
                <w:sz w:val="20"/>
              </w:rPr>
            </w:pPr>
          </w:p>
        </w:tc>
        <w:tc>
          <w:tcPr>
            <w:tcW w:w="2160" w:type="dxa"/>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sz w:val="20"/>
              </w:rPr>
            </w:pPr>
            <w:r w:rsidRPr="00D62A6E">
              <w:rPr>
                <w:rFonts w:ascii="Tahoma" w:hAnsi="Tahoma"/>
                <w:sz w:val="20"/>
              </w:rPr>
              <w:t>i5311b2</w:t>
            </w:r>
          </w:p>
        </w:tc>
        <w:tc>
          <w:tcPr>
            <w:tcW w:w="7200" w:type="dxa"/>
          </w:tcPr>
          <w:p w:rsidR="00BC02E1" w:rsidRPr="00D62A6E" w:rsidRDefault="00BC02E1" w:rsidP="006942D8">
            <w:pPr>
              <w:rPr>
                <w:rFonts w:ascii="Tahoma" w:hAnsi="Tahoma"/>
                <w:sz w:val="20"/>
              </w:rPr>
            </w:pPr>
            <w:r w:rsidRPr="00D62A6E">
              <w:rPr>
                <w:rFonts w:ascii="Tahoma" w:hAnsi="Tahoma"/>
                <w:sz w:val="20"/>
              </w:rPr>
              <w:t xml:space="preserve">   b2) </w:t>
            </w:r>
            <w:r>
              <w:rPr>
                <w:rFonts w:ascii="Tahoma" w:hAnsi="Tahoma"/>
                <w:sz w:val="20"/>
              </w:rPr>
              <w:t xml:space="preserve">dinspre o rețea din afara României </w:t>
            </w:r>
            <w:r w:rsidRPr="00D62A6E">
              <w:rPr>
                <w:rFonts w:ascii="Tahoma" w:hAnsi="Tahoma"/>
                <w:sz w:val="20"/>
              </w:rPr>
              <w:t>c</w:t>
            </w:r>
            <w:r>
              <w:rPr>
                <w:rFonts w:ascii="Tahoma" w:hAnsi="Tahoma"/>
                <w:sz w:val="20"/>
              </w:rPr>
              <w:t>ă</w:t>
            </w:r>
            <w:r w:rsidRPr="00D62A6E">
              <w:rPr>
                <w:rFonts w:ascii="Tahoma" w:hAnsi="Tahoma"/>
                <w:sz w:val="20"/>
              </w:rPr>
              <w:t>tre o rețea public</w:t>
            </w:r>
            <w:r>
              <w:rPr>
                <w:rFonts w:ascii="Tahoma" w:hAnsi="Tahoma"/>
                <w:sz w:val="20"/>
              </w:rPr>
              <w:t>ă</w:t>
            </w:r>
            <w:r w:rsidRPr="00D62A6E">
              <w:rPr>
                <w:rFonts w:ascii="Tahoma" w:hAnsi="Tahoma"/>
                <w:sz w:val="20"/>
              </w:rPr>
              <w:t xml:space="preserve"> din Rom</w:t>
            </w:r>
            <w:r>
              <w:rPr>
                <w:rFonts w:ascii="Tahoma" w:hAnsi="Tahoma"/>
                <w:sz w:val="20"/>
              </w:rPr>
              <w:t>â</w:t>
            </w:r>
            <w:r w:rsidRPr="00D62A6E">
              <w:rPr>
                <w:rFonts w:ascii="Tahoma" w:hAnsi="Tahoma"/>
                <w:sz w:val="20"/>
              </w:rPr>
              <w:t>nia</w:t>
            </w:r>
          </w:p>
        </w:tc>
        <w:tc>
          <w:tcPr>
            <w:tcW w:w="2700" w:type="dxa"/>
          </w:tcPr>
          <w:p w:rsidR="00BC02E1" w:rsidRPr="00D62A6E" w:rsidRDefault="00BC02E1" w:rsidP="006942D8">
            <w:pPr>
              <w:jc w:val="both"/>
              <w:rPr>
                <w:rFonts w:ascii="Tahoma" w:hAnsi="Tahoma"/>
                <w:sz w:val="20"/>
              </w:rPr>
            </w:pPr>
          </w:p>
        </w:tc>
        <w:tc>
          <w:tcPr>
            <w:tcW w:w="2160" w:type="dxa"/>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sz w:val="20"/>
              </w:rPr>
            </w:pPr>
            <w:r w:rsidRPr="00D62A6E">
              <w:rPr>
                <w:rFonts w:ascii="Tahoma" w:hAnsi="Tahoma"/>
                <w:sz w:val="20"/>
              </w:rPr>
              <w:t>i5311b3</w:t>
            </w:r>
          </w:p>
        </w:tc>
        <w:tc>
          <w:tcPr>
            <w:tcW w:w="7200" w:type="dxa"/>
          </w:tcPr>
          <w:p w:rsidR="00BC02E1" w:rsidRPr="00D62A6E" w:rsidRDefault="00BC02E1" w:rsidP="006942D8">
            <w:pPr>
              <w:rPr>
                <w:rFonts w:ascii="Tahoma" w:hAnsi="Tahoma"/>
                <w:sz w:val="20"/>
              </w:rPr>
            </w:pPr>
            <w:r w:rsidRPr="00D62A6E">
              <w:rPr>
                <w:rFonts w:ascii="Tahoma" w:hAnsi="Tahoma"/>
                <w:sz w:val="20"/>
              </w:rPr>
              <w:t xml:space="preserve">   b3) dinspre o rețea din Rom</w:t>
            </w:r>
            <w:r>
              <w:rPr>
                <w:rFonts w:ascii="Tahoma" w:hAnsi="Tahoma"/>
                <w:sz w:val="20"/>
              </w:rPr>
              <w:t>â</w:t>
            </w:r>
            <w:r w:rsidRPr="00D62A6E">
              <w:rPr>
                <w:rFonts w:ascii="Tahoma" w:hAnsi="Tahoma"/>
                <w:sz w:val="20"/>
              </w:rPr>
              <w:t>nia c</w:t>
            </w:r>
            <w:r>
              <w:rPr>
                <w:rFonts w:ascii="Tahoma" w:hAnsi="Tahoma"/>
                <w:sz w:val="20"/>
              </w:rPr>
              <w:t>ă</w:t>
            </w:r>
            <w:r w:rsidRPr="00D62A6E">
              <w:rPr>
                <w:rFonts w:ascii="Tahoma" w:hAnsi="Tahoma"/>
                <w:sz w:val="20"/>
              </w:rPr>
              <w:t>tre o rețea public</w:t>
            </w:r>
            <w:r>
              <w:rPr>
                <w:rFonts w:ascii="Tahoma" w:hAnsi="Tahoma"/>
                <w:sz w:val="20"/>
              </w:rPr>
              <w:t>ă</w:t>
            </w:r>
            <w:r w:rsidRPr="00D62A6E">
              <w:rPr>
                <w:rFonts w:ascii="Tahoma" w:hAnsi="Tahoma"/>
                <w:sz w:val="20"/>
              </w:rPr>
              <w:t xml:space="preserve"> din afara Rom</w:t>
            </w:r>
            <w:r>
              <w:rPr>
                <w:rFonts w:ascii="Tahoma" w:hAnsi="Tahoma"/>
                <w:sz w:val="20"/>
              </w:rPr>
              <w:t>â</w:t>
            </w:r>
            <w:r w:rsidRPr="00D62A6E">
              <w:rPr>
                <w:rFonts w:ascii="Tahoma" w:hAnsi="Tahoma"/>
                <w:sz w:val="20"/>
              </w:rPr>
              <w:t>niei</w:t>
            </w:r>
          </w:p>
        </w:tc>
        <w:tc>
          <w:tcPr>
            <w:tcW w:w="2700" w:type="dxa"/>
          </w:tcPr>
          <w:p w:rsidR="00BC02E1" w:rsidRPr="00D62A6E" w:rsidRDefault="00BC02E1" w:rsidP="006942D8">
            <w:pPr>
              <w:jc w:val="both"/>
              <w:rPr>
                <w:rFonts w:ascii="Tahoma" w:hAnsi="Tahoma"/>
                <w:sz w:val="20"/>
              </w:rPr>
            </w:pPr>
          </w:p>
        </w:tc>
        <w:tc>
          <w:tcPr>
            <w:tcW w:w="2160" w:type="dxa"/>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bCs/>
                <w:sz w:val="20"/>
              </w:rPr>
            </w:pPr>
            <w:r w:rsidRPr="00D62A6E">
              <w:rPr>
                <w:rFonts w:ascii="Tahoma" w:hAnsi="Tahoma"/>
                <w:bCs/>
                <w:sz w:val="20"/>
              </w:rPr>
              <w:t>i5312</w:t>
            </w:r>
          </w:p>
        </w:tc>
        <w:tc>
          <w:tcPr>
            <w:tcW w:w="7200" w:type="dxa"/>
          </w:tcPr>
          <w:p w:rsidR="00BC02E1" w:rsidRPr="00D62A6E" w:rsidRDefault="00BC02E1" w:rsidP="006942D8">
            <w:pPr>
              <w:rPr>
                <w:rFonts w:ascii="Tahoma" w:hAnsi="Tahoma"/>
                <w:bCs/>
                <w:sz w:val="20"/>
              </w:rPr>
            </w:pPr>
            <w:r w:rsidRPr="00D62A6E">
              <w:rPr>
                <w:rFonts w:ascii="Tahoma" w:hAnsi="Tahoma"/>
                <w:bCs/>
                <w:sz w:val="20"/>
              </w:rPr>
              <w:t xml:space="preserve">Trafic de voce terminat </w:t>
            </w:r>
            <w:r>
              <w:rPr>
                <w:rFonts w:ascii="Tahoma" w:hAnsi="Tahoma"/>
                <w:bCs/>
                <w:sz w:val="20"/>
              </w:rPr>
              <w:t>î</w:t>
            </w:r>
            <w:r w:rsidRPr="00D62A6E">
              <w:rPr>
                <w:rFonts w:ascii="Tahoma" w:hAnsi="Tahoma"/>
                <w:bCs/>
                <w:sz w:val="20"/>
              </w:rPr>
              <w:t>n propria rețea public</w:t>
            </w:r>
            <w:r>
              <w:rPr>
                <w:rFonts w:ascii="Tahoma" w:hAnsi="Tahoma"/>
                <w:bCs/>
                <w:sz w:val="20"/>
              </w:rPr>
              <w:t>ă</w:t>
            </w:r>
            <w:r w:rsidRPr="00D62A6E">
              <w:rPr>
                <w:rFonts w:ascii="Tahoma" w:hAnsi="Tahoma"/>
                <w:bCs/>
                <w:sz w:val="20"/>
              </w:rPr>
              <w:t xml:space="preserve"> de comunicații electronice, din care:</w:t>
            </w:r>
          </w:p>
        </w:tc>
        <w:tc>
          <w:tcPr>
            <w:tcW w:w="2700" w:type="dxa"/>
          </w:tcPr>
          <w:p w:rsidR="00BC02E1" w:rsidRPr="00D62A6E" w:rsidRDefault="00BC02E1" w:rsidP="006942D8">
            <w:pPr>
              <w:jc w:val="both"/>
              <w:rPr>
                <w:rFonts w:ascii="Tahoma" w:hAnsi="Tahoma"/>
                <w:sz w:val="20"/>
              </w:rPr>
            </w:pPr>
          </w:p>
        </w:tc>
        <w:tc>
          <w:tcPr>
            <w:tcW w:w="2160" w:type="dxa"/>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sz w:val="20"/>
              </w:rPr>
            </w:pPr>
            <w:r w:rsidRPr="00D62A6E">
              <w:rPr>
                <w:rFonts w:ascii="Tahoma" w:hAnsi="Tahoma"/>
                <w:sz w:val="20"/>
              </w:rPr>
              <w:lastRenderedPageBreak/>
              <w:t>i5312a</w:t>
            </w:r>
          </w:p>
        </w:tc>
        <w:tc>
          <w:tcPr>
            <w:tcW w:w="7200" w:type="dxa"/>
          </w:tcPr>
          <w:p w:rsidR="00BC02E1" w:rsidRPr="00D62A6E" w:rsidRDefault="00BC02E1" w:rsidP="006942D8">
            <w:pPr>
              <w:ind w:right="-108"/>
              <w:rPr>
                <w:rFonts w:ascii="Tahoma" w:hAnsi="Tahoma"/>
                <w:sz w:val="20"/>
              </w:rPr>
            </w:pPr>
            <w:r w:rsidRPr="00D62A6E">
              <w:rPr>
                <w:rFonts w:ascii="Tahoma" w:hAnsi="Tahoma"/>
                <w:sz w:val="20"/>
              </w:rPr>
              <w:t xml:space="preserve">a) apeluri originate </w:t>
            </w:r>
            <w:r>
              <w:rPr>
                <w:rFonts w:ascii="Tahoma" w:hAnsi="Tahoma"/>
                <w:sz w:val="20"/>
              </w:rPr>
              <w:t>î</w:t>
            </w:r>
            <w:r w:rsidRPr="00D62A6E">
              <w:rPr>
                <w:rFonts w:ascii="Tahoma" w:hAnsi="Tahoma"/>
                <w:sz w:val="20"/>
              </w:rPr>
              <w:t>n alte rețele publice din Rom</w:t>
            </w:r>
            <w:r>
              <w:rPr>
                <w:rFonts w:ascii="Tahoma" w:hAnsi="Tahoma"/>
                <w:sz w:val="20"/>
              </w:rPr>
              <w:t>â</w:t>
            </w:r>
            <w:r w:rsidRPr="00D62A6E">
              <w:rPr>
                <w:rFonts w:ascii="Tahoma" w:hAnsi="Tahoma"/>
                <w:sz w:val="20"/>
              </w:rPr>
              <w:t>nia</w:t>
            </w:r>
          </w:p>
        </w:tc>
        <w:tc>
          <w:tcPr>
            <w:tcW w:w="2700" w:type="dxa"/>
          </w:tcPr>
          <w:p w:rsidR="00BC02E1" w:rsidRPr="00D62A6E" w:rsidRDefault="00BC02E1" w:rsidP="006942D8">
            <w:pPr>
              <w:jc w:val="both"/>
              <w:rPr>
                <w:rFonts w:ascii="Tahoma" w:hAnsi="Tahoma"/>
                <w:sz w:val="20"/>
              </w:rPr>
            </w:pPr>
          </w:p>
        </w:tc>
        <w:tc>
          <w:tcPr>
            <w:tcW w:w="2160" w:type="dxa"/>
            <w:tcBorders>
              <w:bottom w:val="single" w:sz="4" w:space="0" w:color="auto"/>
            </w:tcBorders>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sz w:val="20"/>
              </w:rPr>
            </w:pPr>
            <w:r w:rsidRPr="00D62A6E">
              <w:rPr>
                <w:rFonts w:ascii="Tahoma" w:hAnsi="Tahoma"/>
                <w:sz w:val="20"/>
              </w:rPr>
              <w:t>i5312b</w:t>
            </w:r>
          </w:p>
        </w:tc>
        <w:tc>
          <w:tcPr>
            <w:tcW w:w="7200" w:type="dxa"/>
          </w:tcPr>
          <w:p w:rsidR="00BC02E1" w:rsidRPr="00D62A6E" w:rsidRDefault="00BC02E1" w:rsidP="006942D8">
            <w:pPr>
              <w:ind w:right="-108"/>
              <w:rPr>
                <w:rFonts w:ascii="Tahoma" w:hAnsi="Tahoma"/>
                <w:sz w:val="20"/>
              </w:rPr>
            </w:pPr>
            <w:r w:rsidRPr="00D62A6E">
              <w:rPr>
                <w:rFonts w:ascii="Tahoma" w:hAnsi="Tahoma"/>
                <w:sz w:val="20"/>
              </w:rPr>
              <w:t xml:space="preserve">b) apeluri originate </w:t>
            </w:r>
            <w:r>
              <w:rPr>
                <w:rFonts w:ascii="Tahoma" w:hAnsi="Tahoma"/>
                <w:sz w:val="20"/>
              </w:rPr>
              <w:t>î</w:t>
            </w:r>
            <w:r w:rsidRPr="00D62A6E">
              <w:rPr>
                <w:rFonts w:ascii="Tahoma" w:hAnsi="Tahoma"/>
                <w:sz w:val="20"/>
              </w:rPr>
              <w:t>n propria rețea public</w:t>
            </w:r>
            <w:r>
              <w:rPr>
                <w:rFonts w:ascii="Tahoma" w:hAnsi="Tahoma"/>
                <w:sz w:val="20"/>
              </w:rPr>
              <w:t>ă</w:t>
            </w:r>
            <w:r w:rsidRPr="00D62A6E">
              <w:rPr>
                <w:rFonts w:ascii="Tahoma" w:hAnsi="Tahoma"/>
                <w:sz w:val="20"/>
              </w:rPr>
              <w:t xml:space="preserve"> fix</w:t>
            </w:r>
            <w:r>
              <w:rPr>
                <w:rFonts w:ascii="Tahoma" w:hAnsi="Tahoma"/>
                <w:sz w:val="20"/>
              </w:rPr>
              <w:t>ă</w:t>
            </w:r>
          </w:p>
        </w:tc>
        <w:tc>
          <w:tcPr>
            <w:tcW w:w="2700" w:type="dxa"/>
          </w:tcPr>
          <w:p w:rsidR="00BC02E1" w:rsidRPr="00D62A6E" w:rsidRDefault="00BC02E1" w:rsidP="006942D8">
            <w:pPr>
              <w:jc w:val="both"/>
              <w:rPr>
                <w:rFonts w:ascii="Tahoma" w:hAnsi="Tahoma"/>
                <w:sz w:val="20"/>
              </w:rPr>
            </w:pPr>
          </w:p>
        </w:tc>
        <w:tc>
          <w:tcPr>
            <w:tcW w:w="2160" w:type="dxa"/>
            <w:shd w:val="diagStripe" w:color="auto" w:fill="auto"/>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sz w:val="20"/>
              </w:rPr>
            </w:pPr>
            <w:r w:rsidRPr="00D62A6E">
              <w:rPr>
                <w:rFonts w:ascii="Tahoma" w:hAnsi="Tahoma"/>
                <w:sz w:val="20"/>
              </w:rPr>
              <w:t>i5312c</w:t>
            </w:r>
          </w:p>
        </w:tc>
        <w:tc>
          <w:tcPr>
            <w:tcW w:w="7200" w:type="dxa"/>
          </w:tcPr>
          <w:p w:rsidR="00BC02E1" w:rsidRPr="00D62A6E" w:rsidRDefault="00BC02E1" w:rsidP="006942D8">
            <w:pPr>
              <w:ind w:right="-108"/>
              <w:rPr>
                <w:rFonts w:ascii="Tahoma" w:hAnsi="Tahoma"/>
                <w:sz w:val="20"/>
              </w:rPr>
            </w:pPr>
            <w:r w:rsidRPr="00D62A6E">
              <w:rPr>
                <w:rFonts w:ascii="Tahoma" w:hAnsi="Tahoma"/>
                <w:sz w:val="20"/>
              </w:rPr>
              <w:t xml:space="preserve">c) apeluri originate </w:t>
            </w:r>
            <w:r>
              <w:rPr>
                <w:rFonts w:ascii="Tahoma" w:hAnsi="Tahoma"/>
                <w:sz w:val="20"/>
              </w:rPr>
              <w:t>î</w:t>
            </w:r>
            <w:r w:rsidRPr="00D62A6E">
              <w:rPr>
                <w:rFonts w:ascii="Tahoma" w:hAnsi="Tahoma"/>
                <w:sz w:val="20"/>
              </w:rPr>
              <w:t>n afara Rom</w:t>
            </w:r>
            <w:r>
              <w:rPr>
                <w:rFonts w:ascii="Tahoma" w:hAnsi="Tahoma"/>
                <w:sz w:val="20"/>
              </w:rPr>
              <w:t>â</w:t>
            </w:r>
            <w:r w:rsidRPr="00D62A6E">
              <w:rPr>
                <w:rFonts w:ascii="Tahoma" w:hAnsi="Tahoma"/>
                <w:sz w:val="20"/>
              </w:rPr>
              <w:t>niei</w:t>
            </w:r>
          </w:p>
        </w:tc>
        <w:tc>
          <w:tcPr>
            <w:tcW w:w="2700" w:type="dxa"/>
          </w:tcPr>
          <w:p w:rsidR="00BC02E1" w:rsidRPr="00D62A6E" w:rsidRDefault="00BC02E1" w:rsidP="006942D8">
            <w:pPr>
              <w:jc w:val="both"/>
              <w:rPr>
                <w:rFonts w:ascii="Tahoma" w:hAnsi="Tahoma"/>
                <w:sz w:val="20"/>
              </w:rPr>
            </w:pPr>
          </w:p>
        </w:tc>
        <w:tc>
          <w:tcPr>
            <w:tcW w:w="2160" w:type="dxa"/>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bCs/>
                <w:sz w:val="20"/>
              </w:rPr>
            </w:pPr>
            <w:r w:rsidRPr="00D62A6E">
              <w:rPr>
                <w:rFonts w:ascii="Tahoma" w:hAnsi="Tahoma"/>
                <w:bCs/>
                <w:sz w:val="20"/>
              </w:rPr>
              <w:t>i5313</w:t>
            </w:r>
          </w:p>
        </w:tc>
        <w:tc>
          <w:tcPr>
            <w:tcW w:w="7200" w:type="dxa"/>
          </w:tcPr>
          <w:p w:rsidR="00BC02E1" w:rsidRPr="00D62A6E" w:rsidRDefault="00BC02E1" w:rsidP="006942D8">
            <w:pPr>
              <w:ind w:right="-108"/>
              <w:rPr>
                <w:rFonts w:ascii="Tahoma" w:hAnsi="Tahoma"/>
                <w:bCs/>
                <w:sz w:val="20"/>
              </w:rPr>
            </w:pPr>
            <w:r w:rsidRPr="00D62A6E">
              <w:rPr>
                <w:rFonts w:ascii="Tahoma" w:hAnsi="Tahoma"/>
                <w:bCs/>
                <w:sz w:val="20"/>
              </w:rPr>
              <w:t xml:space="preserve">Trafic SMS terminat </w:t>
            </w:r>
            <w:r>
              <w:rPr>
                <w:rFonts w:ascii="Tahoma" w:hAnsi="Tahoma"/>
                <w:bCs/>
                <w:sz w:val="20"/>
              </w:rPr>
              <w:t>î</w:t>
            </w:r>
            <w:r w:rsidRPr="00D62A6E">
              <w:rPr>
                <w:rFonts w:ascii="Tahoma" w:hAnsi="Tahoma"/>
                <w:bCs/>
                <w:sz w:val="20"/>
              </w:rPr>
              <w:t>n propria rețea public</w:t>
            </w:r>
            <w:r>
              <w:rPr>
                <w:rFonts w:ascii="Tahoma" w:hAnsi="Tahoma"/>
                <w:bCs/>
                <w:sz w:val="20"/>
              </w:rPr>
              <w:t>ă</w:t>
            </w:r>
            <w:r w:rsidRPr="00D62A6E">
              <w:rPr>
                <w:rFonts w:ascii="Tahoma" w:hAnsi="Tahoma"/>
                <w:bCs/>
                <w:sz w:val="20"/>
              </w:rPr>
              <w:t xml:space="preserve"> de comunicații electronice, din care:</w:t>
            </w:r>
          </w:p>
        </w:tc>
        <w:tc>
          <w:tcPr>
            <w:tcW w:w="2700" w:type="dxa"/>
          </w:tcPr>
          <w:p w:rsidR="00BC02E1" w:rsidRPr="00D62A6E" w:rsidRDefault="00BC02E1" w:rsidP="006942D8">
            <w:pPr>
              <w:jc w:val="both"/>
              <w:rPr>
                <w:rFonts w:ascii="Tahoma" w:hAnsi="Tahoma"/>
                <w:b/>
                <w:sz w:val="20"/>
              </w:rPr>
            </w:pPr>
          </w:p>
        </w:tc>
        <w:tc>
          <w:tcPr>
            <w:tcW w:w="2160" w:type="dxa"/>
          </w:tcPr>
          <w:p w:rsidR="00BC02E1" w:rsidRPr="00D62A6E" w:rsidRDefault="00BC02E1" w:rsidP="006942D8">
            <w:pPr>
              <w:jc w:val="both"/>
              <w:rPr>
                <w:rFonts w:ascii="Tahoma" w:hAnsi="Tahoma"/>
                <w:b/>
                <w:sz w:val="20"/>
              </w:rPr>
            </w:pPr>
          </w:p>
        </w:tc>
        <w:tc>
          <w:tcPr>
            <w:tcW w:w="1800" w:type="dxa"/>
          </w:tcPr>
          <w:p w:rsidR="00BC02E1" w:rsidRPr="00D62A6E" w:rsidRDefault="00BC02E1" w:rsidP="006942D8">
            <w:pPr>
              <w:jc w:val="both"/>
              <w:rPr>
                <w:rFonts w:ascii="Tahoma" w:hAnsi="Tahoma"/>
                <w:b/>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sz w:val="20"/>
              </w:rPr>
            </w:pPr>
            <w:r w:rsidRPr="00D62A6E">
              <w:rPr>
                <w:rFonts w:ascii="Tahoma" w:hAnsi="Tahoma"/>
                <w:sz w:val="20"/>
              </w:rPr>
              <w:t>i5313a</w:t>
            </w:r>
          </w:p>
        </w:tc>
        <w:tc>
          <w:tcPr>
            <w:tcW w:w="7200" w:type="dxa"/>
          </w:tcPr>
          <w:p w:rsidR="00BC02E1" w:rsidRPr="00D62A6E" w:rsidRDefault="00BC02E1" w:rsidP="006942D8">
            <w:pPr>
              <w:ind w:right="-108"/>
              <w:jc w:val="both"/>
              <w:rPr>
                <w:rFonts w:ascii="Tahoma" w:hAnsi="Tahoma"/>
                <w:sz w:val="20"/>
              </w:rPr>
            </w:pPr>
            <w:r w:rsidRPr="00D62A6E">
              <w:rPr>
                <w:rFonts w:ascii="Tahoma" w:hAnsi="Tahoma"/>
                <w:sz w:val="20"/>
              </w:rPr>
              <w:t xml:space="preserve">a) mesaje originate </w:t>
            </w:r>
            <w:r>
              <w:rPr>
                <w:rFonts w:ascii="Tahoma" w:hAnsi="Tahoma"/>
                <w:sz w:val="20"/>
              </w:rPr>
              <w:t>î</w:t>
            </w:r>
            <w:r w:rsidRPr="00D62A6E">
              <w:rPr>
                <w:rFonts w:ascii="Tahoma" w:hAnsi="Tahoma"/>
                <w:sz w:val="20"/>
              </w:rPr>
              <w:t>n alte rețele publice din Rom</w:t>
            </w:r>
            <w:r>
              <w:rPr>
                <w:rFonts w:ascii="Tahoma" w:hAnsi="Tahoma"/>
                <w:sz w:val="20"/>
              </w:rPr>
              <w:t>â</w:t>
            </w:r>
            <w:r w:rsidRPr="00D62A6E">
              <w:rPr>
                <w:rFonts w:ascii="Tahoma" w:hAnsi="Tahoma"/>
                <w:sz w:val="20"/>
              </w:rPr>
              <w:t>nia</w:t>
            </w:r>
          </w:p>
        </w:tc>
        <w:tc>
          <w:tcPr>
            <w:tcW w:w="2700" w:type="dxa"/>
          </w:tcPr>
          <w:p w:rsidR="00BC02E1" w:rsidRPr="00D62A6E" w:rsidRDefault="00BC02E1" w:rsidP="006942D8">
            <w:pPr>
              <w:jc w:val="both"/>
              <w:rPr>
                <w:rFonts w:ascii="Tahoma" w:hAnsi="Tahoma"/>
                <w:sz w:val="20"/>
              </w:rPr>
            </w:pPr>
          </w:p>
        </w:tc>
        <w:tc>
          <w:tcPr>
            <w:tcW w:w="2160" w:type="dxa"/>
            <w:tcBorders>
              <w:bottom w:val="single" w:sz="4" w:space="0" w:color="auto"/>
            </w:tcBorders>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sz w:val="20"/>
              </w:rPr>
            </w:pPr>
            <w:r w:rsidRPr="00D62A6E">
              <w:rPr>
                <w:rFonts w:ascii="Tahoma" w:hAnsi="Tahoma"/>
                <w:sz w:val="20"/>
              </w:rPr>
              <w:t>i5313b</w:t>
            </w:r>
          </w:p>
        </w:tc>
        <w:tc>
          <w:tcPr>
            <w:tcW w:w="7200" w:type="dxa"/>
          </w:tcPr>
          <w:p w:rsidR="00BC02E1" w:rsidRPr="00D62A6E" w:rsidRDefault="00BC02E1" w:rsidP="006942D8">
            <w:pPr>
              <w:ind w:right="-108"/>
              <w:jc w:val="both"/>
              <w:rPr>
                <w:rFonts w:ascii="Tahoma" w:hAnsi="Tahoma"/>
                <w:sz w:val="20"/>
              </w:rPr>
            </w:pPr>
            <w:r w:rsidRPr="00D62A6E">
              <w:rPr>
                <w:rFonts w:ascii="Tahoma" w:hAnsi="Tahoma"/>
                <w:sz w:val="20"/>
              </w:rPr>
              <w:t xml:space="preserve">b) mesaje originate </w:t>
            </w:r>
            <w:r>
              <w:rPr>
                <w:rFonts w:ascii="Tahoma" w:hAnsi="Tahoma"/>
                <w:sz w:val="20"/>
              </w:rPr>
              <w:t>î</w:t>
            </w:r>
            <w:r w:rsidRPr="00D62A6E">
              <w:rPr>
                <w:rFonts w:ascii="Tahoma" w:hAnsi="Tahoma"/>
                <w:sz w:val="20"/>
              </w:rPr>
              <w:t>n propria rețea public</w:t>
            </w:r>
            <w:r>
              <w:rPr>
                <w:rFonts w:ascii="Tahoma" w:hAnsi="Tahoma"/>
                <w:sz w:val="20"/>
              </w:rPr>
              <w:t>ă</w:t>
            </w:r>
            <w:r w:rsidRPr="00D62A6E">
              <w:rPr>
                <w:rFonts w:ascii="Tahoma" w:hAnsi="Tahoma"/>
                <w:sz w:val="20"/>
              </w:rPr>
              <w:t xml:space="preserve"> fix</w:t>
            </w:r>
            <w:r>
              <w:rPr>
                <w:rFonts w:ascii="Tahoma" w:hAnsi="Tahoma"/>
                <w:sz w:val="20"/>
              </w:rPr>
              <w:t>ă</w:t>
            </w:r>
            <w:r w:rsidRPr="00D62A6E">
              <w:rPr>
                <w:rFonts w:ascii="Tahoma" w:hAnsi="Tahoma"/>
                <w:sz w:val="20"/>
              </w:rPr>
              <w:t xml:space="preserve"> </w:t>
            </w:r>
          </w:p>
        </w:tc>
        <w:tc>
          <w:tcPr>
            <w:tcW w:w="2700" w:type="dxa"/>
          </w:tcPr>
          <w:p w:rsidR="00BC02E1" w:rsidRPr="00D62A6E" w:rsidRDefault="00BC02E1" w:rsidP="006942D8">
            <w:pPr>
              <w:jc w:val="both"/>
              <w:rPr>
                <w:rFonts w:ascii="Tahoma" w:hAnsi="Tahoma"/>
                <w:sz w:val="20"/>
              </w:rPr>
            </w:pPr>
          </w:p>
        </w:tc>
        <w:tc>
          <w:tcPr>
            <w:tcW w:w="2160" w:type="dxa"/>
            <w:shd w:val="diagStripe" w:color="auto" w:fill="auto"/>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sz w:val="20"/>
              </w:rPr>
            </w:pPr>
            <w:r w:rsidRPr="00D62A6E">
              <w:rPr>
                <w:rFonts w:ascii="Tahoma" w:hAnsi="Tahoma"/>
                <w:sz w:val="20"/>
              </w:rPr>
              <w:t>i5313c</w:t>
            </w:r>
          </w:p>
        </w:tc>
        <w:tc>
          <w:tcPr>
            <w:tcW w:w="7200" w:type="dxa"/>
          </w:tcPr>
          <w:p w:rsidR="00BC02E1" w:rsidRPr="00D62A6E" w:rsidRDefault="00BC02E1" w:rsidP="006942D8">
            <w:pPr>
              <w:ind w:right="-108"/>
              <w:jc w:val="both"/>
              <w:rPr>
                <w:rFonts w:ascii="Tahoma" w:hAnsi="Tahoma"/>
                <w:sz w:val="20"/>
              </w:rPr>
            </w:pPr>
            <w:r w:rsidRPr="00D62A6E">
              <w:rPr>
                <w:rFonts w:ascii="Tahoma" w:hAnsi="Tahoma"/>
                <w:sz w:val="20"/>
              </w:rPr>
              <w:t xml:space="preserve">c) mesaje originate </w:t>
            </w:r>
            <w:r>
              <w:rPr>
                <w:rFonts w:ascii="Tahoma" w:hAnsi="Tahoma"/>
                <w:sz w:val="20"/>
              </w:rPr>
              <w:t>î</w:t>
            </w:r>
            <w:r w:rsidRPr="00D62A6E">
              <w:rPr>
                <w:rFonts w:ascii="Tahoma" w:hAnsi="Tahoma"/>
                <w:sz w:val="20"/>
              </w:rPr>
              <w:t>n afara Rom</w:t>
            </w:r>
            <w:r>
              <w:rPr>
                <w:rFonts w:ascii="Tahoma" w:hAnsi="Tahoma"/>
                <w:sz w:val="20"/>
              </w:rPr>
              <w:t>â</w:t>
            </w:r>
            <w:r w:rsidRPr="00D62A6E">
              <w:rPr>
                <w:rFonts w:ascii="Tahoma" w:hAnsi="Tahoma"/>
                <w:sz w:val="20"/>
              </w:rPr>
              <w:t>niei</w:t>
            </w:r>
          </w:p>
        </w:tc>
        <w:tc>
          <w:tcPr>
            <w:tcW w:w="2700" w:type="dxa"/>
          </w:tcPr>
          <w:p w:rsidR="00BC02E1" w:rsidRPr="00D62A6E" w:rsidRDefault="00BC02E1" w:rsidP="006942D8">
            <w:pPr>
              <w:jc w:val="both"/>
              <w:rPr>
                <w:rFonts w:ascii="Tahoma" w:hAnsi="Tahoma"/>
                <w:sz w:val="20"/>
              </w:rPr>
            </w:pPr>
          </w:p>
        </w:tc>
        <w:tc>
          <w:tcPr>
            <w:tcW w:w="2160" w:type="dxa"/>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bCs/>
                <w:sz w:val="20"/>
              </w:rPr>
            </w:pPr>
            <w:r w:rsidRPr="00D62A6E">
              <w:rPr>
                <w:rFonts w:ascii="Tahoma" w:hAnsi="Tahoma"/>
                <w:bCs/>
                <w:sz w:val="20"/>
              </w:rPr>
              <w:t>i5314</w:t>
            </w:r>
          </w:p>
        </w:tc>
        <w:tc>
          <w:tcPr>
            <w:tcW w:w="7200" w:type="dxa"/>
          </w:tcPr>
          <w:p w:rsidR="00BC02E1" w:rsidRPr="00D62A6E" w:rsidRDefault="00BC02E1" w:rsidP="006942D8">
            <w:pPr>
              <w:ind w:right="-108"/>
              <w:rPr>
                <w:rFonts w:ascii="Tahoma" w:hAnsi="Tahoma"/>
                <w:bCs/>
                <w:sz w:val="20"/>
              </w:rPr>
            </w:pPr>
            <w:r w:rsidRPr="00D62A6E">
              <w:rPr>
                <w:rFonts w:ascii="Tahoma" w:hAnsi="Tahoma"/>
                <w:bCs/>
                <w:sz w:val="20"/>
              </w:rPr>
              <w:t xml:space="preserve">Trafic MMS terminat </w:t>
            </w:r>
            <w:r>
              <w:rPr>
                <w:rFonts w:ascii="Tahoma" w:hAnsi="Tahoma"/>
                <w:bCs/>
                <w:sz w:val="20"/>
              </w:rPr>
              <w:t>î</w:t>
            </w:r>
            <w:r w:rsidRPr="00D62A6E">
              <w:rPr>
                <w:rFonts w:ascii="Tahoma" w:hAnsi="Tahoma"/>
                <w:bCs/>
                <w:sz w:val="20"/>
              </w:rPr>
              <w:t>n propria rețea public</w:t>
            </w:r>
            <w:r>
              <w:rPr>
                <w:rFonts w:ascii="Tahoma" w:hAnsi="Tahoma"/>
                <w:bCs/>
                <w:sz w:val="20"/>
              </w:rPr>
              <w:t>ă</w:t>
            </w:r>
            <w:r w:rsidRPr="00D62A6E">
              <w:rPr>
                <w:rFonts w:ascii="Tahoma" w:hAnsi="Tahoma"/>
                <w:bCs/>
                <w:sz w:val="20"/>
              </w:rPr>
              <w:t xml:space="preserve"> de comunicații electronice, din care:</w:t>
            </w:r>
          </w:p>
        </w:tc>
        <w:tc>
          <w:tcPr>
            <w:tcW w:w="2700" w:type="dxa"/>
          </w:tcPr>
          <w:p w:rsidR="00BC02E1" w:rsidRPr="00D62A6E" w:rsidRDefault="00BC02E1" w:rsidP="006942D8">
            <w:pPr>
              <w:jc w:val="both"/>
              <w:rPr>
                <w:rFonts w:ascii="Tahoma" w:hAnsi="Tahoma"/>
                <w:b/>
                <w:sz w:val="20"/>
              </w:rPr>
            </w:pPr>
          </w:p>
        </w:tc>
        <w:tc>
          <w:tcPr>
            <w:tcW w:w="2160" w:type="dxa"/>
          </w:tcPr>
          <w:p w:rsidR="00BC02E1" w:rsidRPr="00D62A6E" w:rsidRDefault="00BC02E1" w:rsidP="006942D8">
            <w:pPr>
              <w:jc w:val="both"/>
              <w:rPr>
                <w:rFonts w:ascii="Tahoma" w:hAnsi="Tahoma"/>
                <w:b/>
                <w:sz w:val="20"/>
              </w:rPr>
            </w:pPr>
          </w:p>
        </w:tc>
        <w:tc>
          <w:tcPr>
            <w:tcW w:w="1800" w:type="dxa"/>
          </w:tcPr>
          <w:p w:rsidR="00BC02E1" w:rsidRPr="00D62A6E" w:rsidRDefault="00BC02E1" w:rsidP="006942D8">
            <w:pPr>
              <w:jc w:val="both"/>
              <w:rPr>
                <w:rFonts w:ascii="Tahoma" w:hAnsi="Tahoma"/>
                <w:b/>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sz w:val="20"/>
              </w:rPr>
            </w:pPr>
            <w:r w:rsidRPr="00D62A6E">
              <w:rPr>
                <w:rFonts w:ascii="Tahoma" w:hAnsi="Tahoma"/>
                <w:sz w:val="20"/>
              </w:rPr>
              <w:t>i5314a</w:t>
            </w:r>
          </w:p>
        </w:tc>
        <w:tc>
          <w:tcPr>
            <w:tcW w:w="7200" w:type="dxa"/>
          </w:tcPr>
          <w:p w:rsidR="00BC02E1" w:rsidRPr="00D62A6E" w:rsidRDefault="00BC02E1" w:rsidP="006942D8">
            <w:pPr>
              <w:ind w:right="-108"/>
              <w:jc w:val="both"/>
              <w:rPr>
                <w:rFonts w:ascii="Tahoma" w:hAnsi="Tahoma"/>
                <w:sz w:val="20"/>
              </w:rPr>
            </w:pPr>
            <w:r w:rsidRPr="00D62A6E">
              <w:rPr>
                <w:rFonts w:ascii="Tahoma" w:hAnsi="Tahoma"/>
                <w:sz w:val="20"/>
              </w:rPr>
              <w:t xml:space="preserve">a) mesaje originate </w:t>
            </w:r>
            <w:r>
              <w:rPr>
                <w:rFonts w:ascii="Tahoma" w:hAnsi="Tahoma"/>
                <w:sz w:val="20"/>
              </w:rPr>
              <w:t>î</w:t>
            </w:r>
            <w:r w:rsidRPr="00D62A6E">
              <w:rPr>
                <w:rFonts w:ascii="Tahoma" w:hAnsi="Tahoma"/>
                <w:sz w:val="20"/>
              </w:rPr>
              <w:t>n alte rețele publice din Rom</w:t>
            </w:r>
            <w:r>
              <w:rPr>
                <w:rFonts w:ascii="Tahoma" w:hAnsi="Tahoma"/>
                <w:sz w:val="20"/>
              </w:rPr>
              <w:t>â</w:t>
            </w:r>
            <w:r w:rsidRPr="00D62A6E">
              <w:rPr>
                <w:rFonts w:ascii="Tahoma" w:hAnsi="Tahoma"/>
                <w:sz w:val="20"/>
              </w:rPr>
              <w:t>nia</w:t>
            </w:r>
          </w:p>
        </w:tc>
        <w:tc>
          <w:tcPr>
            <w:tcW w:w="2700" w:type="dxa"/>
          </w:tcPr>
          <w:p w:rsidR="00BC02E1" w:rsidRPr="00D62A6E" w:rsidRDefault="00BC02E1" w:rsidP="006942D8">
            <w:pPr>
              <w:jc w:val="both"/>
              <w:rPr>
                <w:rFonts w:ascii="Tahoma" w:hAnsi="Tahoma"/>
                <w:sz w:val="20"/>
              </w:rPr>
            </w:pPr>
          </w:p>
        </w:tc>
        <w:tc>
          <w:tcPr>
            <w:tcW w:w="2160" w:type="dxa"/>
            <w:tcBorders>
              <w:bottom w:val="single" w:sz="4" w:space="0" w:color="auto"/>
            </w:tcBorders>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sz w:val="20"/>
              </w:rPr>
            </w:pPr>
            <w:r w:rsidRPr="00D62A6E">
              <w:rPr>
                <w:rFonts w:ascii="Tahoma" w:hAnsi="Tahoma"/>
                <w:sz w:val="20"/>
              </w:rPr>
              <w:t>i5314b</w:t>
            </w:r>
          </w:p>
        </w:tc>
        <w:tc>
          <w:tcPr>
            <w:tcW w:w="7200" w:type="dxa"/>
          </w:tcPr>
          <w:p w:rsidR="00BC02E1" w:rsidRPr="00D62A6E" w:rsidRDefault="00BC02E1" w:rsidP="006942D8">
            <w:pPr>
              <w:ind w:right="-108"/>
              <w:jc w:val="both"/>
              <w:rPr>
                <w:rFonts w:ascii="Tahoma" w:hAnsi="Tahoma"/>
                <w:sz w:val="20"/>
              </w:rPr>
            </w:pPr>
            <w:r w:rsidRPr="00D62A6E">
              <w:rPr>
                <w:rFonts w:ascii="Tahoma" w:hAnsi="Tahoma"/>
                <w:sz w:val="20"/>
              </w:rPr>
              <w:t xml:space="preserve">b) mesaje originate </w:t>
            </w:r>
            <w:r>
              <w:rPr>
                <w:rFonts w:ascii="Tahoma" w:hAnsi="Tahoma"/>
                <w:sz w:val="20"/>
              </w:rPr>
              <w:t>î</w:t>
            </w:r>
            <w:r w:rsidRPr="00D62A6E">
              <w:rPr>
                <w:rFonts w:ascii="Tahoma" w:hAnsi="Tahoma"/>
                <w:sz w:val="20"/>
              </w:rPr>
              <w:t>n propria rețea public</w:t>
            </w:r>
            <w:r>
              <w:rPr>
                <w:rFonts w:ascii="Tahoma" w:hAnsi="Tahoma"/>
                <w:sz w:val="20"/>
              </w:rPr>
              <w:t>ă</w:t>
            </w:r>
            <w:r w:rsidRPr="00D62A6E">
              <w:rPr>
                <w:rFonts w:ascii="Tahoma" w:hAnsi="Tahoma"/>
                <w:sz w:val="20"/>
              </w:rPr>
              <w:t xml:space="preserve"> fix</w:t>
            </w:r>
            <w:r>
              <w:rPr>
                <w:rFonts w:ascii="Tahoma" w:hAnsi="Tahoma"/>
                <w:sz w:val="20"/>
              </w:rPr>
              <w:t>ă</w:t>
            </w:r>
            <w:r w:rsidRPr="00D62A6E">
              <w:rPr>
                <w:rFonts w:ascii="Tahoma" w:hAnsi="Tahoma"/>
                <w:sz w:val="20"/>
              </w:rPr>
              <w:t xml:space="preserve"> </w:t>
            </w:r>
          </w:p>
        </w:tc>
        <w:tc>
          <w:tcPr>
            <w:tcW w:w="2700" w:type="dxa"/>
          </w:tcPr>
          <w:p w:rsidR="00BC02E1" w:rsidRPr="00D62A6E" w:rsidRDefault="00BC02E1" w:rsidP="006942D8">
            <w:pPr>
              <w:jc w:val="both"/>
              <w:rPr>
                <w:rFonts w:ascii="Tahoma" w:hAnsi="Tahoma"/>
                <w:sz w:val="20"/>
              </w:rPr>
            </w:pPr>
          </w:p>
        </w:tc>
        <w:tc>
          <w:tcPr>
            <w:tcW w:w="2160" w:type="dxa"/>
            <w:shd w:val="diagStripe" w:color="auto" w:fill="auto"/>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sz w:val="20"/>
              </w:rPr>
            </w:pPr>
            <w:r w:rsidRPr="00D62A6E">
              <w:rPr>
                <w:rFonts w:ascii="Tahoma" w:hAnsi="Tahoma"/>
                <w:sz w:val="20"/>
              </w:rPr>
              <w:t>i5314c</w:t>
            </w:r>
          </w:p>
        </w:tc>
        <w:tc>
          <w:tcPr>
            <w:tcW w:w="7200" w:type="dxa"/>
          </w:tcPr>
          <w:p w:rsidR="00BC02E1" w:rsidRPr="00D62A6E" w:rsidRDefault="00BC02E1" w:rsidP="006942D8">
            <w:pPr>
              <w:ind w:right="-108"/>
              <w:jc w:val="both"/>
              <w:rPr>
                <w:rFonts w:ascii="Tahoma" w:hAnsi="Tahoma"/>
                <w:sz w:val="20"/>
              </w:rPr>
            </w:pPr>
            <w:r w:rsidRPr="00D62A6E">
              <w:rPr>
                <w:rFonts w:ascii="Tahoma" w:hAnsi="Tahoma"/>
                <w:sz w:val="20"/>
              </w:rPr>
              <w:t xml:space="preserve">c) mesaje originate </w:t>
            </w:r>
            <w:r>
              <w:rPr>
                <w:rFonts w:ascii="Tahoma" w:hAnsi="Tahoma"/>
                <w:sz w:val="20"/>
              </w:rPr>
              <w:t>î</w:t>
            </w:r>
            <w:r w:rsidRPr="00D62A6E">
              <w:rPr>
                <w:rFonts w:ascii="Tahoma" w:hAnsi="Tahoma"/>
                <w:sz w:val="20"/>
              </w:rPr>
              <w:t>n afara Rom</w:t>
            </w:r>
            <w:r>
              <w:rPr>
                <w:rFonts w:ascii="Tahoma" w:hAnsi="Tahoma"/>
                <w:sz w:val="20"/>
              </w:rPr>
              <w:t>â</w:t>
            </w:r>
            <w:r w:rsidRPr="00D62A6E">
              <w:rPr>
                <w:rFonts w:ascii="Tahoma" w:hAnsi="Tahoma"/>
                <w:sz w:val="20"/>
              </w:rPr>
              <w:t>niei</w:t>
            </w:r>
          </w:p>
        </w:tc>
        <w:tc>
          <w:tcPr>
            <w:tcW w:w="2700" w:type="dxa"/>
          </w:tcPr>
          <w:p w:rsidR="00BC02E1" w:rsidRPr="00D62A6E" w:rsidRDefault="00BC02E1" w:rsidP="006942D8">
            <w:pPr>
              <w:jc w:val="both"/>
              <w:rPr>
                <w:rFonts w:ascii="Tahoma" w:hAnsi="Tahoma"/>
                <w:sz w:val="20"/>
              </w:rPr>
            </w:pPr>
          </w:p>
        </w:tc>
        <w:tc>
          <w:tcPr>
            <w:tcW w:w="2160" w:type="dxa"/>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cs="Tahoma"/>
                <w:bCs/>
                <w:sz w:val="20"/>
                <w:szCs w:val="20"/>
              </w:rPr>
            </w:pPr>
            <w:r w:rsidRPr="00D62A6E">
              <w:rPr>
                <w:rFonts w:ascii="Tahoma" w:hAnsi="Tahoma" w:cs="Tahoma"/>
                <w:bCs/>
                <w:sz w:val="20"/>
                <w:szCs w:val="20"/>
              </w:rPr>
              <w:t>i5315</w:t>
            </w:r>
          </w:p>
        </w:tc>
        <w:tc>
          <w:tcPr>
            <w:tcW w:w="7200" w:type="dxa"/>
          </w:tcPr>
          <w:p w:rsidR="00BC02E1" w:rsidRPr="00D62A6E" w:rsidRDefault="00BC02E1" w:rsidP="006942D8">
            <w:pPr>
              <w:jc w:val="both"/>
              <w:rPr>
                <w:rFonts w:ascii="Tahoma" w:hAnsi="Tahoma" w:cs="Tahoma"/>
                <w:bCs/>
                <w:sz w:val="20"/>
                <w:szCs w:val="20"/>
              </w:rPr>
            </w:pPr>
            <w:r w:rsidRPr="00D62A6E">
              <w:rPr>
                <w:rFonts w:ascii="Tahoma" w:hAnsi="Tahoma" w:cs="Tahoma"/>
                <w:bCs/>
                <w:sz w:val="20"/>
                <w:szCs w:val="20"/>
              </w:rPr>
              <w:t>Trafic apeluri video</w:t>
            </w:r>
            <w:r>
              <w:rPr>
                <w:rFonts w:ascii="Tahoma" w:hAnsi="Tahoma" w:cs="Tahoma"/>
                <w:bCs/>
                <w:sz w:val="20"/>
                <w:szCs w:val="20"/>
              </w:rPr>
              <w:t xml:space="preserve"> terminate în propria rețea publică de comunicații electronice</w:t>
            </w:r>
            <w:r w:rsidRPr="00D62A6E">
              <w:rPr>
                <w:rFonts w:ascii="Tahoma" w:hAnsi="Tahoma" w:cs="Tahoma"/>
                <w:bCs/>
                <w:sz w:val="20"/>
                <w:szCs w:val="20"/>
              </w:rPr>
              <w:t>, din care:</w:t>
            </w:r>
          </w:p>
        </w:tc>
        <w:tc>
          <w:tcPr>
            <w:tcW w:w="2700" w:type="dxa"/>
          </w:tcPr>
          <w:p w:rsidR="00BC02E1" w:rsidRPr="00D62A6E" w:rsidRDefault="00BC02E1" w:rsidP="006942D8">
            <w:pPr>
              <w:jc w:val="both"/>
              <w:rPr>
                <w:rFonts w:ascii="Tahoma" w:hAnsi="Tahoma"/>
                <w:sz w:val="20"/>
              </w:rPr>
            </w:pPr>
          </w:p>
        </w:tc>
        <w:tc>
          <w:tcPr>
            <w:tcW w:w="2160" w:type="dxa"/>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i5315a</w:t>
            </w:r>
          </w:p>
        </w:tc>
        <w:tc>
          <w:tcPr>
            <w:tcW w:w="7200" w:type="dxa"/>
          </w:tcPr>
          <w:p w:rsidR="00BC02E1" w:rsidRPr="002A41A8" w:rsidRDefault="00BC02E1" w:rsidP="006942D8">
            <w:pPr>
              <w:jc w:val="both"/>
              <w:rPr>
                <w:rFonts w:ascii="Tahoma" w:hAnsi="Tahoma" w:cs="Tahoma"/>
                <w:sz w:val="20"/>
              </w:rPr>
            </w:pPr>
            <w:r w:rsidRPr="002A41A8">
              <w:rPr>
                <w:rFonts w:ascii="Tahoma" w:hAnsi="Tahoma" w:cs="Tahoma"/>
                <w:sz w:val="20"/>
              </w:rPr>
              <w:t xml:space="preserve">a) apeluri originate </w:t>
            </w:r>
            <w:r>
              <w:rPr>
                <w:rFonts w:ascii="Tahoma" w:hAnsi="Tahoma" w:cs="Tahoma"/>
                <w:sz w:val="20"/>
              </w:rPr>
              <w:t>î</w:t>
            </w:r>
            <w:r w:rsidRPr="002A41A8">
              <w:rPr>
                <w:rFonts w:ascii="Tahoma" w:hAnsi="Tahoma" w:cs="Tahoma"/>
                <w:sz w:val="20"/>
              </w:rPr>
              <w:t>n alte rețele publice din Rom</w:t>
            </w:r>
            <w:r>
              <w:rPr>
                <w:rFonts w:ascii="Tahoma" w:hAnsi="Tahoma" w:cs="Tahoma"/>
                <w:sz w:val="20"/>
              </w:rPr>
              <w:t>â</w:t>
            </w:r>
            <w:r w:rsidRPr="002A41A8">
              <w:rPr>
                <w:rFonts w:ascii="Tahoma" w:hAnsi="Tahoma" w:cs="Tahoma"/>
                <w:sz w:val="20"/>
              </w:rPr>
              <w:t>nia</w:t>
            </w:r>
          </w:p>
        </w:tc>
        <w:tc>
          <w:tcPr>
            <w:tcW w:w="2700" w:type="dxa"/>
          </w:tcPr>
          <w:p w:rsidR="00BC02E1" w:rsidRPr="00D62A6E" w:rsidRDefault="00BC02E1" w:rsidP="006942D8">
            <w:pPr>
              <w:jc w:val="both"/>
              <w:rPr>
                <w:rFonts w:ascii="Tahoma" w:hAnsi="Tahoma"/>
                <w:sz w:val="20"/>
              </w:rPr>
            </w:pPr>
          </w:p>
        </w:tc>
        <w:tc>
          <w:tcPr>
            <w:tcW w:w="2160" w:type="dxa"/>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i5315b</w:t>
            </w:r>
          </w:p>
        </w:tc>
        <w:tc>
          <w:tcPr>
            <w:tcW w:w="7200" w:type="dxa"/>
          </w:tcPr>
          <w:p w:rsidR="00BC02E1" w:rsidRPr="002A41A8" w:rsidRDefault="00BC02E1" w:rsidP="006942D8">
            <w:pPr>
              <w:jc w:val="both"/>
              <w:rPr>
                <w:rFonts w:ascii="Tahoma" w:hAnsi="Tahoma" w:cs="Tahoma"/>
                <w:sz w:val="20"/>
              </w:rPr>
            </w:pPr>
            <w:r w:rsidRPr="002A41A8">
              <w:rPr>
                <w:rFonts w:ascii="Tahoma" w:hAnsi="Tahoma" w:cs="Tahoma"/>
                <w:sz w:val="20"/>
              </w:rPr>
              <w:t xml:space="preserve">b) apeluri originate </w:t>
            </w:r>
            <w:r>
              <w:rPr>
                <w:rFonts w:ascii="Tahoma" w:hAnsi="Tahoma" w:cs="Tahoma"/>
                <w:sz w:val="20"/>
              </w:rPr>
              <w:t>î</w:t>
            </w:r>
            <w:r w:rsidRPr="002A41A8">
              <w:rPr>
                <w:rFonts w:ascii="Tahoma" w:hAnsi="Tahoma" w:cs="Tahoma"/>
                <w:sz w:val="20"/>
              </w:rPr>
              <w:t>n propria</w:t>
            </w:r>
            <w:r w:rsidRPr="002A41A8" w:rsidDel="00B7149C">
              <w:rPr>
                <w:rFonts w:ascii="Tahoma" w:hAnsi="Tahoma" w:cs="Tahoma"/>
                <w:sz w:val="20"/>
              </w:rPr>
              <w:t xml:space="preserve"> </w:t>
            </w:r>
            <w:r w:rsidRPr="002A41A8">
              <w:rPr>
                <w:rFonts w:ascii="Tahoma" w:hAnsi="Tahoma" w:cs="Tahoma"/>
                <w:sz w:val="20"/>
              </w:rPr>
              <w:t>rețea public</w:t>
            </w:r>
            <w:r>
              <w:rPr>
                <w:rFonts w:ascii="Tahoma" w:hAnsi="Tahoma" w:cs="Tahoma"/>
                <w:sz w:val="20"/>
              </w:rPr>
              <w:t>ă</w:t>
            </w:r>
            <w:r w:rsidRPr="002A41A8">
              <w:rPr>
                <w:rFonts w:ascii="Tahoma" w:hAnsi="Tahoma" w:cs="Tahoma"/>
                <w:sz w:val="20"/>
              </w:rPr>
              <w:t xml:space="preserve"> fix</w:t>
            </w:r>
            <w:r>
              <w:rPr>
                <w:rFonts w:ascii="Tahoma" w:hAnsi="Tahoma" w:cs="Tahoma"/>
                <w:sz w:val="20"/>
              </w:rPr>
              <w:t>ă</w:t>
            </w:r>
            <w:r w:rsidRPr="002A41A8" w:rsidDel="00B7149C">
              <w:rPr>
                <w:rFonts w:ascii="Tahoma" w:hAnsi="Tahoma" w:cs="Tahoma"/>
                <w:sz w:val="20"/>
              </w:rPr>
              <w:t xml:space="preserve"> </w:t>
            </w:r>
          </w:p>
        </w:tc>
        <w:tc>
          <w:tcPr>
            <w:tcW w:w="2700" w:type="dxa"/>
          </w:tcPr>
          <w:p w:rsidR="00BC02E1" w:rsidRPr="00D62A6E" w:rsidRDefault="00BC02E1" w:rsidP="006942D8">
            <w:pPr>
              <w:jc w:val="both"/>
              <w:rPr>
                <w:rFonts w:ascii="Tahoma" w:hAnsi="Tahoma"/>
                <w:sz w:val="20"/>
              </w:rPr>
            </w:pPr>
          </w:p>
        </w:tc>
        <w:tc>
          <w:tcPr>
            <w:tcW w:w="2160" w:type="dxa"/>
            <w:shd w:val="diagStripe" w:color="auto" w:fill="auto"/>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i5315c</w:t>
            </w:r>
          </w:p>
        </w:tc>
        <w:tc>
          <w:tcPr>
            <w:tcW w:w="7200" w:type="dxa"/>
          </w:tcPr>
          <w:p w:rsidR="00BC02E1" w:rsidRPr="002A41A8" w:rsidRDefault="00BC02E1" w:rsidP="006942D8">
            <w:pPr>
              <w:jc w:val="both"/>
              <w:rPr>
                <w:rFonts w:ascii="Tahoma" w:hAnsi="Tahoma" w:cs="Tahoma"/>
                <w:sz w:val="20"/>
              </w:rPr>
            </w:pPr>
            <w:r w:rsidRPr="002A41A8">
              <w:rPr>
                <w:rFonts w:ascii="Tahoma" w:hAnsi="Tahoma" w:cs="Tahoma"/>
                <w:sz w:val="20"/>
              </w:rPr>
              <w:t xml:space="preserve">c) apeluri originate </w:t>
            </w:r>
            <w:r>
              <w:rPr>
                <w:rFonts w:ascii="Tahoma" w:hAnsi="Tahoma" w:cs="Tahoma"/>
                <w:sz w:val="20"/>
              </w:rPr>
              <w:t>î</w:t>
            </w:r>
            <w:r w:rsidRPr="002A41A8">
              <w:rPr>
                <w:rFonts w:ascii="Tahoma" w:hAnsi="Tahoma" w:cs="Tahoma"/>
                <w:sz w:val="20"/>
              </w:rPr>
              <w:t>n rețele din afara Rom</w:t>
            </w:r>
            <w:r>
              <w:rPr>
                <w:rFonts w:ascii="Tahoma" w:hAnsi="Tahoma" w:cs="Tahoma"/>
                <w:sz w:val="20"/>
              </w:rPr>
              <w:t>â</w:t>
            </w:r>
            <w:r w:rsidRPr="002A41A8">
              <w:rPr>
                <w:rFonts w:ascii="Tahoma" w:hAnsi="Tahoma" w:cs="Tahoma"/>
                <w:sz w:val="20"/>
              </w:rPr>
              <w:t>niei</w:t>
            </w:r>
          </w:p>
        </w:tc>
        <w:tc>
          <w:tcPr>
            <w:tcW w:w="2700" w:type="dxa"/>
            <w:tcBorders>
              <w:bottom w:val="single" w:sz="4" w:space="0" w:color="auto"/>
            </w:tcBorders>
          </w:tcPr>
          <w:p w:rsidR="00BC02E1" w:rsidRPr="00D62A6E" w:rsidRDefault="00BC02E1" w:rsidP="006942D8">
            <w:pPr>
              <w:jc w:val="both"/>
              <w:rPr>
                <w:rFonts w:ascii="Tahoma" w:hAnsi="Tahoma"/>
                <w:sz w:val="20"/>
              </w:rPr>
            </w:pPr>
          </w:p>
        </w:tc>
        <w:tc>
          <w:tcPr>
            <w:tcW w:w="2160" w:type="dxa"/>
            <w:tcBorders>
              <w:bottom w:val="single" w:sz="4" w:space="0" w:color="auto"/>
            </w:tcBorders>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cs="Tahoma"/>
                <w:bCs/>
                <w:sz w:val="20"/>
                <w:szCs w:val="20"/>
              </w:rPr>
            </w:pPr>
            <w:r w:rsidRPr="00D62A6E">
              <w:rPr>
                <w:rFonts w:ascii="Tahoma" w:hAnsi="Tahoma"/>
                <w:bCs/>
                <w:sz w:val="20"/>
              </w:rPr>
              <w:t>i5316</w:t>
            </w:r>
          </w:p>
        </w:tc>
        <w:tc>
          <w:tcPr>
            <w:tcW w:w="7200" w:type="dxa"/>
          </w:tcPr>
          <w:p w:rsidR="00BC02E1" w:rsidRPr="002A41A8" w:rsidRDefault="00BC02E1" w:rsidP="006942D8">
            <w:pPr>
              <w:jc w:val="both"/>
              <w:rPr>
                <w:rFonts w:ascii="Tahoma" w:hAnsi="Tahoma" w:cs="Tahoma"/>
                <w:bCs/>
                <w:sz w:val="20"/>
              </w:rPr>
            </w:pPr>
            <w:r w:rsidRPr="002A41A8">
              <w:rPr>
                <w:rFonts w:ascii="Tahoma" w:hAnsi="Tahoma" w:cs="Tahoma"/>
                <w:bCs/>
                <w:sz w:val="20"/>
              </w:rPr>
              <w:t xml:space="preserve">Trafic originat </w:t>
            </w:r>
            <w:r>
              <w:rPr>
                <w:rFonts w:ascii="Tahoma" w:hAnsi="Tahoma" w:cs="Tahoma"/>
                <w:bCs/>
                <w:sz w:val="20"/>
              </w:rPr>
              <w:t>î</w:t>
            </w:r>
            <w:r w:rsidRPr="002A41A8">
              <w:rPr>
                <w:rFonts w:ascii="Tahoma" w:hAnsi="Tahoma" w:cs="Tahoma"/>
                <w:bCs/>
                <w:sz w:val="20"/>
              </w:rPr>
              <w:t>n propria re</w:t>
            </w:r>
            <w:r>
              <w:rPr>
                <w:rFonts w:ascii="Tahoma" w:hAnsi="Tahoma" w:cs="Tahoma"/>
                <w:bCs/>
                <w:sz w:val="20"/>
              </w:rPr>
              <w:t>ț</w:t>
            </w:r>
            <w:r w:rsidRPr="002A41A8">
              <w:rPr>
                <w:rFonts w:ascii="Tahoma" w:hAnsi="Tahoma" w:cs="Tahoma"/>
                <w:bCs/>
                <w:sz w:val="20"/>
              </w:rPr>
              <w:t>ea public</w:t>
            </w:r>
            <w:r>
              <w:rPr>
                <w:rFonts w:ascii="Tahoma" w:hAnsi="Tahoma" w:cs="Tahoma"/>
                <w:bCs/>
                <w:sz w:val="20"/>
              </w:rPr>
              <w:t>ă</w:t>
            </w:r>
            <w:r w:rsidRPr="002A41A8">
              <w:rPr>
                <w:rFonts w:ascii="Tahoma" w:hAnsi="Tahoma" w:cs="Tahoma"/>
                <w:bCs/>
                <w:sz w:val="20"/>
              </w:rPr>
              <w:t xml:space="preserve"> mobil</w:t>
            </w:r>
            <w:r>
              <w:rPr>
                <w:rFonts w:ascii="Tahoma" w:hAnsi="Tahoma" w:cs="Tahoma"/>
                <w:bCs/>
                <w:sz w:val="20"/>
              </w:rPr>
              <w:t>ă</w:t>
            </w:r>
            <w:r w:rsidRPr="002A41A8">
              <w:rPr>
                <w:rFonts w:ascii="Tahoma" w:hAnsi="Tahoma" w:cs="Tahoma"/>
                <w:bCs/>
                <w:sz w:val="20"/>
              </w:rPr>
              <w:t>, din care:</w:t>
            </w:r>
          </w:p>
        </w:tc>
        <w:tc>
          <w:tcPr>
            <w:tcW w:w="2700" w:type="dxa"/>
            <w:tcBorders>
              <w:bottom w:val="single" w:sz="4" w:space="0" w:color="auto"/>
            </w:tcBorders>
            <w:shd w:val="clear" w:color="auto" w:fill="auto"/>
          </w:tcPr>
          <w:p w:rsidR="00BC02E1" w:rsidRPr="00D62A6E" w:rsidRDefault="00BC02E1" w:rsidP="006942D8">
            <w:pPr>
              <w:jc w:val="both"/>
              <w:rPr>
                <w:rFonts w:ascii="Tahoma" w:hAnsi="Tahoma"/>
                <w:sz w:val="20"/>
              </w:rPr>
            </w:pPr>
          </w:p>
        </w:tc>
        <w:tc>
          <w:tcPr>
            <w:tcW w:w="2160" w:type="dxa"/>
            <w:shd w:val="clear" w:color="auto" w:fill="auto"/>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sz w:val="20"/>
              </w:rPr>
            </w:pPr>
            <w:r w:rsidRPr="00D62A6E">
              <w:rPr>
                <w:rFonts w:ascii="Tahoma" w:hAnsi="Tahoma"/>
                <w:sz w:val="20"/>
              </w:rPr>
              <w:t>i5316a</w:t>
            </w:r>
          </w:p>
        </w:tc>
        <w:tc>
          <w:tcPr>
            <w:tcW w:w="7200" w:type="dxa"/>
          </w:tcPr>
          <w:p w:rsidR="00BC02E1" w:rsidRPr="002A41A8" w:rsidRDefault="00BC02E1" w:rsidP="006942D8">
            <w:pPr>
              <w:jc w:val="both"/>
              <w:rPr>
                <w:rFonts w:ascii="Tahoma" w:hAnsi="Tahoma" w:cs="Tahoma"/>
                <w:sz w:val="20"/>
              </w:rPr>
            </w:pPr>
            <w:r w:rsidRPr="002A41A8">
              <w:rPr>
                <w:rFonts w:ascii="Tahoma" w:hAnsi="Tahoma" w:cs="Tahoma"/>
                <w:sz w:val="20"/>
              </w:rPr>
              <w:t xml:space="preserve">a) trafic originat </w:t>
            </w:r>
            <w:r w:rsidRPr="002A41A8">
              <w:rPr>
                <w:rFonts w:ascii="Tahoma" w:hAnsi="Tahoma" w:cs="Tahoma"/>
                <w:bCs/>
                <w:sz w:val="20"/>
              </w:rPr>
              <w:t>de c</w:t>
            </w:r>
            <w:r>
              <w:rPr>
                <w:rFonts w:ascii="Tahoma" w:hAnsi="Tahoma" w:cs="Tahoma"/>
                <w:bCs/>
                <w:sz w:val="20"/>
              </w:rPr>
              <w:t>ă</w:t>
            </w:r>
            <w:r w:rsidRPr="002A41A8">
              <w:rPr>
                <w:rFonts w:ascii="Tahoma" w:hAnsi="Tahoma" w:cs="Tahoma"/>
                <w:bCs/>
                <w:sz w:val="20"/>
              </w:rPr>
              <w:t xml:space="preserve">tre utilizatorii </w:t>
            </w:r>
            <w:r w:rsidRPr="002A41A8">
              <w:rPr>
                <w:rFonts w:ascii="Tahoma" w:hAnsi="Tahoma" w:cs="Tahoma"/>
                <w:bCs/>
                <w:sz w:val="20"/>
                <w:szCs w:val="20"/>
              </w:rPr>
              <w:t>furnizorilor de rețele mobile virtuale, din care</w:t>
            </w:r>
            <w:r w:rsidRPr="002A41A8">
              <w:rPr>
                <w:rFonts w:ascii="Tahoma" w:hAnsi="Tahoma" w:cs="Tahoma"/>
                <w:bCs/>
                <w:sz w:val="20"/>
              </w:rPr>
              <w:t>:</w:t>
            </w:r>
          </w:p>
        </w:tc>
        <w:tc>
          <w:tcPr>
            <w:tcW w:w="2700" w:type="dxa"/>
            <w:shd w:val="diagStripe" w:color="auto" w:fill="auto"/>
          </w:tcPr>
          <w:p w:rsidR="00BC02E1" w:rsidRPr="00D62A6E" w:rsidRDefault="00BC02E1" w:rsidP="006942D8">
            <w:pPr>
              <w:jc w:val="both"/>
              <w:rPr>
                <w:rFonts w:ascii="Tahoma" w:hAnsi="Tahoma"/>
                <w:sz w:val="20"/>
              </w:rPr>
            </w:pPr>
          </w:p>
        </w:tc>
        <w:tc>
          <w:tcPr>
            <w:tcW w:w="2160" w:type="dxa"/>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sz w:val="20"/>
              </w:rPr>
            </w:pPr>
            <w:r w:rsidRPr="00D62A6E">
              <w:rPr>
                <w:rFonts w:ascii="Tahoma" w:hAnsi="Tahoma"/>
                <w:sz w:val="20"/>
              </w:rPr>
              <w:t>i5316a1</w:t>
            </w:r>
          </w:p>
        </w:tc>
        <w:tc>
          <w:tcPr>
            <w:tcW w:w="7200" w:type="dxa"/>
          </w:tcPr>
          <w:p w:rsidR="00BC02E1" w:rsidRPr="002A41A8" w:rsidRDefault="00BC02E1" w:rsidP="006942D8">
            <w:pPr>
              <w:jc w:val="both"/>
              <w:rPr>
                <w:rFonts w:ascii="Tahoma" w:hAnsi="Tahoma" w:cs="Tahoma"/>
                <w:sz w:val="20"/>
              </w:rPr>
            </w:pPr>
            <w:r w:rsidRPr="002A41A8">
              <w:rPr>
                <w:rFonts w:ascii="Tahoma" w:hAnsi="Tahoma" w:cs="Tahoma"/>
                <w:sz w:val="20"/>
              </w:rPr>
              <w:t xml:space="preserve">   a1) trafic de voce</w:t>
            </w:r>
          </w:p>
        </w:tc>
        <w:tc>
          <w:tcPr>
            <w:tcW w:w="2700" w:type="dxa"/>
          </w:tcPr>
          <w:p w:rsidR="00BC02E1" w:rsidRPr="00D62A6E" w:rsidRDefault="00BC02E1" w:rsidP="006942D8">
            <w:pPr>
              <w:jc w:val="both"/>
              <w:rPr>
                <w:rFonts w:ascii="Tahoma" w:hAnsi="Tahoma"/>
                <w:sz w:val="20"/>
              </w:rPr>
            </w:pPr>
          </w:p>
        </w:tc>
        <w:tc>
          <w:tcPr>
            <w:tcW w:w="2160" w:type="dxa"/>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cs="Tahoma"/>
                <w:sz w:val="20"/>
                <w:szCs w:val="20"/>
              </w:rPr>
            </w:pPr>
            <w:r w:rsidRPr="00D62A6E">
              <w:rPr>
                <w:rFonts w:ascii="Tahoma" w:hAnsi="Tahoma"/>
                <w:sz w:val="20"/>
              </w:rPr>
              <w:t>i5316a2</w:t>
            </w:r>
          </w:p>
        </w:tc>
        <w:tc>
          <w:tcPr>
            <w:tcW w:w="7200" w:type="dxa"/>
          </w:tcPr>
          <w:p w:rsidR="00BC02E1" w:rsidRPr="002A41A8" w:rsidRDefault="00BC02E1" w:rsidP="006942D8">
            <w:pPr>
              <w:jc w:val="both"/>
              <w:rPr>
                <w:rFonts w:ascii="Tahoma" w:hAnsi="Tahoma" w:cs="Tahoma"/>
                <w:sz w:val="20"/>
              </w:rPr>
            </w:pPr>
            <w:r w:rsidRPr="002A41A8">
              <w:rPr>
                <w:rFonts w:ascii="Tahoma" w:hAnsi="Tahoma" w:cs="Tahoma"/>
                <w:sz w:val="20"/>
              </w:rPr>
              <w:t xml:space="preserve">   a2) trafic SMS</w:t>
            </w:r>
          </w:p>
        </w:tc>
        <w:tc>
          <w:tcPr>
            <w:tcW w:w="2700" w:type="dxa"/>
          </w:tcPr>
          <w:p w:rsidR="00BC02E1" w:rsidRPr="00D62A6E" w:rsidRDefault="00BC02E1" w:rsidP="006942D8">
            <w:pPr>
              <w:jc w:val="both"/>
              <w:rPr>
                <w:rFonts w:ascii="Tahoma" w:hAnsi="Tahoma"/>
                <w:sz w:val="20"/>
              </w:rPr>
            </w:pPr>
          </w:p>
        </w:tc>
        <w:tc>
          <w:tcPr>
            <w:tcW w:w="2160" w:type="dxa"/>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cs="Tahoma"/>
                <w:sz w:val="20"/>
                <w:szCs w:val="20"/>
              </w:rPr>
            </w:pPr>
            <w:r w:rsidRPr="00D62A6E">
              <w:rPr>
                <w:rFonts w:ascii="Tahoma" w:hAnsi="Tahoma"/>
                <w:sz w:val="20"/>
              </w:rPr>
              <w:t>i5316a3</w:t>
            </w:r>
          </w:p>
        </w:tc>
        <w:tc>
          <w:tcPr>
            <w:tcW w:w="7200" w:type="dxa"/>
          </w:tcPr>
          <w:p w:rsidR="00BC02E1" w:rsidRPr="00D62A6E" w:rsidRDefault="00BC02E1" w:rsidP="006942D8">
            <w:pPr>
              <w:jc w:val="both"/>
              <w:rPr>
                <w:rFonts w:ascii="Tahoma" w:hAnsi="Tahoma"/>
                <w:sz w:val="20"/>
              </w:rPr>
            </w:pPr>
            <w:r w:rsidRPr="00D62A6E">
              <w:rPr>
                <w:rFonts w:ascii="Tahoma" w:hAnsi="Tahoma"/>
                <w:sz w:val="20"/>
              </w:rPr>
              <w:t xml:space="preserve">   a3) trafic MMS</w:t>
            </w:r>
          </w:p>
        </w:tc>
        <w:tc>
          <w:tcPr>
            <w:tcW w:w="2700" w:type="dxa"/>
          </w:tcPr>
          <w:p w:rsidR="00BC02E1" w:rsidRPr="00D62A6E" w:rsidRDefault="00BC02E1" w:rsidP="006942D8">
            <w:pPr>
              <w:jc w:val="both"/>
              <w:rPr>
                <w:rFonts w:ascii="Tahoma" w:hAnsi="Tahoma"/>
                <w:sz w:val="20"/>
              </w:rPr>
            </w:pPr>
          </w:p>
        </w:tc>
        <w:tc>
          <w:tcPr>
            <w:tcW w:w="2160" w:type="dxa"/>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cs="Tahoma"/>
                <w:sz w:val="20"/>
                <w:szCs w:val="20"/>
              </w:rPr>
            </w:pPr>
            <w:r w:rsidRPr="00D62A6E">
              <w:rPr>
                <w:rFonts w:ascii="Tahoma" w:hAnsi="Tahoma"/>
                <w:sz w:val="20"/>
              </w:rPr>
              <w:t>i5316a4</w:t>
            </w:r>
          </w:p>
        </w:tc>
        <w:tc>
          <w:tcPr>
            <w:tcW w:w="7200" w:type="dxa"/>
          </w:tcPr>
          <w:p w:rsidR="00BC02E1" w:rsidRPr="00D62A6E" w:rsidRDefault="00BC02E1" w:rsidP="006942D8">
            <w:pPr>
              <w:jc w:val="both"/>
              <w:rPr>
                <w:rFonts w:ascii="Tahoma" w:hAnsi="Tahoma"/>
                <w:sz w:val="20"/>
              </w:rPr>
            </w:pPr>
            <w:r w:rsidRPr="00D62A6E">
              <w:rPr>
                <w:rFonts w:ascii="Tahoma" w:hAnsi="Tahoma"/>
                <w:sz w:val="20"/>
              </w:rPr>
              <w:t xml:space="preserve">   a4) trafic apeluri video</w:t>
            </w:r>
          </w:p>
        </w:tc>
        <w:tc>
          <w:tcPr>
            <w:tcW w:w="2700" w:type="dxa"/>
            <w:tcBorders>
              <w:bottom w:val="single" w:sz="4" w:space="0" w:color="auto"/>
            </w:tcBorders>
          </w:tcPr>
          <w:p w:rsidR="00BC02E1" w:rsidRPr="00D62A6E" w:rsidRDefault="00BC02E1" w:rsidP="006942D8">
            <w:pPr>
              <w:jc w:val="both"/>
              <w:rPr>
                <w:rFonts w:ascii="Tahoma" w:hAnsi="Tahoma"/>
                <w:sz w:val="20"/>
              </w:rPr>
            </w:pPr>
          </w:p>
        </w:tc>
        <w:tc>
          <w:tcPr>
            <w:tcW w:w="2160" w:type="dxa"/>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36FDB" w:rsidRDefault="00BC02E1" w:rsidP="006942D8">
            <w:pPr>
              <w:jc w:val="both"/>
              <w:rPr>
                <w:rFonts w:ascii="Tahoma" w:hAnsi="Tahoma"/>
                <w:sz w:val="20"/>
              </w:rPr>
            </w:pPr>
            <w:r w:rsidRPr="00D36FDB">
              <w:rPr>
                <w:rFonts w:ascii="Tahoma" w:hAnsi="Tahoma"/>
                <w:sz w:val="20"/>
              </w:rPr>
              <w:t>i5316b</w:t>
            </w:r>
          </w:p>
        </w:tc>
        <w:tc>
          <w:tcPr>
            <w:tcW w:w="7200" w:type="dxa"/>
          </w:tcPr>
          <w:p w:rsidR="00BC02E1" w:rsidRPr="00D36FDB" w:rsidRDefault="00BC02E1" w:rsidP="006942D8">
            <w:pPr>
              <w:jc w:val="both"/>
              <w:rPr>
                <w:rFonts w:ascii="Tahoma" w:hAnsi="Tahoma"/>
                <w:sz w:val="20"/>
              </w:rPr>
            </w:pPr>
            <w:r w:rsidRPr="00D36FDB">
              <w:rPr>
                <w:rFonts w:ascii="Tahoma" w:hAnsi="Tahoma"/>
                <w:sz w:val="20"/>
              </w:rPr>
              <w:t>b) trafic originat de c</w:t>
            </w:r>
            <w:r>
              <w:rPr>
                <w:rFonts w:ascii="Tahoma" w:hAnsi="Tahoma"/>
                <w:sz w:val="20"/>
              </w:rPr>
              <w:t>ă</w:t>
            </w:r>
            <w:r w:rsidRPr="00D36FDB">
              <w:rPr>
                <w:rFonts w:ascii="Tahoma" w:hAnsi="Tahoma"/>
                <w:sz w:val="20"/>
              </w:rPr>
              <w:t xml:space="preserve">tre </w:t>
            </w:r>
            <w:r w:rsidRPr="00865F84">
              <w:rPr>
                <w:rFonts w:ascii="Tahoma" w:hAnsi="Tahoma"/>
                <w:sz w:val="20"/>
              </w:rPr>
              <w:t xml:space="preserve">utilizatorii </w:t>
            </w:r>
            <w:r w:rsidRPr="00D36FDB">
              <w:rPr>
                <w:rFonts w:ascii="Tahoma" w:hAnsi="Tahoma"/>
                <w:sz w:val="20"/>
              </w:rPr>
              <w:t>rev</w:t>
            </w:r>
            <w:r>
              <w:rPr>
                <w:rFonts w:ascii="Tahoma" w:hAnsi="Tahoma"/>
                <w:sz w:val="20"/>
              </w:rPr>
              <w:t>â</w:t>
            </w:r>
            <w:r w:rsidRPr="00D36FDB">
              <w:rPr>
                <w:rFonts w:ascii="Tahoma" w:hAnsi="Tahoma"/>
                <w:sz w:val="20"/>
              </w:rPr>
              <w:t>nz</w:t>
            </w:r>
            <w:r>
              <w:rPr>
                <w:rFonts w:ascii="Tahoma" w:hAnsi="Tahoma"/>
                <w:sz w:val="20"/>
              </w:rPr>
              <w:t>ă</w:t>
            </w:r>
            <w:r w:rsidRPr="00D36FDB">
              <w:rPr>
                <w:rFonts w:ascii="Tahoma" w:hAnsi="Tahoma"/>
                <w:sz w:val="20"/>
              </w:rPr>
              <w:t>tori</w:t>
            </w:r>
            <w:r w:rsidRPr="00865F84">
              <w:rPr>
                <w:rFonts w:ascii="Tahoma" w:hAnsi="Tahoma"/>
                <w:sz w:val="20"/>
              </w:rPr>
              <w:t>lor, din care:</w:t>
            </w:r>
          </w:p>
        </w:tc>
        <w:tc>
          <w:tcPr>
            <w:tcW w:w="2700" w:type="dxa"/>
            <w:shd w:val="diagStripe" w:color="auto" w:fill="auto"/>
          </w:tcPr>
          <w:p w:rsidR="00BC02E1" w:rsidRPr="00D62A6E" w:rsidRDefault="00BC02E1" w:rsidP="006942D8">
            <w:pPr>
              <w:jc w:val="both"/>
              <w:rPr>
                <w:rFonts w:ascii="Tahoma" w:hAnsi="Tahoma"/>
                <w:sz w:val="20"/>
              </w:rPr>
            </w:pPr>
          </w:p>
        </w:tc>
        <w:tc>
          <w:tcPr>
            <w:tcW w:w="2160" w:type="dxa"/>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865F84" w:rsidRDefault="00BC02E1" w:rsidP="006942D8">
            <w:pPr>
              <w:jc w:val="both"/>
              <w:rPr>
                <w:rFonts w:ascii="Tahoma" w:hAnsi="Tahoma"/>
                <w:sz w:val="20"/>
              </w:rPr>
            </w:pPr>
            <w:r w:rsidRPr="00865F84">
              <w:rPr>
                <w:rFonts w:ascii="Tahoma" w:hAnsi="Tahoma"/>
                <w:sz w:val="20"/>
              </w:rPr>
              <w:t>i5316b1</w:t>
            </w:r>
          </w:p>
        </w:tc>
        <w:tc>
          <w:tcPr>
            <w:tcW w:w="7200" w:type="dxa"/>
          </w:tcPr>
          <w:p w:rsidR="00BC02E1" w:rsidRPr="00865F84" w:rsidRDefault="00BC02E1" w:rsidP="006942D8">
            <w:pPr>
              <w:jc w:val="both"/>
              <w:rPr>
                <w:rFonts w:ascii="Tahoma" w:hAnsi="Tahoma"/>
                <w:sz w:val="20"/>
              </w:rPr>
            </w:pPr>
            <w:r w:rsidRPr="00865F84">
              <w:rPr>
                <w:rFonts w:ascii="Tahoma" w:hAnsi="Tahoma"/>
                <w:sz w:val="20"/>
              </w:rPr>
              <w:t xml:space="preserve">   b</w:t>
            </w:r>
            <w:r w:rsidRPr="00D36FDB">
              <w:rPr>
                <w:rFonts w:ascii="Tahoma" w:hAnsi="Tahoma"/>
                <w:sz w:val="20"/>
              </w:rPr>
              <w:t>1) trafic de voce</w:t>
            </w:r>
          </w:p>
        </w:tc>
        <w:tc>
          <w:tcPr>
            <w:tcW w:w="2700" w:type="dxa"/>
          </w:tcPr>
          <w:p w:rsidR="00BC02E1" w:rsidRPr="00D62A6E" w:rsidRDefault="00BC02E1" w:rsidP="006942D8">
            <w:pPr>
              <w:jc w:val="both"/>
              <w:rPr>
                <w:rFonts w:ascii="Tahoma" w:hAnsi="Tahoma"/>
                <w:sz w:val="20"/>
              </w:rPr>
            </w:pPr>
          </w:p>
        </w:tc>
        <w:tc>
          <w:tcPr>
            <w:tcW w:w="2160" w:type="dxa"/>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865F84" w:rsidRDefault="00BC02E1" w:rsidP="006942D8">
            <w:pPr>
              <w:jc w:val="both"/>
              <w:rPr>
                <w:rFonts w:ascii="Tahoma" w:hAnsi="Tahoma"/>
                <w:sz w:val="20"/>
              </w:rPr>
            </w:pPr>
            <w:r w:rsidRPr="00865F84">
              <w:rPr>
                <w:rFonts w:ascii="Tahoma" w:hAnsi="Tahoma"/>
                <w:sz w:val="20"/>
              </w:rPr>
              <w:t>i5316b2</w:t>
            </w:r>
          </w:p>
        </w:tc>
        <w:tc>
          <w:tcPr>
            <w:tcW w:w="7200" w:type="dxa"/>
          </w:tcPr>
          <w:p w:rsidR="00BC02E1" w:rsidRPr="00865F84" w:rsidRDefault="00BC02E1" w:rsidP="006942D8">
            <w:pPr>
              <w:jc w:val="both"/>
              <w:rPr>
                <w:rFonts w:ascii="Tahoma" w:hAnsi="Tahoma"/>
                <w:sz w:val="20"/>
              </w:rPr>
            </w:pPr>
            <w:r w:rsidRPr="00865F84">
              <w:rPr>
                <w:rFonts w:ascii="Tahoma" w:hAnsi="Tahoma"/>
                <w:sz w:val="20"/>
              </w:rPr>
              <w:t xml:space="preserve">   b</w:t>
            </w:r>
            <w:r w:rsidRPr="00D36FDB">
              <w:rPr>
                <w:rFonts w:ascii="Tahoma" w:hAnsi="Tahoma"/>
                <w:sz w:val="20"/>
              </w:rPr>
              <w:t>2) trafic SMS</w:t>
            </w:r>
          </w:p>
        </w:tc>
        <w:tc>
          <w:tcPr>
            <w:tcW w:w="2700" w:type="dxa"/>
          </w:tcPr>
          <w:p w:rsidR="00BC02E1" w:rsidRPr="00D62A6E" w:rsidRDefault="00BC02E1" w:rsidP="006942D8">
            <w:pPr>
              <w:jc w:val="both"/>
              <w:rPr>
                <w:rFonts w:ascii="Tahoma" w:hAnsi="Tahoma"/>
                <w:sz w:val="20"/>
              </w:rPr>
            </w:pPr>
          </w:p>
        </w:tc>
        <w:tc>
          <w:tcPr>
            <w:tcW w:w="2160" w:type="dxa"/>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865F84" w:rsidRDefault="00BC02E1" w:rsidP="006942D8">
            <w:pPr>
              <w:jc w:val="both"/>
              <w:rPr>
                <w:rFonts w:ascii="Tahoma" w:hAnsi="Tahoma"/>
                <w:sz w:val="20"/>
              </w:rPr>
            </w:pPr>
            <w:r w:rsidRPr="00865F84">
              <w:rPr>
                <w:rFonts w:ascii="Tahoma" w:hAnsi="Tahoma"/>
                <w:sz w:val="20"/>
              </w:rPr>
              <w:t>i5316b3</w:t>
            </w:r>
          </w:p>
        </w:tc>
        <w:tc>
          <w:tcPr>
            <w:tcW w:w="7200" w:type="dxa"/>
          </w:tcPr>
          <w:p w:rsidR="00BC02E1" w:rsidRPr="00865F84" w:rsidRDefault="00BC02E1" w:rsidP="006942D8">
            <w:pPr>
              <w:jc w:val="both"/>
              <w:rPr>
                <w:rFonts w:ascii="Tahoma" w:hAnsi="Tahoma"/>
                <w:sz w:val="20"/>
              </w:rPr>
            </w:pPr>
            <w:r w:rsidRPr="00865F84">
              <w:rPr>
                <w:rFonts w:ascii="Tahoma" w:hAnsi="Tahoma"/>
                <w:sz w:val="20"/>
              </w:rPr>
              <w:t xml:space="preserve">   b</w:t>
            </w:r>
            <w:r w:rsidRPr="00D36FDB">
              <w:rPr>
                <w:rFonts w:ascii="Tahoma" w:hAnsi="Tahoma"/>
                <w:sz w:val="20"/>
              </w:rPr>
              <w:t>3) trafic MMS</w:t>
            </w:r>
          </w:p>
        </w:tc>
        <w:tc>
          <w:tcPr>
            <w:tcW w:w="2700" w:type="dxa"/>
          </w:tcPr>
          <w:p w:rsidR="00BC02E1" w:rsidRPr="00D62A6E" w:rsidRDefault="00BC02E1" w:rsidP="006942D8">
            <w:pPr>
              <w:jc w:val="both"/>
              <w:rPr>
                <w:rFonts w:ascii="Tahoma" w:hAnsi="Tahoma"/>
                <w:sz w:val="20"/>
              </w:rPr>
            </w:pPr>
          </w:p>
        </w:tc>
        <w:tc>
          <w:tcPr>
            <w:tcW w:w="2160" w:type="dxa"/>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865F84" w:rsidRDefault="00BC02E1" w:rsidP="006942D8">
            <w:pPr>
              <w:jc w:val="both"/>
              <w:rPr>
                <w:rFonts w:ascii="Tahoma" w:hAnsi="Tahoma"/>
                <w:sz w:val="20"/>
              </w:rPr>
            </w:pPr>
            <w:r w:rsidRPr="00865F84">
              <w:rPr>
                <w:rFonts w:ascii="Tahoma" w:hAnsi="Tahoma"/>
                <w:sz w:val="20"/>
              </w:rPr>
              <w:t>i5316b4</w:t>
            </w:r>
          </w:p>
        </w:tc>
        <w:tc>
          <w:tcPr>
            <w:tcW w:w="7200" w:type="dxa"/>
          </w:tcPr>
          <w:p w:rsidR="00BC02E1" w:rsidRPr="00865F84" w:rsidRDefault="00BC02E1" w:rsidP="006942D8">
            <w:pPr>
              <w:jc w:val="both"/>
              <w:rPr>
                <w:rFonts w:ascii="Tahoma" w:hAnsi="Tahoma"/>
                <w:sz w:val="20"/>
              </w:rPr>
            </w:pPr>
            <w:r w:rsidRPr="00865F84">
              <w:rPr>
                <w:rFonts w:ascii="Tahoma" w:hAnsi="Tahoma"/>
                <w:sz w:val="20"/>
              </w:rPr>
              <w:t xml:space="preserve">   b</w:t>
            </w:r>
            <w:r w:rsidRPr="00D36FDB">
              <w:rPr>
                <w:rFonts w:ascii="Tahoma" w:hAnsi="Tahoma"/>
                <w:sz w:val="20"/>
              </w:rPr>
              <w:t>4) trafic apeluri video</w:t>
            </w:r>
          </w:p>
        </w:tc>
        <w:tc>
          <w:tcPr>
            <w:tcW w:w="2700" w:type="dxa"/>
          </w:tcPr>
          <w:p w:rsidR="00BC02E1" w:rsidRPr="00D62A6E" w:rsidRDefault="00BC02E1" w:rsidP="006942D8">
            <w:pPr>
              <w:jc w:val="both"/>
              <w:rPr>
                <w:rFonts w:ascii="Tahoma" w:hAnsi="Tahoma"/>
                <w:sz w:val="20"/>
              </w:rPr>
            </w:pPr>
          </w:p>
        </w:tc>
        <w:tc>
          <w:tcPr>
            <w:tcW w:w="2160" w:type="dxa"/>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865F84" w:rsidRDefault="00BC02E1" w:rsidP="006942D8">
            <w:pPr>
              <w:jc w:val="both"/>
              <w:rPr>
                <w:rFonts w:ascii="Tahoma" w:hAnsi="Tahoma"/>
                <w:sz w:val="20"/>
              </w:rPr>
            </w:pPr>
            <w:r>
              <w:rPr>
                <w:rFonts w:ascii="Tahoma" w:hAnsi="Tahoma"/>
                <w:sz w:val="20"/>
              </w:rPr>
              <w:t>i5316c</w:t>
            </w:r>
          </w:p>
        </w:tc>
        <w:tc>
          <w:tcPr>
            <w:tcW w:w="7200" w:type="dxa"/>
          </w:tcPr>
          <w:p w:rsidR="00BC02E1" w:rsidRPr="00865F84" w:rsidRDefault="00BC02E1" w:rsidP="006942D8">
            <w:pPr>
              <w:jc w:val="both"/>
              <w:rPr>
                <w:rFonts w:ascii="Tahoma" w:hAnsi="Tahoma"/>
                <w:sz w:val="20"/>
              </w:rPr>
            </w:pPr>
            <w:r>
              <w:rPr>
                <w:rFonts w:ascii="Tahoma" w:hAnsi="Tahoma"/>
                <w:sz w:val="20"/>
              </w:rPr>
              <w:t xml:space="preserve">c) trafic originat </w:t>
            </w:r>
            <w:r>
              <w:rPr>
                <w:rFonts w:ascii="Tahoma" w:hAnsi="Tahoma" w:cs="Tahoma"/>
                <w:sz w:val="18"/>
                <w:szCs w:val="18"/>
              </w:rPr>
              <w:t xml:space="preserve">prin acces indirect, prin intermediul numerelor naționale nongeografice din subdomeniul </w:t>
            </w:r>
            <w:r w:rsidRPr="003A59AE">
              <w:rPr>
                <w:rFonts w:ascii="Tahoma" w:hAnsi="Tahoma" w:cs="Tahoma"/>
                <w:bCs/>
                <w:sz w:val="20"/>
                <w:szCs w:val="20"/>
              </w:rPr>
              <w:t>0ZAB =</w:t>
            </w:r>
            <w:r>
              <w:rPr>
                <w:rFonts w:ascii="Tahoma" w:hAnsi="Tahoma" w:cs="Tahoma"/>
                <w:bCs/>
                <w:sz w:val="20"/>
                <w:szCs w:val="20"/>
              </w:rPr>
              <w:t xml:space="preserve"> </w:t>
            </w:r>
            <w:r>
              <w:rPr>
                <w:rFonts w:ascii="Tahoma" w:hAnsi="Tahoma" w:cs="Tahoma"/>
                <w:sz w:val="18"/>
                <w:szCs w:val="18"/>
              </w:rPr>
              <w:t>0808</w:t>
            </w:r>
          </w:p>
        </w:tc>
        <w:tc>
          <w:tcPr>
            <w:tcW w:w="2700" w:type="dxa"/>
          </w:tcPr>
          <w:p w:rsidR="00BC02E1" w:rsidRPr="00D62A6E" w:rsidRDefault="00BC02E1" w:rsidP="006942D8">
            <w:pPr>
              <w:jc w:val="both"/>
              <w:rPr>
                <w:rFonts w:ascii="Tahoma" w:hAnsi="Tahoma"/>
                <w:sz w:val="20"/>
              </w:rPr>
            </w:pPr>
          </w:p>
        </w:tc>
        <w:tc>
          <w:tcPr>
            <w:tcW w:w="2160" w:type="dxa"/>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sz w:val="20"/>
              </w:rPr>
            </w:pPr>
            <w:r w:rsidRPr="00D62A6E">
              <w:rPr>
                <w:rFonts w:ascii="Tahoma" w:hAnsi="Tahoma"/>
                <w:sz w:val="20"/>
              </w:rPr>
              <w:t>i5317</w:t>
            </w:r>
          </w:p>
        </w:tc>
        <w:tc>
          <w:tcPr>
            <w:tcW w:w="7200" w:type="dxa"/>
            <w:vAlign w:val="center"/>
          </w:tcPr>
          <w:p w:rsidR="00BC02E1" w:rsidRPr="00D62A6E" w:rsidRDefault="00BC02E1" w:rsidP="006942D8">
            <w:pPr>
              <w:jc w:val="both"/>
              <w:rPr>
                <w:rFonts w:ascii="Tahoma" w:hAnsi="Tahoma"/>
                <w:sz w:val="20"/>
              </w:rPr>
            </w:pPr>
            <w:r w:rsidRPr="00D62A6E">
              <w:rPr>
                <w:rFonts w:ascii="Tahoma" w:hAnsi="Tahoma"/>
                <w:sz w:val="20"/>
              </w:rPr>
              <w:t>Servicii auxiliare, din care:</w:t>
            </w:r>
          </w:p>
        </w:tc>
        <w:tc>
          <w:tcPr>
            <w:tcW w:w="2700" w:type="dxa"/>
            <w:shd w:val="diagStripe" w:color="auto" w:fill="auto"/>
          </w:tcPr>
          <w:p w:rsidR="00BC02E1" w:rsidRPr="00D62A6E" w:rsidRDefault="00BC02E1" w:rsidP="006942D8">
            <w:pPr>
              <w:jc w:val="both"/>
              <w:rPr>
                <w:rFonts w:ascii="Tahoma" w:hAnsi="Tahoma"/>
                <w:sz w:val="20"/>
              </w:rPr>
            </w:pPr>
          </w:p>
        </w:tc>
        <w:tc>
          <w:tcPr>
            <w:tcW w:w="2160" w:type="dxa"/>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sz w:val="20"/>
              </w:rPr>
            </w:pPr>
            <w:r w:rsidRPr="00D62A6E">
              <w:rPr>
                <w:rFonts w:ascii="Tahoma" w:hAnsi="Tahoma"/>
                <w:sz w:val="20"/>
              </w:rPr>
              <w:t>i5317a</w:t>
            </w:r>
          </w:p>
        </w:tc>
        <w:tc>
          <w:tcPr>
            <w:tcW w:w="7200" w:type="dxa"/>
            <w:vAlign w:val="center"/>
          </w:tcPr>
          <w:p w:rsidR="00BC02E1" w:rsidRPr="00D62A6E" w:rsidRDefault="00BC02E1" w:rsidP="006942D8">
            <w:pPr>
              <w:jc w:val="both"/>
              <w:rPr>
                <w:rFonts w:ascii="Tahoma" w:hAnsi="Tahoma"/>
                <w:sz w:val="20"/>
              </w:rPr>
            </w:pPr>
            <w:r w:rsidRPr="00D62A6E">
              <w:rPr>
                <w:rFonts w:ascii="Tahoma" w:hAnsi="Tahoma" w:cs="Tahoma"/>
                <w:sz w:val="20"/>
                <w:szCs w:val="20"/>
              </w:rPr>
              <w:t>a) servicii de colocare aferente serviciilor de originare</w:t>
            </w:r>
          </w:p>
        </w:tc>
        <w:tc>
          <w:tcPr>
            <w:tcW w:w="2700" w:type="dxa"/>
            <w:shd w:val="diagStripe" w:color="auto" w:fill="auto"/>
          </w:tcPr>
          <w:p w:rsidR="00BC02E1" w:rsidRPr="00D62A6E" w:rsidRDefault="00BC02E1" w:rsidP="006942D8">
            <w:pPr>
              <w:jc w:val="both"/>
              <w:rPr>
                <w:rFonts w:ascii="Tahoma" w:hAnsi="Tahoma"/>
                <w:sz w:val="20"/>
              </w:rPr>
            </w:pPr>
          </w:p>
        </w:tc>
        <w:tc>
          <w:tcPr>
            <w:tcW w:w="2160" w:type="dxa"/>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sz w:val="20"/>
              </w:rPr>
            </w:pPr>
            <w:r w:rsidRPr="00D62A6E">
              <w:rPr>
                <w:rFonts w:ascii="Tahoma" w:hAnsi="Tahoma"/>
                <w:sz w:val="20"/>
              </w:rPr>
              <w:t>i5317b</w:t>
            </w:r>
          </w:p>
        </w:tc>
        <w:tc>
          <w:tcPr>
            <w:tcW w:w="7200" w:type="dxa"/>
            <w:vAlign w:val="center"/>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b) servicii de colocare aferente serviciilor de tranzit</w:t>
            </w:r>
          </w:p>
        </w:tc>
        <w:tc>
          <w:tcPr>
            <w:tcW w:w="2700" w:type="dxa"/>
            <w:shd w:val="diagStripe" w:color="auto" w:fill="auto"/>
          </w:tcPr>
          <w:p w:rsidR="00BC02E1" w:rsidRPr="00D62A6E" w:rsidRDefault="00BC02E1" w:rsidP="006942D8">
            <w:pPr>
              <w:jc w:val="both"/>
              <w:rPr>
                <w:rFonts w:ascii="Tahoma" w:hAnsi="Tahoma"/>
                <w:sz w:val="20"/>
              </w:rPr>
            </w:pPr>
          </w:p>
        </w:tc>
        <w:tc>
          <w:tcPr>
            <w:tcW w:w="2160" w:type="dxa"/>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sz w:val="20"/>
              </w:rPr>
            </w:pPr>
            <w:r w:rsidRPr="00D62A6E">
              <w:rPr>
                <w:rFonts w:ascii="Tahoma" w:hAnsi="Tahoma"/>
                <w:sz w:val="20"/>
              </w:rPr>
              <w:t>i5317c</w:t>
            </w:r>
          </w:p>
        </w:tc>
        <w:tc>
          <w:tcPr>
            <w:tcW w:w="7200" w:type="dxa"/>
            <w:vAlign w:val="center"/>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c) servicii de colocare aferente serviciilor de terminare</w:t>
            </w:r>
          </w:p>
        </w:tc>
        <w:tc>
          <w:tcPr>
            <w:tcW w:w="2700" w:type="dxa"/>
            <w:shd w:val="diagStripe" w:color="auto" w:fill="auto"/>
          </w:tcPr>
          <w:p w:rsidR="00BC02E1" w:rsidRPr="00D62A6E" w:rsidRDefault="00BC02E1" w:rsidP="006942D8">
            <w:pPr>
              <w:jc w:val="both"/>
              <w:rPr>
                <w:rFonts w:ascii="Tahoma" w:hAnsi="Tahoma"/>
                <w:sz w:val="20"/>
              </w:rPr>
            </w:pPr>
          </w:p>
        </w:tc>
        <w:tc>
          <w:tcPr>
            <w:tcW w:w="2160" w:type="dxa"/>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r w:rsidR="00BC02E1" w:rsidRPr="00D62A6E" w:rsidTr="006942D8">
        <w:tblPrEx>
          <w:tblCellMar>
            <w:top w:w="0" w:type="dxa"/>
            <w:bottom w:w="0" w:type="dxa"/>
          </w:tblCellMar>
        </w:tblPrEx>
        <w:tc>
          <w:tcPr>
            <w:tcW w:w="1008" w:type="dxa"/>
          </w:tcPr>
          <w:p w:rsidR="00BC02E1" w:rsidRPr="00D62A6E" w:rsidRDefault="00BC02E1" w:rsidP="006942D8">
            <w:pPr>
              <w:jc w:val="both"/>
              <w:rPr>
                <w:rFonts w:ascii="Tahoma" w:hAnsi="Tahoma"/>
                <w:sz w:val="20"/>
              </w:rPr>
            </w:pPr>
            <w:r w:rsidRPr="00D62A6E">
              <w:rPr>
                <w:rFonts w:ascii="Tahoma" w:hAnsi="Tahoma"/>
                <w:sz w:val="20"/>
              </w:rPr>
              <w:t>i5317d</w:t>
            </w:r>
          </w:p>
        </w:tc>
        <w:tc>
          <w:tcPr>
            <w:tcW w:w="7200" w:type="dxa"/>
            <w:vAlign w:val="center"/>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d) alte servicii (specifica</w:t>
            </w:r>
            <w:r>
              <w:rPr>
                <w:rFonts w:ascii="Tahoma" w:hAnsi="Tahoma" w:cs="Tahoma"/>
                <w:sz w:val="20"/>
                <w:szCs w:val="20"/>
              </w:rPr>
              <w:t>ț</w:t>
            </w:r>
            <w:r w:rsidRPr="00D62A6E">
              <w:rPr>
                <w:rFonts w:ascii="Tahoma" w:hAnsi="Tahoma" w:cs="Tahoma"/>
                <w:sz w:val="20"/>
                <w:szCs w:val="20"/>
              </w:rPr>
              <w:t>i care)</w:t>
            </w:r>
          </w:p>
        </w:tc>
        <w:tc>
          <w:tcPr>
            <w:tcW w:w="2700" w:type="dxa"/>
            <w:shd w:val="diagStripe" w:color="auto" w:fill="auto"/>
          </w:tcPr>
          <w:p w:rsidR="00BC02E1" w:rsidRPr="00D62A6E" w:rsidRDefault="00BC02E1" w:rsidP="006942D8">
            <w:pPr>
              <w:jc w:val="both"/>
              <w:rPr>
                <w:rFonts w:ascii="Tahoma" w:hAnsi="Tahoma"/>
                <w:sz w:val="20"/>
              </w:rPr>
            </w:pPr>
          </w:p>
        </w:tc>
        <w:tc>
          <w:tcPr>
            <w:tcW w:w="2160" w:type="dxa"/>
          </w:tcPr>
          <w:p w:rsidR="00BC02E1" w:rsidRPr="00D62A6E" w:rsidRDefault="00BC02E1" w:rsidP="006942D8">
            <w:pPr>
              <w:jc w:val="both"/>
              <w:rPr>
                <w:rFonts w:ascii="Tahoma" w:hAnsi="Tahoma"/>
                <w:sz w:val="20"/>
              </w:rPr>
            </w:pPr>
          </w:p>
        </w:tc>
        <w:tc>
          <w:tcPr>
            <w:tcW w:w="1800" w:type="dxa"/>
          </w:tcPr>
          <w:p w:rsidR="00BC02E1" w:rsidRPr="00D62A6E" w:rsidRDefault="00BC02E1" w:rsidP="006942D8">
            <w:pPr>
              <w:jc w:val="both"/>
              <w:rPr>
                <w:rFonts w:ascii="Tahoma" w:hAnsi="Tahoma"/>
                <w:sz w:val="20"/>
              </w:rPr>
            </w:pPr>
          </w:p>
        </w:tc>
      </w:tr>
    </w:tbl>
    <w:p w:rsidR="00BC02E1" w:rsidRPr="00D62A6E" w:rsidRDefault="00BC02E1" w:rsidP="00BC02E1">
      <w:pPr>
        <w:jc w:val="both"/>
        <w:rPr>
          <w:rFonts w:ascii="Tahoma" w:hAnsi="Tahoma"/>
          <w:sz w:val="16"/>
          <w:szCs w:val="16"/>
        </w:rPr>
      </w:pPr>
    </w:p>
    <w:p w:rsidR="00BC02E1" w:rsidRPr="00D62A6E" w:rsidRDefault="00BC02E1" w:rsidP="00BC02E1">
      <w:pPr>
        <w:ind w:firstLine="720"/>
        <w:jc w:val="both"/>
        <w:rPr>
          <w:rFonts w:ascii="Tahoma" w:hAnsi="Tahoma"/>
          <w:bCs/>
          <w:sz w:val="20"/>
          <w:szCs w:val="20"/>
          <w:u w:val="single"/>
        </w:rPr>
      </w:pPr>
      <w:r w:rsidRPr="00D62A6E">
        <w:rPr>
          <w:rFonts w:ascii="Tahoma" w:hAnsi="Tahoma"/>
          <w:bCs/>
          <w:sz w:val="20"/>
          <w:szCs w:val="20"/>
          <w:u w:val="single"/>
        </w:rPr>
        <w:t>Instrucțiuni de completare:</w:t>
      </w:r>
    </w:p>
    <w:p w:rsidR="00BC02E1" w:rsidRPr="00D62A6E" w:rsidRDefault="00BC02E1" w:rsidP="00BC02E1">
      <w:pPr>
        <w:pStyle w:val="BodyText"/>
        <w:spacing w:after="0"/>
        <w:ind w:firstLine="720"/>
        <w:jc w:val="both"/>
        <w:rPr>
          <w:rFonts w:ascii="Tahoma" w:hAnsi="Tahoma" w:cs="Tahoma"/>
          <w:sz w:val="20"/>
          <w:szCs w:val="20"/>
        </w:rPr>
      </w:pPr>
      <w:r w:rsidRPr="00D62A6E">
        <w:rPr>
          <w:rFonts w:ascii="Tahoma" w:hAnsi="Tahoma" w:cs="Tahoma"/>
          <w:sz w:val="20"/>
          <w:szCs w:val="20"/>
        </w:rPr>
        <w:t>i5311-i5316 – se vor raporta valorile traficului realizat pe parcursul perioadei de raportare.</w:t>
      </w:r>
    </w:p>
    <w:p w:rsidR="00BC02E1" w:rsidRPr="00D62A6E" w:rsidRDefault="00BC02E1" w:rsidP="00BC02E1">
      <w:pPr>
        <w:pStyle w:val="BodyText"/>
        <w:spacing w:after="0"/>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 xml:space="preserve">n coloana „Venituri anuale” se vor raporta veniturile facturate aferente serviciilor furnizate </w:t>
      </w:r>
      <w:r>
        <w:rPr>
          <w:rFonts w:ascii="Tahoma" w:hAnsi="Tahoma" w:cs="Tahoma"/>
          <w:sz w:val="20"/>
          <w:szCs w:val="20"/>
        </w:rPr>
        <w:t>î</w:t>
      </w:r>
      <w:r w:rsidRPr="00D62A6E">
        <w:rPr>
          <w:rFonts w:ascii="Tahoma" w:hAnsi="Tahoma" w:cs="Tahoma"/>
          <w:sz w:val="20"/>
          <w:szCs w:val="20"/>
        </w:rPr>
        <w:t xml:space="preserve">n perioada 1 ianuarie – 31 decembrie a anului precedent, </w:t>
      </w:r>
      <w:r>
        <w:rPr>
          <w:rFonts w:ascii="Tahoma" w:hAnsi="Tahoma" w:cs="Tahoma"/>
          <w:sz w:val="20"/>
          <w:szCs w:val="20"/>
        </w:rPr>
        <w:t>î</w:t>
      </w:r>
      <w:r w:rsidRPr="00D62A6E">
        <w:rPr>
          <w:rFonts w:ascii="Tahoma" w:hAnsi="Tahoma" w:cs="Tahoma"/>
          <w:sz w:val="20"/>
          <w:szCs w:val="20"/>
        </w:rPr>
        <w:t>n lei (RON),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TVA.</w:t>
      </w:r>
    </w:p>
    <w:p w:rsidR="00BC02E1" w:rsidRPr="002A41A8" w:rsidRDefault="00BC02E1" w:rsidP="00BC02E1">
      <w:pPr>
        <w:ind w:firstLine="720"/>
        <w:jc w:val="both"/>
        <w:rPr>
          <w:rFonts w:ascii="Tahoma" w:hAnsi="Tahoma"/>
          <w:sz w:val="20"/>
          <w:szCs w:val="20"/>
        </w:rPr>
      </w:pPr>
      <w:r w:rsidRPr="00D62A6E">
        <w:rPr>
          <w:rFonts w:ascii="Tahoma" w:hAnsi="Tahoma"/>
          <w:sz w:val="20"/>
          <w:szCs w:val="20"/>
        </w:rPr>
        <w:t>i</w:t>
      </w:r>
      <w:r w:rsidRPr="00D62A6E">
        <w:rPr>
          <w:rFonts w:ascii="Tahoma" w:hAnsi="Tahoma" w:cs="Tahoma"/>
          <w:sz w:val="20"/>
          <w:szCs w:val="20"/>
        </w:rPr>
        <w:t>5311</w:t>
      </w:r>
      <w:r w:rsidRPr="00D62A6E">
        <w:rPr>
          <w:rFonts w:ascii="Tahoma" w:hAnsi="Tahoma"/>
          <w:sz w:val="20"/>
          <w:szCs w:val="20"/>
        </w:rPr>
        <w:t xml:space="preserve"> </w:t>
      </w:r>
      <w:r w:rsidRPr="00D62A6E">
        <w:rPr>
          <w:rFonts w:ascii="Tahoma" w:hAnsi="Tahoma"/>
          <w:sz w:val="20"/>
        </w:rPr>
        <w:t xml:space="preserve">– apeluri originate </w:t>
      </w:r>
      <w:r>
        <w:rPr>
          <w:rFonts w:ascii="Tahoma" w:hAnsi="Tahoma"/>
          <w:sz w:val="20"/>
        </w:rPr>
        <w:t>î</w:t>
      </w:r>
      <w:r w:rsidRPr="00D62A6E">
        <w:rPr>
          <w:rFonts w:ascii="Tahoma" w:hAnsi="Tahoma"/>
          <w:sz w:val="20"/>
        </w:rPr>
        <w:t>ntr-o alt</w:t>
      </w:r>
      <w:r>
        <w:rPr>
          <w:rFonts w:ascii="Tahoma" w:hAnsi="Tahoma"/>
          <w:sz w:val="20"/>
        </w:rPr>
        <w:t>ă</w:t>
      </w:r>
      <w:r w:rsidRPr="00D62A6E">
        <w:rPr>
          <w:rFonts w:ascii="Tahoma" w:hAnsi="Tahoma"/>
          <w:sz w:val="20"/>
        </w:rPr>
        <w:t xml:space="preserve"> rețea public</w:t>
      </w:r>
      <w:r>
        <w:rPr>
          <w:rFonts w:ascii="Tahoma" w:hAnsi="Tahoma"/>
          <w:sz w:val="20"/>
        </w:rPr>
        <w:t>ă</w:t>
      </w:r>
      <w:r w:rsidRPr="00D62A6E">
        <w:rPr>
          <w:rFonts w:ascii="Tahoma" w:hAnsi="Tahoma"/>
          <w:sz w:val="20"/>
        </w:rPr>
        <w:t xml:space="preserve"> de comunicații electronice din Rom</w:t>
      </w:r>
      <w:r>
        <w:rPr>
          <w:rFonts w:ascii="Tahoma" w:hAnsi="Tahoma"/>
          <w:sz w:val="20"/>
        </w:rPr>
        <w:t>â</w:t>
      </w:r>
      <w:r w:rsidRPr="00D62A6E">
        <w:rPr>
          <w:rFonts w:ascii="Tahoma" w:hAnsi="Tahoma"/>
          <w:sz w:val="20"/>
        </w:rPr>
        <w:t>nia sau din afara Rom</w:t>
      </w:r>
      <w:r>
        <w:rPr>
          <w:rFonts w:ascii="Tahoma" w:hAnsi="Tahoma"/>
          <w:sz w:val="20"/>
        </w:rPr>
        <w:t>â</w:t>
      </w:r>
      <w:r w:rsidRPr="00D62A6E">
        <w:rPr>
          <w:rFonts w:ascii="Tahoma" w:hAnsi="Tahoma"/>
          <w:sz w:val="20"/>
        </w:rPr>
        <w:t xml:space="preserve">niei, care </w:t>
      </w:r>
      <w:r w:rsidRPr="00D62A6E">
        <w:rPr>
          <w:rFonts w:ascii="Tahoma" w:hAnsi="Tahoma"/>
          <w:bCs/>
          <w:sz w:val="20"/>
          <w:szCs w:val="20"/>
        </w:rPr>
        <w:t>tranziteaz</w:t>
      </w:r>
      <w:r>
        <w:rPr>
          <w:rFonts w:ascii="Tahoma" w:hAnsi="Tahoma"/>
          <w:bCs/>
          <w:sz w:val="20"/>
          <w:szCs w:val="20"/>
        </w:rPr>
        <w:t>ă</w:t>
      </w:r>
      <w:r w:rsidRPr="00D62A6E">
        <w:rPr>
          <w:rFonts w:ascii="Tahoma" w:hAnsi="Tahoma"/>
          <w:bCs/>
          <w:sz w:val="20"/>
          <w:szCs w:val="20"/>
        </w:rPr>
        <w:t xml:space="preserve"> rețeaua furnizorului, fiind terminate </w:t>
      </w:r>
      <w:r>
        <w:rPr>
          <w:rFonts w:ascii="Tahoma" w:hAnsi="Tahoma"/>
          <w:bCs/>
          <w:sz w:val="20"/>
          <w:szCs w:val="20"/>
        </w:rPr>
        <w:t>î</w:t>
      </w:r>
      <w:r w:rsidRPr="00D62A6E">
        <w:rPr>
          <w:rFonts w:ascii="Tahoma" w:hAnsi="Tahoma"/>
          <w:bCs/>
          <w:sz w:val="20"/>
          <w:szCs w:val="20"/>
        </w:rPr>
        <w:t>n</w:t>
      </w:r>
      <w:r w:rsidRPr="00D62A6E">
        <w:rPr>
          <w:rFonts w:ascii="Tahoma" w:hAnsi="Tahoma"/>
          <w:sz w:val="20"/>
        </w:rPr>
        <w:t xml:space="preserve"> </w:t>
      </w:r>
      <w:r w:rsidRPr="002A41A8">
        <w:rPr>
          <w:rFonts w:ascii="Tahoma" w:hAnsi="Tahoma"/>
          <w:sz w:val="20"/>
          <w:szCs w:val="20"/>
        </w:rPr>
        <w:t>alt</w:t>
      </w:r>
      <w:r>
        <w:rPr>
          <w:rFonts w:ascii="Tahoma" w:hAnsi="Tahoma"/>
          <w:sz w:val="20"/>
          <w:szCs w:val="20"/>
        </w:rPr>
        <w:t>ă</w:t>
      </w:r>
      <w:r w:rsidRPr="002A41A8">
        <w:rPr>
          <w:rFonts w:ascii="Tahoma" w:hAnsi="Tahoma"/>
          <w:sz w:val="20"/>
          <w:szCs w:val="20"/>
        </w:rPr>
        <w:t xml:space="preserve"> rețea public</w:t>
      </w:r>
      <w:r>
        <w:rPr>
          <w:rFonts w:ascii="Tahoma" w:hAnsi="Tahoma"/>
          <w:sz w:val="20"/>
          <w:szCs w:val="20"/>
        </w:rPr>
        <w:t>ă</w:t>
      </w:r>
      <w:r w:rsidRPr="002A41A8">
        <w:rPr>
          <w:rFonts w:ascii="Tahoma" w:hAnsi="Tahoma"/>
          <w:sz w:val="20"/>
          <w:szCs w:val="20"/>
        </w:rPr>
        <w:t xml:space="preserve"> de comunicații electronice din Rom</w:t>
      </w:r>
      <w:r>
        <w:rPr>
          <w:rFonts w:ascii="Tahoma" w:hAnsi="Tahoma"/>
          <w:sz w:val="20"/>
          <w:szCs w:val="20"/>
        </w:rPr>
        <w:t>â</w:t>
      </w:r>
      <w:r w:rsidRPr="002A41A8">
        <w:rPr>
          <w:rFonts w:ascii="Tahoma" w:hAnsi="Tahoma"/>
          <w:sz w:val="20"/>
          <w:szCs w:val="20"/>
        </w:rPr>
        <w:t>nia sau din afara Rom</w:t>
      </w:r>
      <w:r>
        <w:rPr>
          <w:rFonts w:ascii="Tahoma" w:hAnsi="Tahoma"/>
          <w:sz w:val="20"/>
          <w:szCs w:val="20"/>
        </w:rPr>
        <w:t>â</w:t>
      </w:r>
      <w:r w:rsidRPr="002A41A8">
        <w:rPr>
          <w:rFonts w:ascii="Tahoma" w:hAnsi="Tahoma"/>
          <w:sz w:val="20"/>
          <w:szCs w:val="20"/>
        </w:rPr>
        <w:t>niei.</w:t>
      </w:r>
    </w:p>
    <w:p w:rsidR="00BC02E1" w:rsidRPr="002A41A8" w:rsidRDefault="00BC02E1" w:rsidP="00BC02E1">
      <w:pPr>
        <w:pStyle w:val="BodyText"/>
        <w:spacing w:after="0"/>
        <w:ind w:firstLine="720"/>
        <w:jc w:val="both"/>
        <w:rPr>
          <w:rFonts w:ascii="Tahoma" w:hAnsi="Tahoma" w:cs="Tahoma"/>
          <w:sz w:val="20"/>
          <w:szCs w:val="20"/>
        </w:rPr>
      </w:pPr>
      <w:r w:rsidRPr="002A41A8">
        <w:rPr>
          <w:rFonts w:ascii="Tahoma" w:hAnsi="Tahoma" w:cs="Tahoma"/>
          <w:sz w:val="20"/>
          <w:szCs w:val="20"/>
        </w:rPr>
        <w:lastRenderedPageBreak/>
        <w:t xml:space="preserve">i5312 – se vor raporta valorile de trafic din </w:t>
      </w:r>
      <w:r w:rsidRPr="002A41A8">
        <w:rPr>
          <w:rFonts w:ascii="Tahoma" w:hAnsi="Tahoma" w:cs="Tahoma"/>
          <w:i/>
          <w:sz w:val="20"/>
          <w:szCs w:val="20"/>
        </w:rPr>
        <w:t>apeluri de voce</w:t>
      </w:r>
      <w:r w:rsidRPr="002A41A8">
        <w:rPr>
          <w:rFonts w:ascii="Tahoma" w:hAnsi="Tahoma" w:cs="Tahoma"/>
          <w:sz w:val="20"/>
          <w:szCs w:val="20"/>
        </w:rPr>
        <w:t xml:space="preserve"> terminate </w:t>
      </w:r>
      <w:r>
        <w:rPr>
          <w:rFonts w:ascii="Tahoma" w:hAnsi="Tahoma" w:cs="Tahoma"/>
          <w:sz w:val="20"/>
          <w:szCs w:val="20"/>
        </w:rPr>
        <w:t>î</w:t>
      </w:r>
      <w:r w:rsidRPr="002A41A8">
        <w:rPr>
          <w:rFonts w:ascii="Tahoma" w:hAnsi="Tahoma" w:cs="Tahoma"/>
          <w:sz w:val="20"/>
          <w:szCs w:val="20"/>
        </w:rPr>
        <w:t>n propria rețea public</w:t>
      </w:r>
      <w:r>
        <w:rPr>
          <w:rFonts w:ascii="Tahoma" w:hAnsi="Tahoma" w:cs="Tahoma"/>
          <w:sz w:val="20"/>
          <w:szCs w:val="20"/>
        </w:rPr>
        <w:t>ă</w:t>
      </w:r>
      <w:r w:rsidRPr="002A41A8">
        <w:rPr>
          <w:rFonts w:ascii="Tahoma" w:hAnsi="Tahoma" w:cs="Tahoma"/>
          <w:sz w:val="20"/>
          <w:szCs w:val="20"/>
        </w:rPr>
        <w:t xml:space="preserve"> de comunicații electronice, </w:t>
      </w:r>
      <w:r w:rsidRPr="002A41A8">
        <w:rPr>
          <w:rFonts w:ascii="Tahoma" w:hAnsi="Tahoma"/>
          <w:sz w:val="20"/>
          <w:szCs w:val="20"/>
        </w:rPr>
        <w:t>inclusiv traficul terminat c</w:t>
      </w:r>
      <w:r>
        <w:rPr>
          <w:rFonts w:ascii="Tahoma" w:hAnsi="Tahoma"/>
          <w:sz w:val="20"/>
          <w:szCs w:val="20"/>
        </w:rPr>
        <w:t>ă</w:t>
      </w:r>
      <w:r w:rsidRPr="002A41A8">
        <w:rPr>
          <w:rFonts w:ascii="Tahoma" w:hAnsi="Tahoma"/>
          <w:sz w:val="20"/>
          <w:szCs w:val="20"/>
        </w:rPr>
        <w:t>tre utilizatorii finali ai rev</w:t>
      </w:r>
      <w:r>
        <w:rPr>
          <w:rFonts w:ascii="Tahoma" w:hAnsi="Tahoma"/>
          <w:sz w:val="20"/>
          <w:szCs w:val="20"/>
        </w:rPr>
        <w:t>â</w:t>
      </w:r>
      <w:r w:rsidRPr="002A41A8">
        <w:rPr>
          <w:rFonts w:ascii="Tahoma" w:hAnsi="Tahoma"/>
          <w:sz w:val="20"/>
          <w:szCs w:val="20"/>
        </w:rPr>
        <w:t>nz</w:t>
      </w:r>
      <w:r>
        <w:rPr>
          <w:rFonts w:ascii="Tahoma" w:hAnsi="Tahoma"/>
          <w:sz w:val="20"/>
          <w:szCs w:val="20"/>
        </w:rPr>
        <w:t>ă</w:t>
      </w:r>
      <w:r w:rsidRPr="002A41A8">
        <w:rPr>
          <w:rFonts w:ascii="Tahoma" w:hAnsi="Tahoma"/>
          <w:sz w:val="20"/>
          <w:szCs w:val="20"/>
        </w:rPr>
        <w:t>torilor; traficul din</w:t>
      </w:r>
      <w:r w:rsidRPr="002A41A8">
        <w:rPr>
          <w:rFonts w:ascii="Tahoma" w:hAnsi="Tahoma" w:cs="Tahoma"/>
          <w:sz w:val="20"/>
          <w:szCs w:val="20"/>
        </w:rPr>
        <w:t xml:space="preserve"> </w:t>
      </w:r>
      <w:r w:rsidRPr="002A41A8">
        <w:rPr>
          <w:rFonts w:ascii="Tahoma" w:hAnsi="Tahoma" w:cs="Tahoma"/>
          <w:i/>
          <w:sz w:val="20"/>
          <w:szCs w:val="20"/>
        </w:rPr>
        <w:t>apeluri video</w:t>
      </w:r>
      <w:r w:rsidRPr="002A41A8">
        <w:rPr>
          <w:rFonts w:ascii="Tahoma" w:hAnsi="Tahoma" w:cs="Tahoma"/>
          <w:sz w:val="20"/>
          <w:szCs w:val="20"/>
        </w:rPr>
        <w:t xml:space="preserve"> va fi raportat la indicatorul i5315.</w:t>
      </w:r>
    </w:p>
    <w:p w:rsidR="00BC02E1" w:rsidRPr="002A41A8" w:rsidRDefault="00BC02E1" w:rsidP="00BC02E1">
      <w:pPr>
        <w:pStyle w:val="BodyText"/>
        <w:spacing w:after="0"/>
        <w:ind w:firstLine="720"/>
        <w:jc w:val="both"/>
        <w:rPr>
          <w:rFonts w:ascii="Tahoma" w:hAnsi="Tahoma"/>
          <w:sz w:val="20"/>
          <w:szCs w:val="20"/>
        </w:rPr>
      </w:pPr>
      <w:r w:rsidRPr="002A41A8">
        <w:rPr>
          <w:rFonts w:ascii="Tahoma" w:hAnsi="Tahoma" w:cs="Tahoma"/>
          <w:sz w:val="20"/>
          <w:szCs w:val="20"/>
        </w:rPr>
        <w:t xml:space="preserve">i5313, i5314, i5315 – se vor raporta valorile de trafic SMS/MMS/apeluri video terminat </w:t>
      </w:r>
      <w:r>
        <w:rPr>
          <w:rFonts w:ascii="Tahoma" w:hAnsi="Tahoma" w:cs="Tahoma"/>
          <w:sz w:val="20"/>
          <w:szCs w:val="20"/>
        </w:rPr>
        <w:t>î</w:t>
      </w:r>
      <w:r w:rsidRPr="002A41A8">
        <w:rPr>
          <w:rFonts w:ascii="Tahoma" w:hAnsi="Tahoma" w:cs="Tahoma"/>
          <w:sz w:val="20"/>
          <w:szCs w:val="20"/>
        </w:rPr>
        <w:t>n propria re</w:t>
      </w:r>
      <w:r>
        <w:rPr>
          <w:rFonts w:ascii="Tahoma" w:hAnsi="Tahoma" w:cs="Tahoma"/>
          <w:sz w:val="20"/>
          <w:szCs w:val="20"/>
        </w:rPr>
        <w:t>ț</w:t>
      </w:r>
      <w:r w:rsidRPr="002A41A8">
        <w:rPr>
          <w:rFonts w:ascii="Tahoma" w:hAnsi="Tahoma" w:cs="Tahoma"/>
          <w:sz w:val="20"/>
          <w:szCs w:val="20"/>
        </w:rPr>
        <w:t>ea public</w:t>
      </w:r>
      <w:r>
        <w:rPr>
          <w:rFonts w:ascii="Tahoma" w:hAnsi="Tahoma" w:cs="Tahoma"/>
          <w:sz w:val="20"/>
          <w:szCs w:val="20"/>
        </w:rPr>
        <w:t>ă</w:t>
      </w:r>
      <w:r w:rsidRPr="002A41A8">
        <w:rPr>
          <w:rFonts w:ascii="Tahoma" w:hAnsi="Tahoma" w:cs="Tahoma"/>
          <w:sz w:val="20"/>
          <w:szCs w:val="20"/>
        </w:rPr>
        <w:t xml:space="preserve"> de comunica</w:t>
      </w:r>
      <w:r>
        <w:rPr>
          <w:rFonts w:ascii="Tahoma" w:hAnsi="Tahoma" w:cs="Tahoma"/>
          <w:sz w:val="20"/>
          <w:szCs w:val="20"/>
        </w:rPr>
        <w:t>ț</w:t>
      </w:r>
      <w:r w:rsidRPr="002A41A8">
        <w:rPr>
          <w:rFonts w:ascii="Tahoma" w:hAnsi="Tahoma" w:cs="Tahoma"/>
          <w:sz w:val="20"/>
          <w:szCs w:val="20"/>
        </w:rPr>
        <w:t xml:space="preserve">ii electronice, </w:t>
      </w:r>
      <w:r w:rsidRPr="002A41A8">
        <w:rPr>
          <w:rFonts w:ascii="Tahoma" w:hAnsi="Tahoma"/>
          <w:sz w:val="20"/>
          <w:szCs w:val="20"/>
        </w:rPr>
        <w:t>inclusiv traficul terminat c</w:t>
      </w:r>
      <w:r>
        <w:rPr>
          <w:rFonts w:ascii="Tahoma" w:hAnsi="Tahoma"/>
          <w:sz w:val="20"/>
          <w:szCs w:val="20"/>
        </w:rPr>
        <w:t>ă</w:t>
      </w:r>
      <w:r w:rsidRPr="002A41A8">
        <w:rPr>
          <w:rFonts w:ascii="Tahoma" w:hAnsi="Tahoma"/>
          <w:sz w:val="20"/>
          <w:szCs w:val="20"/>
        </w:rPr>
        <w:t>tre utilizatorii finali ai rev</w:t>
      </w:r>
      <w:r>
        <w:rPr>
          <w:rFonts w:ascii="Tahoma" w:hAnsi="Tahoma"/>
          <w:sz w:val="20"/>
          <w:szCs w:val="20"/>
        </w:rPr>
        <w:t>â</w:t>
      </w:r>
      <w:r w:rsidRPr="002A41A8">
        <w:rPr>
          <w:rFonts w:ascii="Tahoma" w:hAnsi="Tahoma"/>
          <w:sz w:val="20"/>
          <w:szCs w:val="20"/>
        </w:rPr>
        <w:t>nz</w:t>
      </w:r>
      <w:r>
        <w:rPr>
          <w:rFonts w:ascii="Tahoma" w:hAnsi="Tahoma"/>
          <w:sz w:val="20"/>
          <w:szCs w:val="20"/>
        </w:rPr>
        <w:t>ă</w:t>
      </w:r>
      <w:r w:rsidRPr="002A41A8">
        <w:rPr>
          <w:rFonts w:ascii="Tahoma" w:hAnsi="Tahoma"/>
          <w:sz w:val="20"/>
          <w:szCs w:val="20"/>
        </w:rPr>
        <w:t>torilor.</w:t>
      </w:r>
    </w:p>
    <w:p w:rsidR="00BC02E1" w:rsidRPr="00E036B7" w:rsidRDefault="00BC02E1" w:rsidP="00BC02E1">
      <w:pPr>
        <w:ind w:firstLine="720"/>
        <w:jc w:val="both"/>
        <w:rPr>
          <w:rFonts w:ascii="Tahoma" w:hAnsi="Tahoma" w:cs="Tahoma"/>
          <w:sz w:val="20"/>
          <w:szCs w:val="20"/>
        </w:rPr>
      </w:pPr>
      <w:r w:rsidRPr="002A41A8">
        <w:rPr>
          <w:rFonts w:ascii="Tahoma" w:hAnsi="Tahoma" w:cs="Tahoma"/>
          <w:sz w:val="20"/>
          <w:szCs w:val="20"/>
        </w:rPr>
        <w:t xml:space="preserve">i5316 – se vor raporta valorile aferente traficului din apeluri voce/SMS/MMS/apeluri video, originat </w:t>
      </w:r>
      <w:r>
        <w:rPr>
          <w:rFonts w:ascii="Tahoma" w:hAnsi="Tahoma" w:cs="Tahoma"/>
          <w:sz w:val="20"/>
          <w:szCs w:val="20"/>
        </w:rPr>
        <w:t>î</w:t>
      </w:r>
      <w:r w:rsidRPr="002A41A8">
        <w:rPr>
          <w:rFonts w:ascii="Tahoma" w:hAnsi="Tahoma" w:cs="Tahoma"/>
          <w:sz w:val="20"/>
          <w:szCs w:val="20"/>
        </w:rPr>
        <w:t>n propria</w:t>
      </w:r>
      <w:r w:rsidRPr="002A41A8">
        <w:rPr>
          <w:rFonts w:ascii="Tahoma" w:hAnsi="Tahoma" w:cs="Tahoma"/>
          <w:color w:val="FF0000"/>
          <w:sz w:val="20"/>
          <w:szCs w:val="20"/>
        </w:rPr>
        <w:t xml:space="preserve"> </w:t>
      </w:r>
      <w:r w:rsidRPr="002A41A8">
        <w:rPr>
          <w:rFonts w:ascii="Tahoma" w:hAnsi="Tahoma" w:cs="Tahoma"/>
          <w:sz w:val="20"/>
          <w:szCs w:val="20"/>
        </w:rPr>
        <w:t>rețea public</w:t>
      </w:r>
      <w:r>
        <w:rPr>
          <w:rFonts w:ascii="Tahoma" w:hAnsi="Tahoma" w:cs="Tahoma"/>
          <w:sz w:val="20"/>
          <w:szCs w:val="20"/>
        </w:rPr>
        <w:t>ă</w:t>
      </w:r>
      <w:r w:rsidRPr="002A41A8">
        <w:rPr>
          <w:rFonts w:ascii="Tahoma" w:hAnsi="Tahoma" w:cs="Tahoma"/>
          <w:sz w:val="20"/>
          <w:szCs w:val="20"/>
        </w:rPr>
        <w:t xml:space="preserve"> de comunicații electronice prin furnizarea unei forme de acces la propria rețea</w:t>
      </w:r>
      <w:r w:rsidRPr="00E036B7">
        <w:rPr>
          <w:rFonts w:ascii="Tahoma" w:hAnsi="Tahoma" w:cs="Tahoma"/>
          <w:sz w:val="20"/>
          <w:szCs w:val="20"/>
        </w:rPr>
        <w:t>, pus</w:t>
      </w:r>
      <w:r>
        <w:rPr>
          <w:rFonts w:ascii="Tahoma" w:hAnsi="Tahoma" w:cs="Tahoma"/>
          <w:sz w:val="20"/>
          <w:szCs w:val="20"/>
        </w:rPr>
        <w:t>ă</w:t>
      </w:r>
      <w:r w:rsidRPr="00E036B7">
        <w:rPr>
          <w:rFonts w:ascii="Tahoma" w:hAnsi="Tahoma" w:cs="Tahoma"/>
          <w:sz w:val="20"/>
          <w:szCs w:val="20"/>
        </w:rPr>
        <w:t xml:space="preserve"> la dispoziția altor furnizori</w:t>
      </w:r>
      <w:r>
        <w:rPr>
          <w:rFonts w:ascii="Tahoma" w:hAnsi="Tahoma" w:cs="Tahoma"/>
          <w:sz w:val="20"/>
          <w:szCs w:val="20"/>
        </w:rPr>
        <w:t xml:space="preserve"> (de exemplu, furnizorilor de rețele mobile virtuale – i5316a, furnizorilor prin intermediul numerelor naționale nongeografice din subdomeniul </w:t>
      </w:r>
      <w:r w:rsidRPr="003A59AE">
        <w:rPr>
          <w:rFonts w:ascii="Tahoma" w:hAnsi="Tahoma" w:cs="Tahoma"/>
          <w:bCs/>
          <w:sz w:val="20"/>
          <w:szCs w:val="20"/>
        </w:rPr>
        <w:t>0ZAB = 0808 al Planului na</w:t>
      </w:r>
      <w:r>
        <w:rPr>
          <w:rFonts w:ascii="Tahoma" w:hAnsi="Tahoma" w:cs="Tahoma"/>
          <w:bCs/>
          <w:sz w:val="20"/>
          <w:szCs w:val="20"/>
        </w:rPr>
        <w:t>ț</w:t>
      </w:r>
      <w:r w:rsidRPr="003A59AE">
        <w:rPr>
          <w:rFonts w:ascii="Tahoma" w:hAnsi="Tahoma" w:cs="Tahoma"/>
          <w:bCs/>
          <w:sz w:val="20"/>
          <w:szCs w:val="20"/>
        </w:rPr>
        <w:t>ional de numerota</w:t>
      </w:r>
      <w:r>
        <w:rPr>
          <w:rFonts w:ascii="Tahoma" w:hAnsi="Tahoma" w:cs="Tahoma"/>
          <w:bCs/>
          <w:sz w:val="20"/>
          <w:szCs w:val="20"/>
        </w:rPr>
        <w:t>ț</w:t>
      </w:r>
      <w:r w:rsidRPr="003A59AE">
        <w:rPr>
          <w:rFonts w:ascii="Tahoma" w:hAnsi="Tahoma" w:cs="Tahoma"/>
          <w:bCs/>
          <w:sz w:val="20"/>
          <w:szCs w:val="20"/>
        </w:rPr>
        <w:t>ie (PNN)</w:t>
      </w:r>
      <w:r>
        <w:rPr>
          <w:rFonts w:ascii="Tahoma" w:hAnsi="Tahoma" w:cs="Tahoma"/>
          <w:sz w:val="20"/>
          <w:szCs w:val="20"/>
        </w:rPr>
        <w:t xml:space="preserve"> – i5316c)</w:t>
      </w:r>
      <w:r w:rsidRPr="00E036B7">
        <w:rPr>
          <w:rFonts w:ascii="Tahoma" w:hAnsi="Tahoma" w:cs="Tahoma"/>
          <w:sz w:val="20"/>
          <w:szCs w:val="20"/>
        </w:rPr>
        <w:t xml:space="preserve"> inclusiv </w:t>
      </w:r>
      <w:r>
        <w:rPr>
          <w:rFonts w:ascii="Tahoma" w:hAnsi="Tahoma" w:cs="Tahoma"/>
          <w:sz w:val="20"/>
          <w:szCs w:val="20"/>
        </w:rPr>
        <w:t>valorile aferente traficului rezultat din</w:t>
      </w:r>
      <w:r w:rsidRPr="00E036B7">
        <w:rPr>
          <w:rFonts w:ascii="Tahoma" w:hAnsi="Tahoma" w:cs="Tahoma"/>
          <w:sz w:val="20"/>
          <w:szCs w:val="20"/>
        </w:rPr>
        <w:t xml:space="preserve"> furnizarea unor servicii de telefonie c</w:t>
      </w:r>
      <w:r>
        <w:rPr>
          <w:rFonts w:ascii="Tahoma" w:hAnsi="Tahoma" w:cs="Tahoma"/>
          <w:sz w:val="20"/>
          <w:szCs w:val="20"/>
        </w:rPr>
        <w:t>ă</w:t>
      </w:r>
      <w:r w:rsidRPr="00E036B7">
        <w:rPr>
          <w:rFonts w:ascii="Tahoma" w:hAnsi="Tahoma" w:cs="Tahoma"/>
          <w:sz w:val="20"/>
          <w:szCs w:val="20"/>
        </w:rPr>
        <w:t>tre rev</w:t>
      </w:r>
      <w:r>
        <w:rPr>
          <w:rFonts w:ascii="Tahoma" w:hAnsi="Tahoma" w:cs="Tahoma"/>
          <w:sz w:val="20"/>
          <w:szCs w:val="20"/>
        </w:rPr>
        <w:t>â</w:t>
      </w:r>
      <w:r w:rsidRPr="00E036B7">
        <w:rPr>
          <w:rFonts w:ascii="Tahoma" w:hAnsi="Tahoma" w:cs="Tahoma"/>
          <w:sz w:val="20"/>
          <w:szCs w:val="20"/>
        </w:rPr>
        <w:t>nz</w:t>
      </w:r>
      <w:r>
        <w:rPr>
          <w:rFonts w:ascii="Tahoma" w:hAnsi="Tahoma" w:cs="Tahoma"/>
          <w:sz w:val="20"/>
          <w:szCs w:val="20"/>
        </w:rPr>
        <w:t>ă</w:t>
      </w:r>
      <w:r w:rsidRPr="00E036B7">
        <w:rPr>
          <w:rFonts w:ascii="Tahoma" w:hAnsi="Tahoma" w:cs="Tahoma"/>
          <w:sz w:val="20"/>
          <w:szCs w:val="20"/>
        </w:rPr>
        <w:t>tori (i5316b). Rev</w:t>
      </w:r>
      <w:r>
        <w:rPr>
          <w:rFonts w:ascii="Tahoma" w:hAnsi="Tahoma" w:cs="Tahoma"/>
          <w:sz w:val="20"/>
          <w:szCs w:val="20"/>
        </w:rPr>
        <w:t>â</w:t>
      </w:r>
      <w:r w:rsidRPr="00E036B7">
        <w:rPr>
          <w:rFonts w:ascii="Tahoma" w:hAnsi="Tahoma" w:cs="Tahoma"/>
          <w:sz w:val="20"/>
          <w:szCs w:val="20"/>
        </w:rPr>
        <w:t>nz</w:t>
      </w:r>
      <w:r>
        <w:rPr>
          <w:rFonts w:ascii="Tahoma" w:hAnsi="Tahoma" w:cs="Tahoma"/>
          <w:sz w:val="20"/>
          <w:szCs w:val="20"/>
        </w:rPr>
        <w:t>ă</w:t>
      </w:r>
      <w:r w:rsidRPr="00E036B7">
        <w:rPr>
          <w:rFonts w:ascii="Tahoma" w:hAnsi="Tahoma" w:cs="Tahoma"/>
          <w:sz w:val="20"/>
          <w:szCs w:val="20"/>
        </w:rPr>
        <w:t>tor - persoana care achizi</w:t>
      </w:r>
      <w:r>
        <w:rPr>
          <w:rFonts w:ascii="Tahoma" w:hAnsi="Tahoma" w:cs="Tahoma"/>
          <w:sz w:val="20"/>
          <w:szCs w:val="20"/>
        </w:rPr>
        <w:t>ț</w:t>
      </w:r>
      <w:r w:rsidRPr="00E036B7">
        <w:rPr>
          <w:rFonts w:ascii="Tahoma" w:hAnsi="Tahoma" w:cs="Tahoma"/>
          <w:sz w:val="20"/>
          <w:szCs w:val="20"/>
        </w:rPr>
        <w:t>ioneaz</w:t>
      </w:r>
      <w:r>
        <w:rPr>
          <w:rFonts w:ascii="Tahoma" w:hAnsi="Tahoma" w:cs="Tahoma"/>
          <w:sz w:val="20"/>
          <w:szCs w:val="20"/>
        </w:rPr>
        <w:t>ă</w:t>
      </w:r>
      <w:r w:rsidRPr="00E036B7">
        <w:rPr>
          <w:rFonts w:ascii="Tahoma" w:hAnsi="Tahoma" w:cs="Tahoma"/>
          <w:sz w:val="20"/>
          <w:szCs w:val="20"/>
        </w:rPr>
        <w:t xml:space="preserve"> servicii de comunica</w:t>
      </w:r>
      <w:r>
        <w:rPr>
          <w:rFonts w:ascii="Tahoma" w:hAnsi="Tahoma" w:cs="Tahoma"/>
          <w:sz w:val="20"/>
          <w:szCs w:val="20"/>
        </w:rPr>
        <w:t>ț</w:t>
      </w:r>
      <w:r w:rsidRPr="00E036B7">
        <w:rPr>
          <w:rFonts w:ascii="Tahoma" w:hAnsi="Tahoma" w:cs="Tahoma"/>
          <w:sz w:val="20"/>
          <w:szCs w:val="20"/>
        </w:rPr>
        <w:t xml:space="preserve">ii electronice </w:t>
      </w:r>
      <w:r>
        <w:rPr>
          <w:rFonts w:ascii="Tahoma" w:hAnsi="Tahoma" w:cs="Tahoma"/>
          <w:sz w:val="20"/>
          <w:szCs w:val="20"/>
        </w:rPr>
        <w:t>î</w:t>
      </w:r>
      <w:r w:rsidRPr="00E036B7">
        <w:rPr>
          <w:rFonts w:ascii="Tahoma" w:hAnsi="Tahoma" w:cs="Tahoma"/>
          <w:sz w:val="20"/>
          <w:szCs w:val="20"/>
        </w:rPr>
        <w:t>n scopul rev</w:t>
      </w:r>
      <w:r>
        <w:rPr>
          <w:rFonts w:ascii="Tahoma" w:hAnsi="Tahoma" w:cs="Tahoma"/>
          <w:sz w:val="20"/>
          <w:szCs w:val="20"/>
        </w:rPr>
        <w:t>â</w:t>
      </w:r>
      <w:r w:rsidRPr="00E036B7">
        <w:rPr>
          <w:rFonts w:ascii="Tahoma" w:hAnsi="Tahoma" w:cs="Tahoma"/>
          <w:sz w:val="20"/>
          <w:szCs w:val="20"/>
        </w:rPr>
        <w:t>nz</w:t>
      </w:r>
      <w:r>
        <w:rPr>
          <w:rFonts w:ascii="Tahoma" w:hAnsi="Tahoma" w:cs="Tahoma"/>
          <w:sz w:val="20"/>
          <w:szCs w:val="20"/>
        </w:rPr>
        <w:t>ă</w:t>
      </w:r>
      <w:r w:rsidRPr="00E036B7">
        <w:rPr>
          <w:rFonts w:ascii="Tahoma" w:hAnsi="Tahoma" w:cs="Tahoma"/>
          <w:sz w:val="20"/>
          <w:szCs w:val="20"/>
        </w:rPr>
        <w:t xml:space="preserve">rii acestora, </w:t>
      </w:r>
      <w:r>
        <w:rPr>
          <w:rFonts w:ascii="Tahoma" w:hAnsi="Tahoma" w:cs="Tahoma"/>
          <w:sz w:val="20"/>
          <w:szCs w:val="20"/>
        </w:rPr>
        <w:t>î</w:t>
      </w:r>
      <w:r w:rsidRPr="00E036B7">
        <w:rPr>
          <w:rFonts w:ascii="Tahoma" w:hAnsi="Tahoma" w:cs="Tahoma"/>
          <w:sz w:val="20"/>
          <w:szCs w:val="20"/>
        </w:rPr>
        <w:t xml:space="preserve">n nume </w:t>
      </w:r>
      <w:r>
        <w:rPr>
          <w:rFonts w:ascii="Tahoma" w:hAnsi="Tahoma" w:cs="Tahoma"/>
          <w:sz w:val="20"/>
          <w:szCs w:val="20"/>
        </w:rPr>
        <w:t>ș</w:t>
      </w:r>
      <w:r w:rsidRPr="00E036B7">
        <w:rPr>
          <w:rFonts w:ascii="Tahoma" w:hAnsi="Tahoma" w:cs="Tahoma"/>
          <w:sz w:val="20"/>
          <w:szCs w:val="20"/>
        </w:rPr>
        <w:t>i pe seam</w:t>
      </w:r>
      <w:r>
        <w:rPr>
          <w:rFonts w:ascii="Tahoma" w:hAnsi="Tahoma" w:cs="Tahoma"/>
          <w:sz w:val="20"/>
          <w:szCs w:val="20"/>
        </w:rPr>
        <w:t>ă</w:t>
      </w:r>
      <w:r w:rsidRPr="00E036B7">
        <w:rPr>
          <w:rFonts w:ascii="Tahoma" w:hAnsi="Tahoma" w:cs="Tahoma"/>
          <w:sz w:val="20"/>
          <w:szCs w:val="20"/>
        </w:rPr>
        <w:t xml:space="preserve"> proprie, c</w:t>
      </w:r>
      <w:r>
        <w:rPr>
          <w:rFonts w:ascii="Tahoma" w:hAnsi="Tahoma" w:cs="Tahoma"/>
          <w:sz w:val="20"/>
          <w:szCs w:val="20"/>
        </w:rPr>
        <w:t>ă</w:t>
      </w:r>
      <w:r w:rsidRPr="00E036B7">
        <w:rPr>
          <w:rFonts w:ascii="Tahoma" w:hAnsi="Tahoma" w:cs="Tahoma"/>
          <w:sz w:val="20"/>
          <w:szCs w:val="20"/>
        </w:rPr>
        <w:t>tre ter</w:t>
      </w:r>
      <w:r>
        <w:rPr>
          <w:rFonts w:ascii="Tahoma" w:hAnsi="Tahoma" w:cs="Tahoma"/>
          <w:sz w:val="20"/>
          <w:szCs w:val="20"/>
        </w:rPr>
        <w:t>ț</w:t>
      </w:r>
      <w:r w:rsidRPr="00E036B7">
        <w:rPr>
          <w:rFonts w:ascii="Tahoma" w:hAnsi="Tahoma" w:cs="Tahoma"/>
          <w:sz w:val="20"/>
          <w:szCs w:val="20"/>
        </w:rPr>
        <w:t>i, inclusiv c</w:t>
      </w:r>
      <w:r>
        <w:rPr>
          <w:rFonts w:ascii="Tahoma" w:hAnsi="Tahoma" w:cs="Tahoma"/>
          <w:sz w:val="20"/>
          <w:szCs w:val="20"/>
        </w:rPr>
        <w:t>ă</w:t>
      </w:r>
      <w:r w:rsidRPr="00E036B7">
        <w:rPr>
          <w:rFonts w:ascii="Tahoma" w:hAnsi="Tahoma" w:cs="Tahoma"/>
          <w:sz w:val="20"/>
          <w:szCs w:val="20"/>
        </w:rPr>
        <w:t>tre utilizatori finali.  </w:t>
      </w:r>
    </w:p>
    <w:p w:rsidR="00BC02E1" w:rsidRPr="00865F84" w:rsidRDefault="00BC02E1" w:rsidP="00BC02E1">
      <w:pPr>
        <w:ind w:firstLine="720"/>
        <w:jc w:val="both"/>
        <w:rPr>
          <w:rFonts w:ascii="Tahoma" w:hAnsi="Tahoma" w:cs="Tahoma"/>
          <w:sz w:val="18"/>
          <w:szCs w:val="18"/>
        </w:rPr>
      </w:pPr>
      <w:r w:rsidRPr="00D62A6E">
        <w:rPr>
          <w:rFonts w:ascii="Tahoma" w:hAnsi="Tahoma" w:cs="Tahoma"/>
          <w:sz w:val="20"/>
          <w:szCs w:val="20"/>
        </w:rPr>
        <w:t xml:space="preserve">i5317 – se vor raporta veniturile facturate aferente serviciilor </w:t>
      </w:r>
      <w:r w:rsidRPr="00D62A6E">
        <w:rPr>
          <w:rFonts w:ascii="Tahoma" w:hAnsi="Tahoma"/>
          <w:sz w:val="20"/>
          <w:szCs w:val="20"/>
        </w:rPr>
        <w:t>asociate furniz</w:t>
      </w:r>
      <w:r>
        <w:rPr>
          <w:rFonts w:ascii="Tahoma" w:hAnsi="Tahoma"/>
          <w:sz w:val="20"/>
          <w:szCs w:val="20"/>
        </w:rPr>
        <w:t>ă</w:t>
      </w:r>
      <w:r w:rsidRPr="00D62A6E">
        <w:rPr>
          <w:rFonts w:ascii="Tahoma" w:hAnsi="Tahoma"/>
          <w:sz w:val="20"/>
          <w:szCs w:val="20"/>
        </w:rPr>
        <w:t>rii de rețele radio mobile celulare publice</w:t>
      </w:r>
      <w:r w:rsidRPr="00D62A6E">
        <w:rPr>
          <w:rFonts w:ascii="Tahoma" w:hAnsi="Tahoma" w:cs="Tahoma"/>
          <w:sz w:val="20"/>
          <w:szCs w:val="20"/>
        </w:rPr>
        <w:t xml:space="preserve"> </w:t>
      </w:r>
      <w:r>
        <w:rPr>
          <w:rFonts w:ascii="Tahoma" w:hAnsi="Tahoma" w:cs="Tahoma"/>
          <w:sz w:val="20"/>
          <w:szCs w:val="20"/>
        </w:rPr>
        <w:t>î</w:t>
      </w:r>
      <w:r w:rsidRPr="00D62A6E">
        <w:rPr>
          <w:rFonts w:ascii="Tahoma" w:hAnsi="Tahoma" w:cs="Tahoma"/>
          <w:sz w:val="20"/>
          <w:szCs w:val="20"/>
        </w:rPr>
        <w:t xml:space="preserve">n perioada 1 ianuarie – 31 decembrie a anului precedent, </w:t>
      </w:r>
      <w:r>
        <w:rPr>
          <w:rFonts w:ascii="Tahoma" w:hAnsi="Tahoma" w:cs="Tahoma"/>
          <w:sz w:val="20"/>
          <w:szCs w:val="20"/>
        </w:rPr>
        <w:t>î</w:t>
      </w:r>
      <w:r w:rsidRPr="00D62A6E">
        <w:rPr>
          <w:rFonts w:ascii="Tahoma" w:hAnsi="Tahoma" w:cs="Tahoma"/>
          <w:sz w:val="20"/>
          <w:szCs w:val="20"/>
        </w:rPr>
        <w:t>n lei (RON),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TVA, </w:t>
      </w:r>
      <w:r w:rsidRPr="00D62A6E">
        <w:rPr>
          <w:rFonts w:ascii="Tahoma" w:hAnsi="Tahoma"/>
          <w:sz w:val="20"/>
          <w:szCs w:val="20"/>
        </w:rPr>
        <w:t xml:space="preserve">cum ar fi: venituri din servicii de colocare aferente serviciilor de originare, serviciilor de tranzit, respectiv serviciilor de terminare, venituri din alte servicii necesare pentru interconectare etc.; </w:t>
      </w:r>
      <w:r>
        <w:rPr>
          <w:rFonts w:ascii="Tahoma" w:hAnsi="Tahoma" w:cs="Tahoma"/>
          <w:sz w:val="18"/>
          <w:szCs w:val="18"/>
        </w:rPr>
        <w:t>î</w:t>
      </w:r>
      <w:r w:rsidRPr="001B4968">
        <w:rPr>
          <w:rFonts w:ascii="Tahoma" w:hAnsi="Tahoma" w:cs="Tahoma"/>
          <w:sz w:val="18"/>
          <w:szCs w:val="18"/>
        </w:rPr>
        <w:t>n cazul furnizorilor care ofer</w:t>
      </w:r>
      <w:r>
        <w:rPr>
          <w:rFonts w:ascii="Tahoma" w:hAnsi="Tahoma" w:cs="Tahoma"/>
          <w:sz w:val="18"/>
          <w:szCs w:val="18"/>
        </w:rPr>
        <w:t>ă</w:t>
      </w:r>
      <w:r w:rsidRPr="001B4968">
        <w:rPr>
          <w:rFonts w:ascii="Tahoma" w:hAnsi="Tahoma" w:cs="Tahoma"/>
          <w:sz w:val="18"/>
          <w:szCs w:val="18"/>
        </w:rPr>
        <w:t xml:space="preserve"> mai multe categorii de servicii (de exemplu, originare, terminare, tranzit, la puncte fixe/la puncte mobile), veniturile se vor raporta </w:t>
      </w:r>
      <w:r>
        <w:rPr>
          <w:rFonts w:ascii="Tahoma" w:hAnsi="Tahoma" w:cs="Tahoma"/>
          <w:sz w:val="18"/>
          <w:szCs w:val="18"/>
        </w:rPr>
        <w:t>î</w:t>
      </w:r>
      <w:r w:rsidRPr="001B4968">
        <w:rPr>
          <w:rFonts w:ascii="Tahoma" w:hAnsi="Tahoma" w:cs="Tahoma"/>
          <w:sz w:val="18"/>
          <w:szCs w:val="18"/>
        </w:rPr>
        <w:t>n mod propor</w:t>
      </w:r>
      <w:r>
        <w:rPr>
          <w:rFonts w:ascii="Tahoma" w:hAnsi="Tahoma" w:cs="Tahoma"/>
          <w:sz w:val="18"/>
          <w:szCs w:val="18"/>
        </w:rPr>
        <w:t>ț</w:t>
      </w:r>
      <w:r w:rsidRPr="001B4968">
        <w:rPr>
          <w:rFonts w:ascii="Tahoma" w:hAnsi="Tahoma" w:cs="Tahoma"/>
          <w:sz w:val="18"/>
          <w:szCs w:val="18"/>
        </w:rPr>
        <w:t xml:space="preserve">ional cu volumul de trafic </w:t>
      </w:r>
      <w:r>
        <w:rPr>
          <w:rFonts w:ascii="Tahoma" w:hAnsi="Tahoma" w:cs="Tahoma"/>
          <w:sz w:val="18"/>
          <w:szCs w:val="18"/>
        </w:rPr>
        <w:t>î</w:t>
      </w:r>
      <w:r w:rsidRPr="001B4968">
        <w:rPr>
          <w:rFonts w:ascii="Tahoma" w:hAnsi="Tahoma" w:cs="Tahoma"/>
          <w:sz w:val="18"/>
          <w:szCs w:val="18"/>
        </w:rPr>
        <w:t>nregistrat pentru fiecare categorie de servicii</w:t>
      </w:r>
      <w:r>
        <w:rPr>
          <w:rFonts w:ascii="Tahoma" w:hAnsi="Tahoma" w:cs="Tahoma"/>
          <w:sz w:val="18"/>
          <w:szCs w:val="18"/>
        </w:rPr>
        <w:t xml:space="preserve"> în parte</w:t>
      </w:r>
      <w:r w:rsidRPr="001B4968">
        <w:rPr>
          <w:rFonts w:ascii="Tahoma" w:hAnsi="Tahoma" w:cs="Tahoma"/>
          <w:sz w:val="18"/>
          <w:szCs w:val="18"/>
        </w:rPr>
        <w:t xml:space="preserve">, </w:t>
      </w:r>
      <w:r>
        <w:rPr>
          <w:rFonts w:ascii="Tahoma" w:hAnsi="Tahoma" w:cs="Tahoma"/>
          <w:sz w:val="18"/>
          <w:szCs w:val="18"/>
        </w:rPr>
        <w:t>î</w:t>
      </w:r>
      <w:r w:rsidRPr="001B4968">
        <w:rPr>
          <w:rFonts w:ascii="Tahoma" w:hAnsi="Tahoma" w:cs="Tahoma"/>
          <w:sz w:val="18"/>
          <w:szCs w:val="18"/>
        </w:rPr>
        <w:t xml:space="preserve">n perioada de raportare. </w:t>
      </w:r>
    </w:p>
    <w:p w:rsidR="00BC02E1" w:rsidRPr="00D62A6E" w:rsidRDefault="00BC02E1" w:rsidP="00BC02E1">
      <w:pPr>
        <w:pStyle w:val="BodyText"/>
        <w:spacing w:after="0"/>
        <w:ind w:firstLine="720"/>
        <w:jc w:val="both"/>
        <w:rPr>
          <w:rFonts w:ascii="Tahoma" w:hAnsi="Tahoma" w:cs="Tahoma"/>
          <w:sz w:val="20"/>
          <w:szCs w:val="20"/>
        </w:rPr>
      </w:pPr>
      <w:r w:rsidRPr="00D62A6E">
        <w:rPr>
          <w:rFonts w:ascii="Tahoma" w:hAnsi="Tahoma" w:cs="Tahoma"/>
          <w:i/>
          <w:iCs/>
          <w:sz w:val="20"/>
          <w:szCs w:val="20"/>
        </w:rPr>
        <w:t>Minute reale</w:t>
      </w:r>
      <w:r w:rsidRPr="00D62A6E">
        <w:rPr>
          <w:rFonts w:ascii="Tahoma" w:hAnsi="Tahoma" w:cs="Tahoma"/>
          <w:sz w:val="20"/>
          <w:szCs w:val="20"/>
        </w:rPr>
        <w:t xml:space="preserve"> reprezint</w:t>
      </w:r>
      <w:r>
        <w:rPr>
          <w:rFonts w:ascii="Tahoma" w:hAnsi="Tahoma" w:cs="Tahoma"/>
          <w:sz w:val="20"/>
          <w:szCs w:val="20"/>
        </w:rPr>
        <w:t>ă</w:t>
      </w:r>
      <w:r w:rsidRPr="00D62A6E">
        <w:rPr>
          <w:rFonts w:ascii="Tahoma" w:hAnsi="Tahoma" w:cs="Tahoma"/>
          <w:sz w:val="20"/>
          <w:szCs w:val="20"/>
        </w:rPr>
        <w:t xml:space="preserve"> num</w:t>
      </w:r>
      <w:r>
        <w:rPr>
          <w:rFonts w:ascii="Tahoma" w:hAnsi="Tahoma" w:cs="Tahoma"/>
          <w:sz w:val="20"/>
          <w:szCs w:val="20"/>
        </w:rPr>
        <w:t>ă</w:t>
      </w:r>
      <w:r w:rsidRPr="00D62A6E">
        <w:rPr>
          <w:rFonts w:ascii="Tahoma" w:hAnsi="Tahoma" w:cs="Tahoma"/>
          <w:sz w:val="20"/>
          <w:szCs w:val="20"/>
        </w:rPr>
        <w:t>rul de minute realizate efectiv,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a aplica rotunjiri ale duratei unui apel sau taxare minim</w:t>
      </w:r>
      <w:r>
        <w:rPr>
          <w:rFonts w:ascii="Tahoma" w:hAnsi="Tahoma" w:cs="Tahoma"/>
          <w:sz w:val="20"/>
          <w:szCs w:val="20"/>
        </w:rPr>
        <w:t>ă</w:t>
      </w:r>
      <w:r w:rsidRPr="00D62A6E">
        <w:rPr>
          <w:rFonts w:ascii="Tahoma" w:hAnsi="Tahoma" w:cs="Tahoma"/>
          <w:sz w:val="20"/>
          <w:szCs w:val="20"/>
        </w:rPr>
        <w:t xml:space="preserve"> (de exemplu, rotunjire la minut).</w:t>
      </w:r>
    </w:p>
    <w:p w:rsidR="00BC02E1" w:rsidRDefault="00BC02E1" w:rsidP="00BC02E1">
      <w:pPr>
        <w:pStyle w:val="BodyText"/>
        <w:spacing w:after="0"/>
        <w:jc w:val="both"/>
        <w:rPr>
          <w:rFonts w:ascii="Tahoma" w:hAnsi="Tahoma"/>
          <w:b/>
          <w:sz w:val="16"/>
          <w:szCs w:val="16"/>
        </w:rPr>
      </w:pPr>
    </w:p>
    <w:p w:rsidR="00BC02E1" w:rsidRPr="00D62A6E" w:rsidRDefault="00BC02E1" w:rsidP="00BC02E1">
      <w:pPr>
        <w:pStyle w:val="BodyText"/>
        <w:spacing w:after="0"/>
        <w:jc w:val="both"/>
        <w:rPr>
          <w:rFonts w:ascii="Tahoma" w:hAnsi="Tahoma"/>
          <w:b/>
          <w:sz w:val="16"/>
          <w:szCs w:val="16"/>
        </w:rPr>
      </w:pPr>
    </w:p>
    <w:p w:rsidR="00BC02E1" w:rsidRPr="00D62A6E" w:rsidRDefault="00BC02E1" w:rsidP="00BC02E1">
      <w:pPr>
        <w:rPr>
          <w:rFonts w:ascii="Tahoma" w:hAnsi="Tahoma"/>
          <w:sz w:val="16"/>
          <w:szCs w:val="16"/>
        </w:rPr>
      </w:pPr>
      <w:r w:rsidRPr="00E036B7">
        <w:rPr>
          <w:rFonts w:ascii="Tahoma" w:hAnsi="Tahoma"/>
          <w:bCs/>
          <w:iCs/>
          <w:sz w:val="22"/>
          <w:szCs w:val="22"/>
        </w:rPr>
        <w:t>5.3.2.</w:t>
      </w:r>
      <w:r w:rsidRPr="00394D07">
        <w:rPr>
          <w:rFonts w:ascii="Tahoma" w:hAnsi="Tahoma"/>
          <w:b/>
          <w:iCs/>
          <w:sz w:val="22"/>
          <w:szCs w:val="22"/>
        </w:rPr>
        <w:t xml:space="preserve"> Trafic de roaming internațional „</w:t>
      </w:r>
      <w:r w:rsidRPr="008A13D2">
        <w:rPr>
          <w:rFonts w:ascii="Tahoma" w:hAnsi="Tahoma"/>
          <w:b/>
          <w:iCs/>
          <w:sz w:val="22"/>
          <w:szCs w:val="22"/>
        </w:rPr>
        <w:t>inbound”</w:t>
      </w:r>
      <w:r w:rsidRPr="00D62A6E">
        <w:rPr>
          <w:rFonts w:ascii="Tahoma" w:hAnsi="Tahoma"/>
          <w:b/>
          <w:iCs/>
          <w:sz w:val="22"/>
          <w:szCs w:val="22"/>
        </w:rPr>
        <w:t xml:space="preserve"> </w:t>
      </w:r>
    </w:p>
    <w:p w:rsidR="00BC02E1" w:rsidRPr="00D62A6E" w:rsidRDefault="00BC02E1" w:rsidP="00BC02E1">
      <w:pPr>
        <w:rPr>
          <w:rFonts w:ascii="Tahoma" w:hAnsi="Tahoma"/>
          <w:sz w:val="16"/>
          <w:szCs w:val="16"/>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3468"/>
        <w:gridCol w:w="4860"/>
        <w:gridCol w:w="2340"/>
        <w:gridCol w:w="2520"/>
      </w:tblGrid>
      <w:tr w:rsidR="00BC02E1" w:rsidRPr="00D62A6E" w:rsidTr="006942D8">
        <w:tblPrEx>
          <w:tblCellMar>
            <w:top w:w="0" w:type="dxa"/>
            <w:bottom w:w="0" w:type="dxa"/>
          </w:tblCellMar>
        </w:tblPrEx>
        <w:trPr>
          <w:cantSplit/>
          <w:trHeight w:val="137"/>
        </w:trPr>
        <w:tc>
          <w:tcPr>
            <w:tcW w:w="960" w:type="dxa"/>
            <w:vAlign w:val="center"/>
          </w:tcPr>
          <w:p w:rsidR="00BC02E1" w:rsidRPr="00D62A6E" w:rsidRDefault="00BC02E1" w:rsidP="006942D8">
            <w:pPr>
              <w:jc w:val="center"/>
              <w:rPr>
                <w:rFonts w:ascii="Tahoma" w:hAnsi="Tahoma"/>
                <w:b/>
                <w:sz w:val="20"/>
              </w:rPr>
            </w:pPr>
          </w:p>
        </w:tc>
        <w:tc>
          <w:tcPr>
            <w:tcW w:w="3468" w:type="dxa"/>
            <w:vAlign w:val="center"/>
          </w:tcPr>
          <w:p w:rsidR="00BC02E1" w:rsidRPr="00D62A6E" w:rsidRDefault="00BC02E1" w:rsidP="006942D8">
            <w:pPr>
              <w:jc w:val="center"/>
              <w:rPr>
                <w:rFonts w:ascii="Tahoma" w:hAnsi="Tahoma"/>
                <w:bCs/>
                <w:sz w:val="20"/>
              </w:rPr>
            </w:pPr>
            <w:r w:rsidRPr="00D62A6E">
              <w:rPr>
                <w:rFonts w:ascii="Tahoma" w:hAnsi="Tahoma"/>
                <w:bCs/>
                <w:sz w:val="20"/>
              </w:rPr>
              <w:t>Indicator</w:t>
            </w:r>
          </w:p>
        </w:tc>
        <w:tc>
          <w:tcPr>
            <w:tcW w:w="4860" w:type="dxa"/>
            <w:vAlign w:val="center"/>
          </w:tcPr>
          <w:p w:rsidR="00BC02E1" w:rsidRPr="00D62A6E" w:rsidRDefault="00BC02E1" w:rsidP="006942D8">
            <w:pPr>
              <w:jc w:val="center"/>
              <w:rPr>
                <w:rFonts w:ascii="Tahoma" w:hAnsi="Tahoma"/>
                <w:bCs/>
                <w:sz w:val="20"/>
              </w:rPr>
            </w:pPr>
            <w:r w:rsidRPr="00D62A6E">
              <w:rPr>
                <w:rFonts w:ascii="Tahoma" w:hAnsi="Tahoma"/>
                <w:bCs/>
                <w:sz w:val="20"/>
              </w:rPr>
              <w:t>Minute reale/Mesaje SMS/GB reali</w:t>
            </w:r>
          </w:p>
        </w:tc>
        <w:tc>
          <w:tcPr>
            <w:tcW w:w="2340" w:type="dxa"/>
            <w:vAlign w:val="center"/>
          </w:tcPr>
          <w:p w:rsidR="00BC02E1" w:rsidRPr="00D62A6E" w:rsidRDefault="00BC02E1" w:rsidP="006942D8">
            <w:pPr>
              <w:ind w:right="-57"/>
              <w:jc w:val="center"/>
              <w:rPr>
                <w:rFonts w:ascii="Tahoma" w:hAnsi="Tahoma"/>
                <w:bCs/>
                <w:sz w:val="20"/>
                <w:szCs w:val="20"/>
              </w:rPr>
            </w:pPr>
            <w:r w:rsidRPr="00D62A6E">
              <w:rPr>
                <w:rFonts w:ascii="Tahoma" w:hAnsi="Tahoma"/>
                <w:bCs/>
                <w:sz w:val="20"/>
                <w:szCs w:val="20"/>
              </w:rPr>
              <w:t>Venituri anuale</w:t>
            </w:r>
          </w:p>
        </w:tc>
        <w:tc>
          <w:tcPr>
            <w:tcW w:w="2520" w:type="dxa"/>
          </w:tcPr>
          <w:p w:rsidR="00BC02E1" w:rsidRPr="00D62A6E" w:rsidRDefault="00BC02E1" w:rsidP="006942D8">
            <w:pPr>
              <w:jc w:val="center"/>
              <w:rPr>
                <w:rFonts w:ascii="Tahoma" w:hAnsi="Tahoma"/>
                <w:bCs/>
                <w:sz w:val="20"/>
              </w:rPr>
            </w:pPr>
            <w:r w:rsidRPr="00D62A6E">
              <w:rPr>
                <w:rFonts w:ascii="Tahoma" w:hAnsi="Tahoma"/>
                <w:bCs/>
                <w:sz w:val="20"/>
              </w:rPr>
              <w:t>Observații</w:t>
            </w:r>
          </w:p>
        </w:tc>
      </w:tr>
      <w:tr w:rsidR="00BC02E1" w:rsidRPr="00D62A6E" w:rsidTr="006942D8">
        <w:tblPrEx>
          <w:tblCellMar>
            <w:top w:w="0" w:type="dxa"/>
            <w:bottom w:w="0" w:type="dxa"/>
          </w:tblCellMar>
        </w:tblPrEx>
        <w:trPr>
          <w:trHeight w:val="231"/>
        </w:trPr>
        <w:tc>
          <w:tcPr>
            <w:tcW w:w="960" w:type="dxa"/>
            <w:vAlign w:val="center"/>
          </w:tcPr>
          <w:p w:rsidR="00BC02E1" w:rsidRPr="00D62A6E" w:rsidRDefault="00BC02E1" w:rsidP="006942D8">
            <w:pPr>
              <w:rPr>
                <w:rFonts w:ascii="Tahoma" w:hAnsi="Tahoma"/>
                <w:sz w:val="20"/>
              </w:rPr>
            </w:pPr>
            <w:r w:rsidRPr="00D62A6E">
              <w:rPr>
                <w:rFonts w:ascii="Tahoma" w:hAnsi="Tahoma"/>
                <w:sz w:val="20"/>
              </w:rPr>
              <w:t>i5321</w:t>
            </w:r>
          </w:p>
        </w:tc>
        <w:tc>
          <w:tcPr>
            <w:tcW w:w="3468" w:type="dxa"/>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Apeluri efectuate</w:t>
            </w:r>
          </w:p>
        </w:tc>
        <w:tc>
          <w:tcPr>
            <w:tcW w:w="4860" w:type="dxa"/>
            <w:vAlign w:val="center"/>
          </w:tcPr>
          <w:p w:rsidR="00BC02E1" w:rsidRPr="00D62A6E" w:rsidRDefault="00BC02E1" w:rsidP="006942D8">
            <w:pPr>
              <w:jc w:val="center"/>
              <w:rPr>
                <w:rFonts w:ascii="Tahoma" w:hAnsi="Tahoma"/>
                <w:b/>
                <w:sz w:val="20"/>
              </w:rPr>
            </w:pPr>
          </w:p>
        </w:tc>
        <w:tc>
          <w:tcPr>
            <w:tcW w:w="2340" w:type="dxa"/>
            <w:vAlign w:val="center"/>
          </w:tcPr>
          <w:p w:rsidR="00BC02E1" w:rsidRPr="00D62A6E" w:rsidRDefault="00BC02E1" w:rsidP="006942D8">
            <w:pPr>
              <w:jc w:val="center"/>
              <w:rPr>
                <w:rFonts w:ascii="Tahoma" w:hAnsi="Tahoma"/>
                <w:b/>
                <w:sz w:val="20"/>
              </w:rPr>
            </w:pPr>
          </w:p>
        </w:tc>
        <w:tc>
          <w:tcPr>
            <w:tcW w:w="2520" w:type="dxa"/>
            <w:vAlign w:val="center"/>
          </w:tcPr>
          <w:p w:rsidR="00BC02E1" w:rsidRPr="00D62A6E" w:rsidRDefault="00BC02E1" w:rsidP="006942D8">
            <w:pPr>
              <w:jc w:val="center"/>
              <w:rPr>
                <w:rFonts w:ascii="Tahoma" w:hAnsi="Tahoma"/>
                <w:b/>
                <w:sz w:val="20"/>
              </w:rPr>
            </w:pPr>
          </w:p>
        </w:tc>
      </w:tr>
      <w:tr w:rsidR="00BC02E1" w:rsidRPr="00D62A6E" w:rsidTr="006942D8">
        <w:tblPrEx>
          <w:tblCellMar>
            <w:top w:w="0" w:type="dxa"/>
            <w:bottom w:w="0" w:type="dxa"/>
          </w:tblCellMar>
        </w:tblPrEx>
        <w:tc>
          <w:tcPr>
            <w:tcW w:w="960" w:type="dxa"/>
          </w:tcPr>
          <w:p w:rsidR="00BC02E1" w:rsidRPr="00D62A6E" w:rsidRDefault="00BC02E1" w:rsidP="006942D8">
            <w:pPr>
              <w:jc w:val="both"/>
              <w:rPr>
                <w:rFonts w:ascii="Tahoma" w:hAnsi="Tahoma"/>
                <w:sz w:val="20"/>
              </w:rPr>
            </w:pPr>
            <w:r w:rsidRPr="00D62A6E">
              <w:rPr>
                <w:rFonts w:ascii="Tahoma" w:hAnsi="Tahoma"/>
                <w:sz w:val="20"/>
              </w:rPr>
              <w:t>i5322</w:t>
            </w:r>
          </w:p>
        </w:tc>
        <w:tc>
          <w:tcPr>
            <w:tcW w:w="3468" w:type="dxa"/>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Apeluri primite</w:t>
            </w:r>
          </w:p>
        </w:tc>
        <w:tc>
          <w:tcPr>
            <w:tcW w:w="4860" w:type="dxa"/>
            <w:tcBorders>
              <w:bottom w:val="single" w:sz="4" w:space="0" w:color="auto"/>
            </w:tcBorders>
          </w:tcPr>
          <w:p w:rsidR="00BC02E1" w:rsidRPr="00D62A6E" w:rsidRDefault="00BC02E1" w:rsidP="006942D8">
            <w:pPr>
              <w:jc w:val="both"/>
              <w:rPr>
                <w:rFonts w:ascii="Tahoma" w:hAnsi="Tahoma"/>
                <w:sz w:val="20"/>
              </w:rPr>
            </w:pPr>
          </w:p>
        </w:tc>
        <w:tc>
          <w:tcPr>
            <w:tcW w:w="2340" w:type="dxa"/>
          </w:tcPr>
          <w:p w:rsidR="00BC02E1" w:rsidRPr="00D62A6E" w:rsidRDefault="00BC02E1" w:rsidP="006942D8">
            <w:pPr>
              <w:jc w:val="both"/>
              <w:rPr>
                <w:rFonts w:ascii="Tahoma" w:hAnsi="Tahoma"/>
                <w:b/>
                <w:sz w:val="20"/>
              </w:rPr>
            </w:pPr>
          </w:p>
        </w:tc>
        <w:tc>
          <w:tcPr>
            <w:tcW w:w="2520" w:type="dxa"/>
          </w:tcPr>
          <w:p w:rsidR="00BC02E1" w:rsidRPr="00D62A6E" w:rsidRDefault="00BC02E1" w:rsidP="006942D8">
            <w:pPr>
              <w:jc w:val="both"/>
              <w:rPr>
                <w:rFonts w:ascii="Tahoma" w:hAnsi="Tahoma"/>
                <w:b/>
                <w:sz w:val="20"/>
              </w:rPr>
            </w:pPr>
          </w:p>
        </w:tc>
      </w:tr>
      <w:tr w:rsidR="00BC02E1" w:rsidRPr="00D62A6E" w:rsidTr="006942D8">
        <w:tblPrEx>
          <w:tblCellMar>
            <w:top w:w="0" w:type="dxa"/>
            <w:bottom w:w="0" w:type="dxa"/>
          </w:tblCellMar>
        </w:tblPrEx>
        <w:tc>
          <w:tcPr>
            <w:tcW w:w="960" w:type="dxa"/>
          </w:tcPr>
          <w:p w:rsidR="00BC02E1" w:rsidRPr="00D62A6E" w:rsidRDefault="00BC02E1" w:rsidP="006942D8">
            <w:pPr>
              <w:jc w:val="both"/>
              <w:rPr>
                <w:rFonts w:ascii="Tahoma" w:hAnsi="Tahoma"/>
                <w:sz w:val="20"/>
              </w:rPr>
            </w:pPr>
            <w:r w:rsidRPr="00D62A6E">
              <w:rPr>
                <w:rFonts w:ascii="Tahoma" w:hAnsi="Tahoma"/>
                <w:sz w:val="20"/>
              </w:rPr>
              <w:t>i5323</w:t>
            </w:r>
          </w:p>
        </w:tc>
        <w:tc>
          <w:tcPr>
            <w:tcW w:w="3468" w:type="dxa"/>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Mesaje SMS transmise</w:t>
            </w:r>
          </w:p>
        </w:tc>
        <w:tc>
          <w:tcPr>
            <w:tcW w:w="4860" w:type="dxa"/>
            <w:tcBorders>
              <w:bottom w:val="single" w:sz="4" w:space="0" w:color="auto"/>
            </w:tcBorders>
            <w:shd w:val="clear" w:color="auto" w:fill="auto"/>
          </w:tcPr>
          <w:p w:rsidR="00BC02E1" w:rsidRPr="00D62A6E" w:rsidRDefault="00BC02E1" w:rsidP="006942D8">
            <w:pPr>
              <w:jc w:val="both"/>
              <w:rPr>
                <w:rFonts w:ascii="Tahoma" w:hAnsi="Tahoma"/>
                <w:sz w:val="20"/>
              </w:rPr>
            </w:pPr>
          </w:p>
        </w:tc>
        <w:tc>
          <w:tcPr>
            <w:tcW w:w="2340" w:type="dxa"/>
          </w:tcPr>
          <w:p w:rsidR="00BC02E1" w:rsidRPr="00D62A6E" w:rsidRDefault="00BC02E1" w:rsidP="006942D8">
            <w:pPr>
              <w:jc w:val="both"/>
              <w:rPr>
                <w:rFonts w:ascii="Tahoma" w:hAnsi="Tahoma"/>
                <w:b/>
                <w:sz w:val="20"/>
              </w:rPr>
            </w:pPr>
          </w:p>
        </w:tc>
        <w:tc>
          <w:tcPr>
            <w:tcW w:w="2520" w:type="dxa"/>
          </w:tcPr>
          <w:p w:rsidR="00BC02E1" w:rsidRPr="00D62A6E" w:rsidRDefault="00BC02E1" w:rsidP="006942D8">
            <w:pPr>
              <w:jc w:val="both"/>
              <w:rPr>
                <w:rFonts w:ascii="Tahoma" w:hAnsi="Tahoma"/>
                <w:b/>
                <w:sz w:val="20"/>
              </w:rPr>
            </w:pPr>
          </w:p>
        </w:tc>
      </w:tr>
      <w:tr w:rsidR="00BC02E1" w:rsidRPr="00D62A6E" w:rsidTr="006942D8">
        <w:tblPrEx>
          <w:tblCellMar>
            <w:top w:w="0" w:type="dxa"/>
            <w:bottom w:w="0" w:type="dxa"/>
          </w:tblCellMar>
        </w:tblPrEx>
        <w:tc>
          <w:tcPr>
            <w:tcW w:w="960" w:type="dxa"/>
          </w:tcPr>
          <w:p w:rsidR="00BC02E1" w:rsidRPr="00D62A6E" w:rsidRDefault="00BC02E1" w:rsidP="006942D8">
            <w:pPr>
              <w:jc w:val="both"/>
              <w:rPr>
                <w:rFonts w:ascii="Tahoma" w:hAnsi="Tahoma"/>
                <w:sz w:val="20"/>
              </w:rPr>
            </w:pPr>
            <w:r w:rsidRPr="00D62A6E">
              <w:rPr>
                <w:rFonts w:ascii="Tahoma" w:hAnsi="Tahoma"/>
                <w:sz w:val="20"/>
              </w:rPr>
              <w:t>i5324</w:t>
            </w:r>
          </w:p>
        </w:tc>
        <w:tc>
          <w:tcPr>
            <w:tcW w:w="3468" w:type="dxa"/>
          </w:tcPr>
          <w:p w:rsidR="00BC02E1" w:rsidRPr="00D62A6E" w:rsidRDefault="00BC02E1" w:rsidP="006942D8">
            <w:pPr>
              <w:rPr>
                <w:rFonts w:ascii="Tahoma" w:hAnsi="Tahoma" w:cs="Tahoma"/>
                <w:sz w:val="20"/>
                <w:szCs w:val="20"/>
              </w:rPr>
            </w:pPr>
            <w:r w:rsidRPr="00D62A6E">
              <w:rPr>
                <w:rFonts w:ascii="Tahoma" w:hAnsi="Tahoma" w:cs="Tahoma"/>
                <w:sz w:val="20"/>
                <w:szCs w:val="20"/>
              </w:rPr>
              <w:t>Servicii de acces la internet și transmisiuni de date (inclusiv MMS)</w:t>
            </w:r>
          </w:p>
        </w:tc>
        <w:tc>
          <w:tcPr>
            <w:tcW w:w="4860" w:type="dxa"/>
            <w:tcBorders>
              <w:bottom w:val="single" w:sz="4" w:space="0" w:color="auto"/>
            </w:tcBorders>
            <w:shd w:val="clear" w:color="auto" w:fill="auto"/>
          </w:tcPr>
          <w:p w:rsidR="00BC02E1" w:rsidRPr="00D62A6E" w:rsidRDefault="00BC02E1" w:rsidP="006942D8">
            <w:pPr>
              <w:jc w:val="both"/>
              <w:rPr>
                <w:rFonts w:ascii="Tahoma" w:hAnsi="Tahoma"/>
                <w:sz w:val="20"/>
              </w:rPr>
            </w:pPr>
          </w:p>
        </w:tc>
        <w:tc>
          <w:tcPr>
            <w:tcW w:w="2340" w:type="dxa"/>
          </w:tcPr>
          <w:p w:rsidR="00BC02E1" w:rsidRPr="00D62A6E" w:rsidRDefault="00BC02E1" w:rsidP="006942D8">
            <w:pPr>
              <w:jc w:val="both"/>
              <w:rPr>
                <w:rFonts w:ascii="Tahoma" w:hAnsi="Tahoma"/>
                <w:sz w:val="20"/>
              </w:rPr>
            </w:pPr>
          </w:p>
        </w:tc>
        <w:tc>
          <w:tcPr>
            <w:tcW w:w="2520" w:type="dxa"/>
          </w:tcPr>
          <w:p w:rsidR="00BC02E1" w:rsidRPr="00D62A6E" w:rsidRDefault="00BC02E1" w:rsidP="006942D8">
            <w:pPr>
              <w:jc w:val="both"/>
              <w:rPr>
                <w:rFonts w:ascii="Tahoma" w:hAnsi="Tahoma"/>
                <w:sz w:val="20"/>
              </w:rPr>
            </w:pPr>
          </w:p>
        </w:tc>
      </w:tr>
    </w:tbl>
    <w:p w:rsidR="00BC02E1" w:rsidRPr="00D62A6E" w:rsidRDefault="00BC02E1" w:rsidP="00BC02E1">
      <w:pPr>
        <w:jc w:val="both"/>
        <w:rPr>
          <w:rFonts w:ascii="Tahoma" w:hAnsi="Tahoma"/>
          <w:sz w:val="16"/>
          <w:szCs w:val="16"/>
        </w:rPr>
      </w:pPr>
    </w:p>
    <w:p w:rsidR="00BC02E1" w:rsidRPr="00D62A6E" w:rsidRDefault="00BC02E1" w:rsidP="00BC02E1">
      <w:pPr>
        <w:ind w:firstLine="720"/>
        <w:jc w:val="both"/>
        <w:rPr>
          <w:rFonts w:ascii="Tahoma" w:hAnsi="Tahoma"/>
          <w:bCs/>
          <w:sz w:val="20"/>
          <w:szCs w:val="20"/>
          <w:u w:val="single"/>
        </w:rPr>
      </w:pPr>
      <w:r w:rsidRPr="00D62A6E">
        <w:rPr>
          <w:rFonts w:ascii="Tahoma" w:hAnsi="Tahoma"/>
          <w:bCs/>
          <w:sz w:val="20"/>
          <w:szCs w:val="20"/>
          <w:u w:val="single"/>
        </w:rPr>
        <w:t>Instrucțiuni de completare:</w:t>
      </w:r>
    </w:p>
    <w:p w:rsidR="00BC02E1" w:rsidRPr="00D62A6E" w:rsidRDefault="00BC02E1" w:rsidP="00BC02E1">
      <w:pPr>
        <w:pStyle w:val="BodyText"/>
        <w:spacing w:after="0"/>
        <w:ind w:firstLine="720"/>
        <w:jc w:val="both"/>
        <w:rPr>
          <w:rFonts w:ascii="Tahoma" w:hAnsi="Tahoma"/>
          <w:sz w:val="20"/>
          <w:szCs w:val="20"/>
        </w:rPr>
      </w:pPr>
      <w:r w:rsidRPr="00D62A6E">
        <w:rPr>
          <w:rFonts w:ascii="Tahoma" w:hAnsi="Tahoma"/>
          <w:i/>
          <w:iCs/>
          <w:sz w:val="20"/>
          <w:szCs w:val="20"/>
        </w:rPr>
        <w:t>Trafic de roaming internațional „inbound”</w:t>
      </w:r>
      <w:r w:rsidRPr="00D62A6E">
        <w:rPr>
          <w:rFonts w:ascii="Tahoma" w:hAnsi="Tahoma"/>
          <w:sz w:val="20"/>
          <w:szCs w:val="20"/>
        </w:rPr>
        <w:t xml:space="preserve"> = traficul realizat de c</w:t>
      </w:r>
      <w:r>
        <w:rPr>
          <w:rFonts w:ascii="Tahoma" w:hAnsi="Tahoma"/>
          <w:sz w:val="20"/>
          <w:szCs w:val="20"/>
        </w:rPr>
        <w:t>ă</w:t>
      </w:r>
      <w:r w:rsidRPr="00D62A6E">
        <w:rPr>
          <w:rFonts w:ascii="Tahoma" w:hAnsi="Tahoma"/>
          <w:sz w:val="20"/>
          <w:szCs w:val="20"/>
        </w:rPr>
        <w:t>tre utilizatorii unor furnizori din afara Rom</w:t>
      </w:r>
      <w:r>
        <w:rPr>
          <w:rFonts w:ascii="Tahoma" w:hAnsi="Tahoma"/>
          <w:sz w:val="20"/>
          <w:szCs w:val="20"/>
        </w:rPr>
        <w:t>â</w:t>
      </w:r>
      <w:r w:rsidRPr="00D62A6E">
        <w:rPr>
          <w:rFonts w:ascii="Tahoma" w:hAnsi="Tahoma"/>
          <w:sz w:val="20"/>
          <w:szCs w:val="20"/>
        </w:rPr>
        <w:t xml:space="preserve">niei cu care sunt </w:t>
      </w:r>
      <w:r>
        <w:rPr>
          <w:rFonts w:ascii="Tahoma" w:hAnsi="Tahoma"/>
          <w:sz w:val="20"/>
          <w:szCs w:val="20"/>
        </w:rPr>
        <w:t>î</w:t>
      </w:r>
      <w:r w:rsidRPr="00D62A6E">
        <w:rPr>
          <w:rFonts w:ascii="Tahoma" w:hAnsi="Tahoma"/>
          <w:sz w:val="20"/>
          <w:szCs w:val="20"/>
        </w:rPr>
        <w:t>ncheiate acorduri de interconectare pentru servicii de roaming internațional, atunci c</w:t>
      </w:r>
      <w:r>
        <w:rPr>
          <w:rFonts w:ascii="Tahoma" w:hAnsi="Tahoma"/>
          <w:sz w:val="20"/>
          <w:szCs w:val="20"/>
        </w:rPr>
        <w:t>â</w:t>
      </w:r>
      <w:r w:rsidRPr="00D62A6E">
        <w:rPr>
          <w:rFonts w:ascii="Tahoma" w:hAnsi="Tahoma"/>
          <w:sz w:val="20"/>
          <w:szCs w:val="20"/>
        </w:rPr>
        <w:t xml:space="preserve">nd terminalul acestora este </w:t>
      </w:r>
      <w:r>
        <w:rPr>
          <w:rFonts w:ascii="Tahoma" w:hAnsi="Tahoma"/>
          <w:sz w:val="20"/>
          <w:szCs w:val="20"/>
        </w:rPr>
        <w:t>î</w:t>
      </w:r>
      <w:r w:rsidRPr="00D62A6E">
        <w:rPr>
          <w:rFonts w:ascii="Tahoma" w:hAnsi="Tahoma"/>
          <w:sz w:val="20"/>
          <w:szCs w:val="20"/>
        </w:rPr>
        <w:t xml:space="preserve">nregistrat </w:t>
      </w:r>
      <w:r>
        <w:rPr>
          <w:rFonts w:ascii="Tahoma" w:hAnsi="Tahoma"/>
          <w:sz w:val="20"/>
          <w:szCs w:val="20"/>
        </w:rPr>
        <w:t>î</w:t>
      </w:r>
      <w:r w:rsidRPr="00D62A6E">
        <w:rPr>
          <w:rFonts w:ascii="Tahoma" w:hAnsi="Tahoma"/>
          <w:sz w:val="20"/>
          <w:szCs w:val="20"/>
        </w:rPr>
        <w:t>n rețeaua furnizorului.</w:t>
      </w:r>
    </w:p>
    <w:p w:rsidR="00BC02E1" w:rsidRPr="00D62A6E" w:rsidRDefault="00BC02E1" w:rsidP="00BC02E1">
      <w:pPr>
        <w:pStyle w:val="BodyText"/>
        <w:spacing w:after="0"/>
        <w:ind w:firstLine="720"/>
        <w:jc w:val="both"/>
        <w:rPr>
          <w:rFonts w:ascii="Tahoma" w:hAnsi="Tahoma" w:cs="Tahoma"/>
          <w:sz w:val="20"/>
          <w:szCs w:val="20"/>
        </w:rPr>
      </w:pPr>
      <w:r w:rsidRPr="00D62A6E">
        <w:rPr>
          <w:rFonts w:ascii="Tahoma" w:hAnsi="Tahoma" w:cs="Tahoma"/>
          <w:sz w:val="20"/>
          <w:szCs w:val="20"/>
        </w:rPr>
        <w:t>i5321-i5324 – se vor raporta valorile traficului realizat pe parcursul perioadei de raportare.</w:t>
      </w:r>
    </w:p>
    <w:p w:rsidR="00BC02E1" w:rsidRPr="00D62A6E" w:rsidRDefault="00BC02E1" w:rsidP="00BC02E1">
      <w:pPr>
        <w:pStyle w:val="BodyText"/>
        <w:spacing w:after="0"/>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 xml:space="preserve">n coloana „Venituri anuale” se vor raporta veniturile facturate aferente serviciilor furnizate </w:t>
      </w:r>
      <w:r>
        <w:rPr>
          <w:rFonts w:ascii="Tahoma" w:hAnsi="Tahoma" w:cs="Tahoma"/>
          <w:sz w:val="20"/>
          <w:szCs w:val="20"/>
        </w:rPr>
        <w:t>î</w:t>
      </w:r>
      <w:r w:rsidRPr="00D62A6E">
        <w:rPr>
          <w:rFonts w:ascii="Tahoma" w:hAnsi="Tahoma" w:cs="Tahoma"/>
          <w:sz w:val="20"/>
          <w:szCs w:val="20"/>
        </w:rPr>
        <w:t xml:space="preserve">n perioada 1 ianuarie – 31 decembrie a anului precedent, </w:t>
      </w:r>
      <w:r>
        <w:rPr>
          <w:rFonts w:ascii="Tahoma" w:hAnsi="Tahoma" w:cs="Tahoma"/>
          <w:sz w:val="20"/>
          <w:szCs w:val="20"/>
        </w:rPr>
        <w:t>î</w:t>
      </w:r>
      <w:r w:rsidRPr="00D62A6E">
        <w:rPr>
          <w:rFonts w:ascii="Tahoma" w:hAnsi="Tahoma" w:cs="Tahoma"/>
          <w:sz w:val="20"/>
          <w:szCs w:val="20"/>
        </w:rPr>
        <w:t>n lei (RON),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TVA.</w:t>
      </w:r>
    </w:p>
    <w:p w:rsidR="00BC02E1" w:rsidRPr="00D62A6E" w:rsidRDefault="00BC02E1" w:rsidP="00BC02E1">
      <w:pPr>
        <w:ind w:firstLine="720"/>
        <w:jc w:val="both"/>
        <w:rPr>
          <w:rFonts w:ascii="Tahoma" w:hAnsi="Tahoma"/>
          <w:sz w:val="20"/>
          <w:szCs w:val="20"/>
        </w:rPr>
      </w:pPr>
      <w:r w:rsidRPr="00D62A6E">
        <w:rPr>
          <w:rFonts w:ascii="Tahoma" w:hAnsi="Tahoma"/>
          <w:sz w:val="20"/>
          <w:szCs w:val="20"/>
        </w:rPr>
        <w:t xml:space="preserve">i5324 – se va raporta traficul efectuat </w:t>
      </w:r>
      <w:r>
        <w:rPr>
          <w:rFonts w:ascii="Tahoma" w:hAnsi="Tahoma"/>
          <w:sz w:val="20"/>
          <w:szCs w:val="20"/>
        </w:rPr>
        <w:t>î</w:t>
      </w:r>
      <w:r w:rsidRPr="00D62A6E">
        <w:rPr>
          <w:rFonts w:ascii="Tahoma" w:hAnsi="Tahoma"/>
          <w:sz w:val="20"/>
          <w:szCs w:val="20"/>
        </w:rPr>
        <w:t>n roaming internațional pentru serviciile de transmisiuni de date utilizate, cum ar fi: MMS, acces la servicii de conținut web/internet, jocuri on-line, servicii video la cerere (VoD) sau alte servicii avansate de transmisiuni de date, cu excepția SMS.</w:t>
      </w:r>
    </w:p>
    <w:p w:rsidR="00BC02E1" w:rsidRPr="00D62A6E" w:rsidRDefault="00BC02E1" w:rsidP="00BC02E1">
      <w:pPr>
        <w:pStyle w:val="BodyText"/>
        <w:spacing w:after="0"/>
        <w:ind w:firstLine="720"/>
        <w:jc w:val="both"/>
        <w:rPr>
          <w:rFonts w:ascii="Tahoma" w:hAnsi="Tahoma" w:cs="Tahoma"/>
          <w:sz w:val="20"/>
          <w:szCs w:val="20"/>
        </w:rPr>
      </w:pPr>
      <w:r w:rsidRPr="00D62A6E">
        <w:rPr>
          <w:rFonts w:ascii="Tahoma" w:hAnsi="Tahoma" w:cs="Tahoma"/>
          <w:i/>
          <w:iCs/>
          <w:sz w:val="20"/>
          <w:szCs w:val="20"/>
        </w:rPr>
        <w:t xml:space="preserve">Minute reale  </w:t>
      </w:r>
      <w:r w:rsidRPr="00D62A6E">
        <w:rPr>
          <w:rFonts w:ascii="Tahoma" w:hAnsi="Tahoma" w:cs="Tahoma"/>
          <w:sz w:val="20"/>
          <w:szCs w:val="20"/>
        </w:rPr>
        <w:t>reprezint</w:t>
      </w:r>
      <w:r>
        <w:rPr>
          <w:rFonts w:ascii="Tahoma" w:hAnsi="Tahoma" w:cs="Tahoma"/>
          <w:sz w:val="20"/>
          <w:szCs w:val="20"/>
        </w:rPr>
        <w:t>ă</w:t>
      </w:r>
      <w:r w:rsidRPr="00D62A6E">
        <w:rPr>
          <w:rFonts w:ascii="Tahoma" w:hAnsi="Tahoma" w:cs="Tahoma"/>
          <w:sz w:val="20"/>
          <w:szCs w:val="20"/>
        </w:rPr>
        <w:t xml:space="preserve"> num</w:t>
      </w:r>
      <w:r>
        <w:rPr>
          <w:rFonts w:ascii="Tahoma" w:hAnsi="Tahoma" w:cs="Tahoma"/>
          <w:sz w:val="20"/>
          <w:szCs w:val="20"/>
        </w:rPr>
        <w:t>ă</w:t>
      </w:r>
      <w:r w:rsidRPr="00D62A6E">
        <w:rPr>
          <w:rFonts w:ascii="Tahoma" w:hAnsi="Tahoma" w:cs="Tahoma"/>
          <w:sz w:val="20"/>
          <w:szCs w:val="20"/>
        </w:rPr>
        <w:t>rul de minute realizate efectiv,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a aplica rotunjiri ale duratei unui apel sau taxare minim</w:t>
      </w:r>
      <w:r>
        <w:rPr>
          <w:rFonts w:ascii="Tahoma" w:hAnsi="Tahoma" w:cs="Tahoma"/>
          <w:sz w:val="20"/>
          <w:szCs w:val="20"/>
        </w:rPr>
        <w:t>ă</w:t>
      </w:r>
      <w:r w:rsidRPr="00D62A6E">
        <w:rPr>
          <w:rFonts w:ascii="Tahoma" w:hAnsi="Tahoma" w:cs="Tahoma"/>
          <w:sz w:val="20"/>
          <w:szCs w:val="20"/>
        </w:rPr>
        <w:t xml:space="preserve"> (de exemplu, rotunjire la minut).</w:t>
      </w:r>
    </w:p>
    <w:p w:rsidR="00BC02E1" w:rsidRPr="00D62A6E" w:rsidRDefault="00BC02E1" w:rsidP="00BC02E1">
      <w:pPr>
        <w:pStyle w:val="BodyText"/>
        <w:spacing w:after="0"/>
        <w:ind w:firstLine="720"/>
        <w:jc w:val="both"/>
        <w:rPr>
          <w:rFonts w:ascii="Tahoma" w:hAnsi="Tahoma" w:cs="Tahoma"/>
          <w:sz w:val="20"/>
          <w:szCs w:val="20"/>
        </w:rPr>
      </w:pPr>
      <w:r w:rsidRPr="00D62A6E">
        <w:rPr>
          <w:rFonts w:ascii="Tahoma" w:hAnsi="Tahoma" w:cs="Tahoma"/>
          <w:i/>
          <w:iCs/>
          <w:sz w:val="20"/>
          <w:szCs w:val="20"/>
        </w:rPr>
        <w:t>GB reali</w:t>
      </w:r>
      <w:r w:rsidRPr="00D62A6E">
        <w:rPr>
          <w:rFonts w:ascii="Tahoma" w:hAnsi="Tahoma" w:cs="Tahoma"/>
          <w:sz w:val="20"/>
          <w:szCs w:val="20"/>
        </w:rPr>
        <w:t xml:space="preserve"> reprezint</w:t>
      </w:r>
      <w:r>
        <w:rPr>
          <w:rFonts w:ascii="Tahoma" w:hAnsi="Tahoma" w:cs="Tahoma"/>
          <w:sz w:val="20"/>
          <w:szCs w:val="20"/>
        </w:rPr>
        <w:t>ă</w:t>
      </w:r>
      <w:r w:rsidRPr="00D62A6E">
        <w:rPr>
          <w:rFonts w:ascii="Tahoma" w:hAnsi="Tahoma" w:cs="Tahoma"/>
          <w:sz w:val="20"/>
          <w:szCs w:val="20"/>
        </w:rPr>
        <w:t xml:space="preserve"> traficul de date/MMS realizat efectiv, exprimat </w:t>
      </w:r>
      <w:r>
        <w:rPr>
          <w:rFonts w:ascii="Tahoma" w:hAnsi="Tahoma" w:cs="Tahoma"/>
          <w:sz w:val="20"/>
          <w:szCs w:val="20"/>
        </w:rPr>
        <w:t>î</w:t>
      </w:r>
      <w:r w:rsidRPr="00D62A6E">
        <w:rPr>
          <w:rFonts w:ascii="Tahoma" w:hAnsi="Tahoma" w:cs="Tahoma"/>
          <w:sz w:val="20"/>
          <w:szCs w:val="20"/>
        </w:rPr>
        <w:t>n num</w:t>
      </w:r>
      <w:r>
        <w:rPr>
          <w:rFonts w:ascii="Tahoma" w:hAnsi="Tahoma" w:cs="Tahoma"/>
          <w:sz w:val="20"/>
          <w:szCs w:val="20"/>
        </w:rPr>
        <w:t>ă</w:t>
      </w:r>
      <w:r w:rsidRPr="00D62A6E">
        <w:rPr>
          <w:rFonts w:ascii="Tahoma" w:hAnsi="Tahoma" w:cs="Tahoma"/>
          <w:sz w:val="20"/>
          <w:szCs w:val="20"/>
        </w:rPr>
        <w:t>rul de GB,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a aplica rotunjiri ale unit</w:t>
      </w:r>
      <w:r>
        <w:rPr>
          <w:rFonts w:ascii="Tahoma" w:hAnsi="Tahoma" w:cs="Tahoma"/>
          <w:sz w:val="20"/>
          <w:szCs w:val="20"/>
        </w:rPr>
        <w:t>ă</w:t>
      </w:r>
      <w:r w:rsidRPr="00D62A6E">
        <w:rPr>
          <w:rFonts w:ascii="Tahoma" w:hAnsi="Tahoma" w:cs="Tahoma"/>
          <w:sz w:val="20"/>
          <w:szCs w:val="20"/>
        </w:rPr>
        <w:t>ților de taxare sau taxare minim</w:t>
      </w:r>
      <w:r>
        <w:rPr>
          <w:rFonts w:ascii="Tahoma" w:hAnsi="Tahoma" w:cs="Tahoma"/>
          <w:sz w:val="20"/>
          <w:szCs w:val="20"/>
        </w:rPr>
        <w:t>ă</w:t>
      </w:r>
      <w:r w:rsidRPr="00D62A6E">
        <w:rPr>
          <w:rFonts w:ascii="Tahoma" w:hAnsi="Tahoma" w:cs="Tahoma"/>
          <w:sz w:val="20"/>
          <w:szCs w:val="20"/>
        </w:rPr>
        <w:t xml:space="preserve"> (de exemplu, rotunjire la 10 kb).</w:t>
      </w:r>
    </w:p>
    <w:p w:rsidR="00BC02E1" w:rsidRPr="00D62A6E" w:rsidRDefault="00BC02E1" w:rsidP="00BC02E1">
      <w:pPr>
        <w:pStyle w:val="BodyText"/>
        <w:spacing w:after="0"/>
        <w:ind w:firstLine="720"/>
        <w:jc w:val="both"/>
        <w:rPr>
          <w:rFonts w:ascii="Tahoma" w:hAnsi="Tahoma" w:cs="Tahoma"/>
          <w:sz w:val="16"/>
          <w:szCs w:val="16"/>
        </w:rPr>
      </w:pPr>
    </w:p>
    <w:p w:rsidR="00BC02E1" w:rsidRPr="00D62A6E" w:rsidRDefault="00BC02E1" w:rsidP="00BC02E1">
      <w:pPr>
        <w:pStyle w:val="BodyText"/>
        <w:spacing w:after="0"/>
        <w:ind w:firstLine="720"/>
        <w:jc w:val="both"/>
        <w:rPr>
          <w:rFonts w:ascii="Tahoma" w:hAnsi="Tahoma" w:cs="Tahoma"/>
          <w:sz w:val="16"/>
          <w:szCs w:val="16"/>
        </w:rPr>
      </w:pPr>
    </w:p>
    <w:p w:rsidR="00BC02E1" w:rsidRPr="00D62A6E" w:rsidRDefault="00BC02E1" w:rsidP="00BC02E1">
      <w:pPr>
        <w:rPr>
          <w:rFonts w:ascii="Tahoma" w:hAnsi="Tahoma"/>
          <w:b/>
          <w:iCs/>
          <w:sz w:val="22"/>
          <w:szCs w:val="22"/>
        </w:rPr>
      </w:pPr>
      <w:r w:rsidRPr="00D62A6E">
        <w:rPr>
          <w:rFonts w:ascii="Tahoma" w:hAnsi="Tahoma"/>
          <w:bCs/>
          <w:iCs/>
          <w:sz w:val="22"/>
          <w:szCs w:val="22"/>
        </w:rPr>
        <w:t>5.3.3.</w:t>
      </w:r>
      <w:r w:rsidRPr="00D62A6E">
        <w:rPr>
          <w:rFonts w:ascii="Tahoma" w:hAnsi="Tahoma"/>
          <w:b/>
          <w:iCs/>
          <w:sz w:val="22"/>
          <w:szCs w:val="22"/>
        </w:rPr>
        <w:t xml:space="preserve"> Trafic de roaming național „inbound” </w:t>
      </w:r>
    </w:p>
    <w:p w:rsidR="00BC02E1" w:rsidRPr="00D62A6E" w:rsidRDefault="00BC02E1" w:rsidP="00BC02E1">
      <w:pPr>
        <w:rPr>
          <w:rFonts w:ascii="Tahoma" w:hAnsi="Tahoma"/>
          <w:sz w:val="16"/>
          <w:szCs w:val="16"/>
        </w:rPr>
      </w:pPr>
    </w:p>
    <w:p w:rsidR="00BC02E1" w:rsidRPr="00D62A6E" w:rsidRDefault="00BC02E1" w:rsidP="00BC02E1">
      <w:pPr>
        <w:rPr>
          <w:rFonts w:ascii="Tahoma" w:hAnsi="Tahoma"/>
          <w:sz w:val="16"/>
          <w:szCs w:val="16"/>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3468"/>
        <w:gridCol w:w="4860"/>
        <w:gridCol w:w="2340"/>
        <w:gridCol w:w="2520"/>
      </w:tblGrid>
      <w:tr w:rsidR="00BC02E1" w:rsidRPr="00D62A6E" w:rsidTr="006942D8">
        <w:tblPrEx>
          <w:tblCellMar>
            <w:top w:w="0" w:type="dxa"/>
            <w:bottom w:w="0" w:type="dxa"/>
          </w:tblCellMar>
        </w:tblPrEx>
        <w:trPr>
          <w:cantSplit/>
          <w:trHeight w:val="137"/>
        </w:trPr>
        <w:tc>
          <w:tcPr>
            <w:tcW w:w="960" w:type="dxa"/>
            <w:vAlign w:val="center"/>
          </w:tcPr>
          <w:p w:rsidR="00BC02E1" w:rsidRPr="00D62A6E" w:rsidRDefault="00BC02E1" w:rsidP="006942D8">
            <w:pPr>
              <w:jc w:val="center"/>
              <w:rPr>
                <w:rFonts w:ascii="Tahoma" w:hAnsi="Tahoma"/>
                <w:b/>
                <w:sz w:val="20"/>
              </w:rPr>
            </w:pPr>
          </w:p>
        </w:tc>
        <w:tc>
          <w:tcPr>
            <w:tcW w:w="3468" w:type="dxa"/>
            <w:vAlign w:val="center"/>
          </w:tcPr>
          <w:p w:rsidR="00BC02E1" w:rsidRPr="00D62A6E" w:rsidRDefault="00BC02E1" w:rsidP="006942D8">
            <w:pPr>
              <w:jc w:val="center"/>
              <w:rPr>
                <w:rFonts w:ascii="Tahoma" w:hAnsi="Tahoma"/>
                <w:bCs/>
                <w:sz w:val="20"/>
              </w:rPr>
            </w:pPr>
            <w:r w:rsidRPr="00D62A6E">
              <w:rPr>
                <w:rFonts w:ascii="Tahoma" w:hAnsi="Tahoma"/>
                <w:bCs/>
                <w:sz w:val="20"/>
              </w:rPr>
              <w:t>Indicator</w:t>
            </w:r>
          </w:p>
        </w:tc>
        <w:tc>
          <w:tcPr>
            <w:tcW w:w="4860" w:type="dxa"/>
            <w:vAlign w:val="center"/>
          </w:tcPr>
          <w:p w:rsidR="00BC02E1" w:rsidRPr="00D62A6E" w:rsidRDefault="00BC02E1" w:rsidP="006942D8">
            <w:pPr>
              <w:jc w:val="center"/>
              <w:rPr>
                <w:rFonts w:ascii="Tahoma" w:hAnsi="Tahoma"/>
                <w:bCs/>
                <w:sz w:val="20"/>
              </w:rPr>
            </w:pPr>
            <w:r w:rsidRPr="00D62A6E">
              <w:rPr>
                <w:rFonts w:ascii="Tahoma" w:hAnsi="Tahoma"/>
                <w:bCs/>
                <w:sz w:val="20"/>
              </w:rPr>
              <w:t>Minute reale/Mesaje SMS/GB reali</w:t>
            </w:r>
          </w:p>
        </w:tc>
        <w:tc>
          <w:tcPr>
            <w:tcW w:w="2340" w:type="dxa"/>
            <w:vAlign w:val="center"/>
          </w:tcPr>
          <w:p w:rsidR="00BC02E1" w:rsidRPr="00D62A6E" w:rsidRDefault="00BC02E1" w:rsidP="006942D8">
            <w:pPr>
              <w:ind w:right="-57"/>
              <w:jc w:val="center"/>
              <w:rPr>
                <w:rFonts w:ascii="Tahoma" w:hAnsi="Tahoma"/>
                <w:bCs/>
                <w:sz w:val="20"/>
                <w:szCs w:val="20"/>
              </w:rPr>
            </w:pPr>
            <w:r w:rsidRPr="00D62A6E">
              <w:rPr>
                <w:rFonts w:ascii="Tahoma" w:hAnsi="Tahoma"/>
                <w:bCs/>
                <w:sz w:val="20"/>
                <w:szCs w:val="20"/>
              </w:rPr>
              <w:t>Venituri anuale</w:t>
            </w:r>
          </w:p>
        </w:tc>
        <w:tc>
          <w:tcPr>
            <w:tcW w:w="2520" w:type="dxa"/>
          </w:tcPr>
          <w:p w:rsidR="00BC02E1" w:rsidRPr="00D62A6E" w:rsidRDefault="00BC02E1" w:rsidP="006942D8">
            <w:pPr>
              <w:jc w:val="center"/>
              <w:rPr>
                <w:rFonts w:ascii="Tahoma" w:hAnsi="Tahoma"/>
                <w:bCs/>
                <w:sz w:val="20"/>
              </w:rPr>
            </w:pPr>
            <w:r w:rsidRPr="00D62A6E">
              <w:rPr>
                <w:rFonts w:ascii="Tahoma" w:hAnsi="Tahoma"/>
                <w:bCs/>
                <w:sz w:val="20"/>
              </w:rPr>
              <w:t>Observații</w:t>
            </w:r>
          </w:p>
        </w:tc>
      </w:tr>
      <w:tr w:rsidR="00BC02E1" w:rsidRPr="00D62A6E" w:rsidTr="006942D8">
        <w:tblPrEx>
          <w:tblCellMar>
            <w:top w:w="0" w:type="dxa"/>
            <w:bottom w:w="0" w:type="dxa"/>
          </w:tblCellMar>
        </w:tblPrEx>
        <w:trPr>
          <w:trHeight w:val="231"/>
        </w:trPr>
        <w:tc>
          <w:tcPr>
            <w:tcW w:w="960" w:type="dxa"/>
            <w:vAlign w:val="center"/>
          </w:tcPr>
          <w:p w:rsidR="00BC02E1" w:rsidRPr="00D62A6E" w:rsidRDefault="00BC02E1" w:rsidP="006942D8">
            <w:pPr>
              <w:rPr>
                <w:rFonts w:ascii="Tahoma" w:hAnsi="Tahoma"/>
                <w:sz w:val="20"/>
              </w:rPr>
            </w:pPr>
            <w:r w:rsidRPr="00D62A6E">
              <w:rPr>
                <w:rFonts w:ascii="Tahoma" w:hAnsi="Tahoma"/>
                <w:sz w:val="20"/>
              </w:rPr>
              <w:t>i5331</w:t>
            </w:r>
          </w:p>
        </w:tc>
        <w:tc>
          <w:tcPr>
            <w:tcW w:w="3468" w:type="dxa"/>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Apeluri efectuate</w:t>
            </w:r>
          </w:p>
        </w:tc>
        <w:tc>
          <w:tcPr>
            <w:tcW w:w="4860" w:type="dxa"/>
            <w:vAlign w:val="center"/>
          </w:tcPr>
          <w:p w:rsidR="00BC02E1" w:rsidRPr="00D62A6E" w:rsidRDefault="00BC02E1" w:rsidP="006942D8">
            <w:pPr>
              <w:jc w:val="center"/>
              <w:rPr>
                <w:rFonts w:ascii="Tahoma" w:hAnsi="Tahoma"/>
                <w:b/>
                <w:sz w:val="20"/>
              </w:rPr>
            </w:pPr>
          </w:p>
        </w:tc>
        <w:tc>
          <w:tcPr>
            <w:tcW w:w="2340" w:type="dxa"/>
            <w:vAlign w:val="center"/>
          </w:tcPr>
          <w:p w:rsidR="00BC02E1" w:rsidRPr="00D62A6E" w:rsidRDefault="00BC02E1" w:rsidP="006942D8">
            <w:pPr>
              <w:jc w:val="center"/>
              <w:rPr>
                <w:rFonts w:ascii="Tahoma" w:hAnsi="Tahoma"/>
                <w:b/>
                <w:sz w:val="20"/>
              </w:rPr>
            </w:pPr>
          </w:p>
        </w:tc>
        <w:tc>
          <w:tcPr>
            <w:tcW w:w="2520" w:type="dxa"/>
            <w:vAlign w:val="center"/>
          </w:tcPr>
          <w:p w:rsidR="00BC02E1" w:rsidRPr="00D62A6E" w:rsidRDefault="00BC02E1" w:rsidP="006942D8">
            <w:pPr>
              <w:jc w:val="center"/>
              <w:rPr>
                <w:rFonts w:ascii="Tahoma" w:hAnsi="Tahoma"/>
                <w:b/>
                <w:sz w:val="20"/>
              </w:rPr>
            </w:pPr>
          </w:p>
        </w:tc>
      </w:tr>
      <w:tr w:rsidR="00BC02E1" w:rsidRPr="00D62A6E" w:rsidTr="006942D8">
        <w:tblPrEx>
          <w:tblCellMar>
            <w:top w:w="0" w:type="dxa"/>
            <w:bottom w:w="0" w:type="dxa"/>
          </w:tblCellMar>
        </w:tblPrEx>
        <w:tc>
          <w:tcPr>
            <w:tcW w:w="960" w:type="dxa"/>
          </w:tcPr>
          <w:p w:rsidR="00BC02E1" w:rsidRPr="00D62A6E" w:rsidRDefault="00BC02E1" w:rsidP="006942D8">
            <w:pPr>
              <w:jc w:val="both"/>
              <w:rPr>
                <w:rFonts w:ascii="Tahoma" w:hAnsi="Tahoma"/>
                <w:sz w:val="20"/>
              </w:rPr>
            </w:pPr>
            <w:r w:rsidRPr="00D62A6E">
              <w:rPr>
                <w:rFonts w:ascii="Tahoma" w:hAnsi="Tahoma"/>
                <w:sz w:val="20"/>
              </w:rPr>
              <w:t>i5332</w:t>
            </w:r>
          </w:p>
        </w:tc>
        <w:tc>
          <w:tcPr>
            <w:tcW w:w="3468" w:type="dxa"/>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Apeluri primite</w:t>
            </w:r>
          </w:p>
        </w:tc>
        <w:tc>
          <w:tcPr>
            <w:tcW w:w="4860" w:type="dxa"/>
            <w:tcBorders>
              <w:bottom w:val="single" w:sz="4" w:space="0" w:color="auto"/>
            </w:tcBorders>
          </w:tcPr>
          <w:p w:rsidR="00BC02E1" w:rsidRPr="00D62A6E" w:rsidRDefault="00BC02E1" w:rsidP="006942D8">
            <w:pPr>
              <w:jc w:val="both"/>
              <w:rPr>
                <w:rFonts w:ascii="Tahoma" w:hAnsi="Tahoma"/>
                <w:sz w:val="20"/>
              </w:rPr>
            </w:pPr>
          </w:p>
        </w:tc>
        <w:tc>
          <w:tcPr>
            <w:tcW w:w="2340" w:type="dxa"/>
          </w:tcPr>
          <w:p w:rsidR="00BC02E1" w:rsidRPr="00D62A6E" w:rsidRDefault="00BC02E1" w:rsidP="006942D8">
            <w:pPr>
              <w:jc w:val="both"/>
              <w:rPr>
                <w:rFonts w:ascii="Tahoma" w:hAnsi="Tahoma"/>
                <w:b/>
                <w:sz w:val="20"/>
              </w:rPr>
            </w:pPr>
          </w:p>
        </w:tc>
        <w:tc>
          <w:tcPr>
            <w:tcW w:w="2520" w:type="dxa"/>
          </w:tcPr>
          <w:p w:rsidR="00BC02E1" w:rsidRPr="00D62A6E" w:rsidRDefault="00BC02E1" w:rsidP="006942D8">
            <w:pPr>
              <w:jc w:val="both"/>
              <w:rPr>
                <w:rFonts w:ascii="Tahoma" w:hAnsi="Tahoma"/>
                <w:b/>
                <w:sz w:val="20"/>
              </w:rPr>
            </w:pPr>
          </w:p>
        </w:tc>
      </w:tr>
      <w:tr w:rsidR="00BC02E1" w:rsidRPr="00D62A6E" w:rsidTr="006942D8">
        <w:tblPrEx>
          <w:tblCellMar>
            <w:top w:w="0" w:type="dxa"/>
            <w:bottom w:w="0" w:type="dxa"/>
          </w:tblCellMar>
        </w:tblPrEx>
        <w:tc>
          <w:tcPr>
            <w:tcW w:w="960" w:type="dxa"/>
          </w:tcPr>
          <w:p w:rsidR="00BC02E1" w:rsidRPr="00D62A6E" w:rsidRDefault="00BC02E1" w:rsidP="006942D8">
            <w:pPr>
              <w:jc w:val="both"/>
              <w:rPr>
                <w:rFonts w:ascii="Tahoma" w:hAnsi="Tahoma"/>
                <w:sz w:val="20"/>
              </w:rPr>
            </w:pPr>
            <w:r w:rsidRPr="00D62A6E">
              <w:rPr>
                <w:rFonts w:ascii="Tahoma" w:hAnsi="Tahoma"/>
                <w:sz w:val="20"/>
              </w:rPr>
              <w:t>i5333</w:t>
            </w:r>
          </w:p>
        </w:tc>
        <w:tc>
          <w:tcPr>
            <w:tcW w:w="3468" w:type="dxa"/>
          </w:tcPr>
          <w:p w:rsidR="00BC02E1" w:rsidRPr="00D62A6E" w:rsidRDefault="00BC02E1" w:rsidP="006942D8">
            <w:pPr>
              <w:jc w:val="both"/>
              <w:rPr>
                <w:rFonts w:ascii="Tahoma" w:hAnsi="Tahoma" w:cs="Tahoma"/>
                <w:sz w:val="20"/>
                <w:szCs w:val="20"/>
              </w:rPr>
            </w:pPr>
            <w:r w:rsidRPr="00D62A6E">
              <w:rPr>
                <w:rFonts w:ascii="Tahoma" w:hAnsi="Tahoma" w:cs="Tahoma"/>
                <w:sz w:val="20"/>
                <w:szCs w:val="20"/>
              </w:rPr>
              <w:t>Mesaje SMS transmise</w:t>
            </w:r>
          </w:p>
        </w:tc>
        <w:tc>
          <w:tcPr>
            <w:tcW w:w="4860" w:type="dxa"/>
            <w:tcBorders>
              <w:bottom w:val="single" w:sz="4" w:space="0" w:color="auto"/>
            </w:tcBorders>
            <w:shd w:val="clear" w:color="auto" w:fill="auto"/>
          </w:tcPr>
          <w:p w:rsidR="00BC02E1" w:rsidRPr="00D62A6E" w:rsidRDefault="00BC02E1" w:rsidP="006942D8">
            <w:pPr>
              <w:jc w:val="both"/>
              <w:rPr>
                <w:rFonts w:ascii="Tahoma" w:hAnsi="Tahoma"/>
                <w:sz w:val="20"/>
              </w:rPr>
            </w:pPr>
          </w:p>
        </w:tc>
        <w:tc>
          <w:tcPr>
            <w:tcW w:w="2340" w:type="dxa"/>
          </w:tcPr>
          <w:p w:rsidR="00BC02E1" w:rsidRPr="00D62A6E" w:rsidRDefault="00BC02E1" w:rsidP="006942D8">
            <w:pPr>
              <w:jc w:val="both"/>
              <w:rPr>
                <w:rFonts w:ascii="Tahoma" w:hAnsi="Tahoma"/>
                <w:b/>
                <w:sz w:val="20"/>
              </w:rPr>
            </w:pPr>
          </w:p>
        </w:tc>
        <w:tc>
          <w:tcPr>
            <w:tcW w:w="2520" w:type="dxa"/>
          </w:tcPr>
          <w:p w:rsidR="00BC02E1" w:rsidRPr="00D62A6E" w:rsidRDefault="00BC02E1" w:rsidP="006942D8">
            <w:pPr>
              <w:jc w:val="both"/>
              <w:rPr>
                <w:rFonts w:ascii="Tahoma" w:hAnsi="Tahoma"/>
                <w:b/>
                <w:sz w:val="20"/>
              </w:rPr>
            </w:pPr>
          </w:p>
        </w:tc>
      </w:tr>
      <w:tr w:rsidR="00BC02E1" w:rsidRPr="00D62A6E" w:rsidTr="006942D8">
        <w:tblPrEx>
          <w:tblCellMar>
            <w:top w:w="0" w:type="dxa"/>
            <w:bottom w:w="0" w:type="dxa"/>
          </w:tblCellMar>
        </w:tblPrEx>
        <w:tc>
          <w:tcPr>
            <w:tcW w:w="960" w:type="dxa"/>
          </w:tcPr>
          <w:p w:rsidR="00BC02E1" w:rsidRPr="00D62A6E" w:rsidRDefault="00BC02E1" w:rsidP="006942D8">
            <w:pPr>
              <w:jc w:val="both"/>
              <w:rPr>
                <w:rFonts w:ascii="Tahoma" w:hAnsi="Tahoma"/>
                <w:sz w:val="20"/>
              </w:rPr>
            </w:pPr>
            <w:r w:rsidRPr="00D62A6E">
              <w:rPr>
                <w:rFonts w:ascii="Tahoma" w:hAnsi="Tahoma"/>
                <w:sz w:val="20"/>
              </w:rPr>
              <w:t>i5334</w:t>
            </w:r>
          </w:p>
        </w:tc>
        <w:tc>
          <w:tcPr>
            <w:tcW w:w="3468" w:type="dxa"/>
          </w:tcPr>
          <w:p w:rsidR="00BC02E1" w:rsidRPr="00D62A6E" w:rsidRDefault="00BC02E1" w:rsidP="006942D8">
            <w:pPr>
              <w:rPr>
                <w:rFonts w:ascii="Tahoma" w:hAnsi="Tahoma" w:cs="Tahoma"/>
                <w:sz w:val="20"/>
                <w:szCs w:val="20"/>
              </w:rPr>
            </w:pPr>
            <w:r w:rsidRPr="00D62A6E">
              <w:rPr>
                <w:rFonts w:ascii="Tahoma" w:hAnsi="Tahoma" w:cs="Tahoma"/>
                <w:sz w:val="20"/>
                <w:szCs w:val="20"/>
              </w:rPr>
              <w:t>Servicii de acces la internet și transmisiuni de date (inclusiv MMS)</w:t>
            </w:r>
          </w:p>
        </w:tc>
        <w:tc>
          <w:tcPr>
            <w:tcW w:w="4860" w:type="dxa"/>
            <w:tcBorders>
              <w:bottom w:val="single" w:sz="4" w:space="0" w:color="auto"/>
            </w:tcBorders>
            <w:shd w:val="clear" w:color="auto" w:fill="auto"/>
          </w:tcPr>
          <w:p w:rsidR="00BC02E1" w:rsidRPr="00D62A6E" w:rsidRDefault="00BC02E1" w:rsidP="006942D8">
            <w:pPr>
              <w:jc w:val="both"/>
              <w:rPr>
                <w:rFonts w:ascii="Tahoma" w:hAnsi="Tahoma"/>
                <w:sz w:val="20"/>
              </w:rPr>
            </w:pPr>
          </w:p>
        </w:tc>
        <w:tc>
          <w:tcPr>
            <w:tcW w:w="2340" w:type="dxa"/>
          </w:tcPr>
          <w:p w:rsidR="00BC02E1" w:rsidRPr="00D62A6E" w:rsidRDefault="00BC02E1" w:rsidP="006942D8">
            <w:pPr>
              <w:jc w:val="both"/>
              <w:rPr>
                <w:rFonts w:ascii="Tahoma" w:hAnsi="Tahoma"/>
                <w:sz w:val="20"/>
              </w:rPr>
            </w:pPr>
          </w:p>
        </w:tc>
        <w:tc>
          <w:tcPr>
            <w:tcW w:w="2520" w:type="dxa"/>
          </w:tcPr>
          <w:p w:rsidR="00BC02E1" w:rsidRPr="00D62A6E" w:rsidRDefault="00BC02E1" w:rsidP="006942D8">
            <w:pPr>
              <w:jc w:val="both"/>
              <w:rPr>
                <w:rFonts w:ascii="Tahoma" w:hAnsi="Tahoma"/>
                <w:sz w:val="20"/>
              </w:rPr>
            </w:pPr>
          </w:p>
        </w:tc>
      </w:tr>
    </w:tbl>
    <w:p w:rsidR="00BC02E1" w:rsidRPr="00D62A6E" w:rsidRDefault="00BC02E1" w:rsidP="00BC02E1">
      <w:pPr>
        <w:jc w:val="both"/>
        <w:rPr>
          <w:rFonts w:ascii="Tahoma" w:hAnsi="Tahoma"/>
          <w:sz w:val="16"/>
          <w:szCs w:val="16"/>
        </w:rPr>
      </w:pPr>
    </w:p>
    <w:p w:rsidR="00BC02E1" w:rsidRPr="00D62A6E" w:rsidRDefault="00BC02E1" w:rsidP="00BC02E1">
      <w:pPr>
        <w:ind w:firstLine="720"/>
        <w:jc w:val="both"/>
        <w:rPr>
          <w:rFonts w:ascii="Tahoma" w:hAnsi="Tahoma"/>
          <w:bCs/>
          <w:sz w:val="20"/>
          <w:szCs w:val="20"/>
          <w:u w:val="single"/>
        </w:rPr>
      </w:pPr>
      <w:r w:rsidRPr="00D62A6E">
        <w:rPr>
          <w:rFonts w:ascii="Tahoma" w:hAnsi="Tahoma"/>
          <w:bCs/>
          <w:sz w:val="20"/>
          <w:szCs w:val="20"/>
          <w:u w:val="single"/>
        </w:rPr>
        <w:t>Instrucțiuni de completare:</w:t>
      </w:r>
    </w:p>
    <w:p w:rsidR="00BC02E1" w:rsidRPr="00D62A6E" w:rsidRDefault="00BC02E1" w:rsidP="00BC02E1">
      <w:pPr>
        <w:pStyle w:val="BodyText"/>
        <w:spacing w:after="0"/>
        <w:ind w:firstLine="720"/>
        <w:jc w:val="both"/>
        <w:rPr>
          <w:rFonts w:ascii="Tahoma" w:hAnsi="Tahoma"/>
          <w:sz w:val="20"/>
          <w:szCs w:val="20"/>
        </w:rPr>
      </w:pPr>
      <w:r w:rsidRPr="00D62A6E">
        <w:rPr>
          <w:rFonts w:ascii="Tahoma" w:hAnsi="Tahoma"/>
          <w:i/>
          <w:iCs/>
          <w:sz w:val="20"/>
          <w:szCs w:val="20"/>
        </w:rPr>
        <w:t>Trafic de roaming național „inbound”</w:t>
      </w:r>
      <w:r w:rsidRPr="00D62A6E">
        <w:rPr>
          <w:rFonts w:ascii="Tahoma" w:hAnsi="Tahoma"/>
          <w:sz w:val="20"/>
          <w:szCs w:val="20"/>
        </w:rPr>
        <w:t xml:space="preserve"> = traficul realizat de c</w:t>
      </w:r>
      <w:r>
        <w:rPr>
          <w:rFonts w:ascii="Tahoma" w:hAnsi="Tahoma"/>
          <w:sz w:val="20"/>
          <w:szCs w:val="20"/>
        </w:rPr>
        <w:t>ă</w:t>
      </w:r>
      <w:r w:rsidRPr="00D62A6E">
        <w:rPr>
          <w:rFonts w:ascii="Tahoma" w:hAnsi="Tahoma"/>
          <w:sz w:val="20"/>
          <w:szCs w:val="20"/>
        </w:rPr>
        <w:t>tre utilizatorii unor alți furnizori din Rom</w:t>
      </w:r>
      <w:r>
        <w:rPr>
          <w:rFonts w:ascii="Tahoma" w:hAnsi="Tahoma"/>
          <w:sz w:val="20"/>
          <w:szCs w:val="20"/>
        </w:rPr>
        <w:t>â</w:t>
      </w:r>
      <w:r w:rsidRPr="00D62A6E">
        <w:rPr>
          <w:rFonts w:ascii="Tahoma" w:hAnsi="Tahoma"/>
          <w:sz w:val="20"/>
          <w:szCs w:val="20"/>
        </w:rPr>
        <w:t xml:space="preserve">nia cu care sunt </w:t>
      </w:r>
      <w:r>
        <w:rPr>
          <w:rFonts w:ascii="Tahoma" w:hAnsi="Tahoma"/>
          <w:sz w:val="20"/>
          <w:szCs w:val="20"/>
        </w:rPr>
        <w:t>î</w:t>
      </w:r>
      <w:r w:rsidRPr="00D62A6E">
        <w:rPr>
          <w:rFonts w:ascii="Tahoma" w:hAnsi="Tahoma"/>
          <w:sz w:val="20"/>
          <w:szCs w:val="20"/>
        </w:rPr>
        <w:t>ncheiate acorduri de interconectare pentru servicii de roaming național, atunci c</w:t>
      </w:r>
      <w:r>
        <w:rPr>
          <w:rFonts w:ascii="Tahoma" w:hAnsi="Tahoma"/>
          <w:sz w:val="20"/>
          <w:szCs w:val="20"/>
        </w:rPr>
        <w:t>â</w:t>
      </w:r>
      <w:r w:rsidRPr="00D62A6E">
        <w:rPr>
          <w:rFonts w:ascii="Tahoma" w:hAnsi="Tahoma"/>
          <w:sz w:val="20"/>
          <w:szCs w:val="20"/>
        </w:rPr>
        <w:t xml:space="preserve">nd terminalul acestora este </w:t>
      </w:r>
      <w:r>
        <w:rPr>
          <w:rFonts w:ascii="Tahoma" w:hAnsi="Tahoma"/>
          <w:sz w:val="20"/>
          <w:szCs w:val="20"/>
        </w:rPr>
        <w:t>î</w:t>
      </w:r>
      <w:r w:rsidRPr="00D62A6E">
        <w:rPr>
          <w:rFonts w:ascii="Tahoma" w:hAnsi="Tahoma"/>
          <w:sz w:val="20"/>
          <w:szCs w:val="20"/>
        </w:rPr>
        <w:t xml:space="preserve">nregistrat </w:t>
      </w:r>
      <w:r>
        <w:rPr>
          <w:rFonts w:ascii="Tahoma" w:hAnsi="Tahoma"/>
          <w:sz w:val="20"/>
          <w:szCs w:val="20"/>
        </w:rPr>
        <w:t>î</w:t>
      </w:r>
      <w:r w:rsidRPr="00D62A6E">
        <w:rPr>
          <w:rFonts w:ascii="Tahoma" w:hAnsi="Tahoma"/>
          <w:sz w:val="20"/>
          <w:szCs w:val="20"/>
        </w:rPr>
        <w:t>n rețeaua furnizorului.</w:t>
      </w:r>
    </w:p>
    <w:p w:rsidR="00BC02E1" w:rsidRPr="00D62A6E" w:rsidRDefault="00BC02E1" w:rsidP="00BC02E1">
      <w:pPr>
        <w:pStyle w:val="BodyText"/>
        <w:spacing w:after="0"/>
        <w:ind w:firstLine="720"/>
        <w:jc w:val="both"/>
        <w:rPr>
          <w:rFonts w:ascii="Tahoma" w:hAnsi="Tahoma" w:cs="Tahoma"/>
          <w:sz w:val="20"/>
          <w:szCs w:val="20"/>
        </w:rPr>
      </w:pPr>
      <w:r w:rsidRPr="00D62A6E">
        <w:rPr>
          <w:rFonts w:ascii="Tahoma" w:hAnsi="Tahoma" w:cs="Tahoma"/>
          <w:sz w:val="20"/>
          <w:szCs w:val="20"/>
        </w:rPr>
        <w:t>i5331-i5334 – se vor raporta valorile traficului realizat pe parcursul perioadei de raportare.</w:t>
      </w:r>
    </w:p>
    <w:p w:rsidR="00BC02E1" w:rsidRPr="00D62A6E" w:rsidRDefault="00BC02E1" w:rsidP="00BC02E1">
      <w:pPr>
        <w:pStyle w:val="BodyText"/>
        <w:spacing w:after="0"/>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 xml:space="preserve">n coloana „Venituri anuale” se vor raporta veniturile facturate aferente serviciilor furnizate </w:t>
      </w:r>
      <w:r>
        <w:rPr>
          <w:rFonts w:ascii="Tahoma" w:hAnsi="Tahoma" w:cs="Tahoma"/>
          <w:sz w:val="20"/>
          <w:szCs w:val="20"/>
        </w:rPr>
        <w:t>î</w:t>
      </w:r>
      <w:r w:rsidRPr="00D62A6E">
        <w:rPr>
          <w:rFonts w:ascii="Tahoma" w:hAnsi="Tahoma" w:cs="Tahoma"/>
          <w:sz w:val="20"/>
          <w:szCs w:val="20"/>
        </w:rPr>
        <w:t xml:space="preserve">n perioada 1 ianuarie – 31 decembrie a anului precedent, </w:t>
      </w:r>
      <w:r>
        <w:rPr>
          <w:rFonts w:ascii="Tahoma" w:hAnsi="Tahoma" w:cs="Tahoma"/>
          <w:sz w:val="20"/>
          <w:szCs w:val="20"/>
        </w:rPr>
        <w:t>î</w:t>
      </w:r>
      <w:r w:rsidRPr="00D62A6E">
        <w:rPr>
          <w:rFonts w:ascii="Tahoma" w:hAnsi="Tahoma" w:cs="Tahoma"/>
          <w:sz w:val="20"/>
          <w:szCs w:val="20"/>
        </w:rPr>
        <w:t>n lei (RON),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TVA.</w:t>
      </w:r>
    </w:p>
    <w:p w:rsidR="00BC02E1" w:rsidRPr="00D62A6E" w:rsidRDefault="00BC02E1" w:rsidP="00BC02E1">
      <w:pPr>
        <w:ind w:firstLine="720"/>
        <w:jc w:val="both"/>
        <w:rPr>
          <w:rFonts w:ascii="Tahoma" w:hAnsi="Tahoma"/>
          <w:sz w:val="20"/>
          <w:szCs w:val="20"/>
        </w:rPr>
      </w:pPr>
      <w:r w:rsidRPr="00D62A6E">
        <w:rPr>
          <w:rFonts w:ascii="Tahoma" w:hAnsi="Tahoma"/>
          <w:sz w:val="20"/>
          <w:szCs w:val="20"/>
        </w:rPr>
        <w:t xml:space="preserve">i5334 – se va raporta traficul efectuat </w:t>
      </w:r>
      <w:r>
        <w:rPr>
          <w:rFonts w:ascii="Tahoma" w:hAnsi="Tahoma"/>
          <w:sz w:val="20"/>
          <w:szCs w:val="20"/>
        </w:rPr>
        <w:t>î</w:t>
      </w:r>
      <w:r w:rsidRPr="00D62A6E">
        <w:rPr>
          <w:rFonts w:ascii="Tahoma" w:hAnsi="Tahoma"/>
          <w:sz w:val="20"/>
          <w:szCs w:val="20"/>
        </w:rPr>
        <w:t>n roaming național pentru serviciile de transmisiuni de date utilizate, cum ar fi: MMS, acces la servicii de conținut web/internet, jocuri on-line, servicii video la cerere (VoD) sau alte servicii avansate de transmisiuni de date, cu excepția SMS.</w:t>
      </w:r>
    </w:p>
    <w:p w:rsidR="00BC02E1" w:rsidRPr="00D62A6E" w:rsidRDefault="00BC02E1" w:rsidP="00BC02E1">
      <w:pPr>
        <w:pStyle w:val="BodyText"/>
        <w:spacing w:after="0"/>
        <w:ind w:firstLine="720"/>
        <w:jc w:val="both"/>
        <w:rPr>
          <w:rFonts w:ascii="Tahoma" w:hAnsi="Tahoma" w:cs="Tahoma"/>
          <w:sz w:val="20"/>
          <w:szCs w:val="20"/>
        </w:rPr>
      </w:pPr>
      <w:r w:rsidRPr="00D62A6E">
        <w:rPr>
          <w:rFonts w:ascii="Tahoma" w:hAnsi="Tahoma" w:cs="Tahoma"/>
          <w:i/>
          <w:iCs/>
          <w:sz w:val="20"/>
          <w:szCs w:val="20"/>
        </w:rPr>
        <w:t>Minute reale</w:t>
      </w:r>
      <w:r w:rsidRPr="00D62A6E">
        <w:rPr>
          <w:rFonts w:ascii="Tahoma" w:hAnsi="Tahoma" w:cs="Tahoma"/>
          <w:sz w:val="20"/>
          <w:szCs w:val="20"/>
        </w:rPr>
        <w:t xml:space="preserve"> reprezint</w:t>
      </w:r>
      <w:r>
        <w:rPr>
          <w:rFonts w:ascii="Tahoma" w:hAnsi="Tahoma" w:cs="Tahoma"/>
          <w:sz w:val="20"/>
          <w:szCs w:val="20"/>
        </w:rPr>
        <w:t>ă</w:t>
      </w:r>
      <w:r w:rsidRPr="00D62A6E">
        <w:rPr>
          <w:rFonts w:ascii="Tahoma" w:hAnsi="Tahoma" w:cs="Tahoma"/>
          <w:sz w:val="20"/>
          <w:szCs w:val="20"/>
        </w:rPr>
        <w:t xml:space="preserve"> num</w:t>
      </w:r>
      <w:r>
        <w:rPr>
          <w:rFonts w:ascii="Tahoma" w:hAnsi="Tahoma" w:cs="Tahoma"/>
          <w:sz w:val="20"/>
          <w:szCs w:val="20"/>
        </w:rPr>
        <w:t>ă</w:t>
      </w:r>
      <w:r w:rsidRPr="00D62A6E">
        <w:rPr>
          <w:rFonts w:ascii="Tahoma" w:hAnsi="Tahoma" w:cs="Tahoma"/>
          <w:sz w:val="20"/>
          <w:szCs w:val="20"/>
        </w:rPr>
        <w:t>rul de minute realizate efectiv,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a aplica rotunjiri ale duratei unui apel sau taxare minim</w:t>
      </w:r>
      <w:r>
        <w:rPr>
          <w:rFonts w:ascii="Tahoma" w:hAnsi="Tahoma" w:cs="Tahoma"/>
          <w:sz w:val="20"/>
          <w:szCs w:val="20"/>
        </w:rPr>
        <w:t>ă</w:t>
      </w:r>
      <w:r w:rsidRPr="00D62A6E">
        <w:rPr>
          <w:rFonts w:ascii="Tahoma" w:hAnsi="Tahoma" w:cs="Tahoma"/>
          <w:sz w:val="20"/>
          <w:szCs w:val="20"/>
        </w:rPr>
        <w:t xml:space="preserve"> (de exemplu, rotunjire la minut).</w:t>
      </w:r>
    </w:p>
    <w:p w:rsidR="00BC02E1" w:rsidRPr="00D62A6E" w:rsidRDefault="00BC02E1" w:rsidP="00BC02E1">
      <w:pPr>
        <w:pStyle w:val="BodyText"/>
        <w:spacing w:after="0"/>
        <w:ind w:firstLine="720"/>
        <w:jc w:val="both"/>
        <w:rPr>
          <w:rFonts w:ascii="Tahoma" w:hAnsi="Tahoma" w:cs="Tahoma"/>
          <w:sz w:val="20"/>
          <w:szCs w:val="20"/>
        </w:rPr>
      </w:pPr>
      <w:r w:rsidRPr="00D62A6E">
        <w:rPr>
          <w:rFonts w:ascii="Tahoma" w:hAnsi="Tahoma" w:cs="Tahoma"/>
          <w:i/>
          <w:iCs/>
          <w:sz w:val="20"/>
          <w:szCs w:val="20"/>
        </w:rPr>
        <w:t>GB reali</w:t>
      </w:r>
      <w:r w:rsidRPr="00D62A6E">
        <w:rPr>
          <w:rFonts w:ascii="Tahoma" w:hAnsi="Tahoma" w:cs="Tahoma"/>
          <w:sz w:val="20"/>
          <w:szCs w:val="20"/>
        </w:rPr>
        <w:t xml:space="preserve"> reprezint</w:t>
      </w:r>
      <w:r>
        <w:rPr>
          <w:rFonts w:ascii="Tahoma" w:hAnsi="Tahoma" w:cs="Tahoma"/>
          <w:sz w:val="20"/>
          <w:szCs w:val="20"/>
        </w:rPr>
        <w:t>ă</w:t>
      </w:r>
      <w:r w:rsidRPr="00D62A6E">
        <w:rPr>
          <w:rFonts w:ascii="Tahoma" w:hAnsi="Tahoma" w:cs="Tahoma"/>
          <w:sz w:val="20"/>
          <w:szCs w:val="20"/>
        </w:rPr>
        <w:t xml:space="preserve"> traficul de date/MMS realizat efectiv, exprimat </w:t>
      </w:r>
      <w:r>
        <w:rPr>
          <w:rFonts w:ascii="Tahoma" w:hAnsi="Tahoma" w:cs="Tahoma"/>
          <w:sz w:val="20"/>
          <w:szCs w:val="20"/>
        </w:rPr>
        <w:t>î</w:t>
      </w:r>
      <w:r w:rsidRPr="00D62A6E">
        <w:rPr>
          <w:rFonts w:ascii="Tahoma" w:hAnsi="Tahoma" w:cs="Tahoma"/>
          <w:sz w:val="20"/>
          <w:szCs w:val="20"/>
        </w:rPr>
        <w:t>n num</w:t>
      </w:r>
      <w:r>
        <w:rPr>
          <w:rFonts w:ascii="Tahoma" w:hAnsi="Tahoma" w:cs="Tahoma"/>
          <w:sz w:val="20"/>
          <w:szCs w:val="20"/>
        </w:rPr>
        <w:t>ă</w:t>
      </w:r>
      <w:r w:rsidRPr="00D62A6E">
        <w:rPr>
          <w:rFonts w:ascii="Tahoma" w:hAnsi="Tahoma" w:cs="Tahoma"/>
          <w:sz w:val="20"/>
          <w:szCs w:val="20"/>
        </w:rPr>
        <w:t>rul de GB,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a aplica rotunjiri ale unit</w:t>
      </w:r>
      <w:r>
        <w:rPr>
          <w:rFonts w:ascii="Tahoma" w:hAnsi="Tahoma" w:cs="Tahoma"/>
          <w:sz w:val="20"/>
          <w:szCs w:val="20"/>
        </w:rPr>
        <w:t>ă</w:t>
      </w:r>
      <w:r w:rsidRPr="00D62A6E">
        <w:rPr>
          <w:rFonts w:ascii="Tahoma" w:hAnsi="Tahoma" w:cs="Tahoma"/>
          <w:sz w:val="20"/>
          <w:szCs w:val="20"/>
        </w:rPr>
        <w:t>ților de taxare sau taxare minim</w:t>
      </w:r>
      <w:r>
        <w:rPr>
          <w:rFonts w:ascii="Tahoma" w:hAnsi="Tahoma" w:cs="Tahoma"/>
          <w:sz w:val="20"/>
          <w:szCs w:val="20"/>
        </w:rPr>
        <w:t>ă</w:t>
      </w:r>
      <w:r w:rsidRPr="00D62A6E">
        <w:rPr>
          <w:rFonts w:ascii="Tahoma" w:hAnsi="Tahoma" w:cs="Tahoma"/>
          <w:sz w:val="20"/>
          <w:szCs w:val="20"/>
        </w:rPr>
        <w:t xml:space="preserve"> (de exemplu, rotunjire la 10 kb).</w:t>
      </w:r>
    </w:p>
    <w:p w:rsidR="00BC02E1" w:rsidRDefault="00BC02E1" w:rsidP="00BC02E1">
      <w:pPr>
        <w:jc w:val="both"/>
        <w:rPr>
          <w:rFonts w:ascii="Tahoma" w:hAnsi="Tahoma"/>
          <w:sz w:val="16"/>
          <w:szCs w:val="16"/>
        </w:rPr>
      </w:pPr>
    </w:p>
    <w:p w:rsidR="00BC02E1" w:rsidRDefault="00BC02E1" w:rsidP="00BC02E1">
      <w:pPr>
        <w:jc w:val="both"/>
        <w:rPr>
          <w:rFonts w:ascii="Tahoma" w:hAnsi="Tahoma"/>
          <w:sz w:val="16"/>
          <w:szCs w:val="16"/>
        </w:rPr>
      </w:pPr>
    </w:p>
    <w:p w:rsidR="00BC02E1" w:rsidRDefault="00BC02E1" w:rsidP="00BC02E1">
      <w:pPr>
        <w:jc w:val="both"/>
        <w:rPr>
          <w:rFonts w:ascii="Tahoma" w:hAnsi="Tahoma"/>
          <w:sz w:val="16"/>
          <w:szCs w:val="16"/>
        </w:rPr>
      </w:pPr>
    </w:p>
    <w:p w:rsidR="00BC02E1" w:rsidRDefault="00BC02E1" w:rsidP="00BC02E1">
      <w:pPr>
        <w:jc w:val="both"/>
        <w:rPr>
          <w:rFonts w:ascii="Tahoma" w:hAnsi="Tahoma" w:cs="Tahoma"/>
          <w:bCs/>
          <w:sz w:val="22"/>
          <w:szCs w:val="22"/>
        </w:rPr>
      </w:pPr>
    </w:p>
    <w:p w:rsidR="00BC02E1" w:rsidRDefault="00BC02E1" w:rsidP="00BC02E1">
      <w:pPr>
        <w:jc w:val="both"/>
        <w:rPr>
          <w:rFonts w:ascii="Tahoma" w:hAnsi="Tahoma" w:cs="Tahoma"/>
          <w:b/>
          <w:sz w:val="22"/>
          <w:szCs w:val="22"/>
        </w:rPr>
      </w:pPr>
      <w:r w:rsidRPr="00D62A6E">
        <w:rPr>
          <w:rFonts w:ascii="Tahoma" w:hAnsi="Tahoma" w:cs="Tahoma"/>
          <w:bCs/>
          <w:sz w:val="22"/>
          <w:szCs w:val="22"/>
        </w:rPr>
        <w:t>5.4.</w:t>
      </w:r>
      <w:r w:rsidRPr="00D62A6E">
        <w:rPr>
          <w:rFonts w:ascii="Tahoma" w:hAnsi="Tahoma" w:cs="Tahoma"/>
          <w:b/>
          <w:sz w:val="22"/>
          <w:szCs w:val="22"/>
        </w:rPr>
        <w:t xml:space="preserve"> Informații privind gradul de renunțare la servicii de telefonie furnizate prin intermediul rețelelor radio mobile celulare publice</w:t>
      </w:r>
    </w:p>
    <w:p w:rsidR="00BC02E1" w:rsidRPr="00D62A6E" w:rsidRDefault="00BC02E1" w:rsidP="00BC02E1">
      <w:pPr>
        <w:jc w:val="both"/>
        <w:rPr>
          <w:rFonts w:ascii="Tahoma" w:hAnsi="Tahoma" w:cs="Tahoma"/>
          <w:sz w:val="22"/>
          <w:szCs w:val="22"/>
        </w:rPr>
      </w:pPr>
    </w:p>
    <w:p w:rsidR="00BC02E1" w:rsidRDefault="00BC02E1" w:rsidP="00BC02E1">
      <w:pPr>
        <w:ind w:firstLine="720"/>
        <w:jc w:val="both"/>
        <w:rPr>
          <w:rFonts w:ascii="Tahoma" w:hAnsi="Tahoma" w:cs="Tahoma"/>
          <w:sz w:val="18"/>
          <w:szCs w:val="18"/>
        </w:rPr>
      </w:pPr>
      <w:r w:rsidRPr="00D36FDB">
        <w:rPr>
          <w:rFonts w:ascii="Tahoma" w:hAnsi="Tahoma" w:cs="Tahoma"/>
          <w:sz w:val="18"/>
          <w:szCs w:val="18"/>
        </w:rPr>
        <w:t>Observa</w:t>
      </w:r>
      <w:r>
        <w:rPr>
          <w:rFonts w:ascii="Tahoma" w:hAnsi="Tahoma" w:cs="Tahoma"/>
          <w:sz w:val="18"/>
          <w:szCs w:val="18"/>
        </w:rPr>
        <w:t>ț</w:t>
      </w:r>
      <w:r w:rsidRPr="00D36FDB">
        <w:rPr>
          <w:rFonts w:ascii="Tahoma" w:hAnsi="Tahoma" w:cs="Tahoma"/>
          <w:sz w:val="18"/>
          <w:szCs w:val="18"/>
        </w:rPr>
        <w:t xml:space="preserve">ie: </w:t>
      </w:r>
      <w:r>
        <w:rPr>
          <w:rFonts w:ascii="Tahoma" w:hAnsi="Tahoma" w:cs="Tahoma"/>
          <w:sz w:val="18"/>
          <w:szCs w:val="18"/>
        </w:rPr>
        <w:t>S</w:t>
      </w:r>
      <w:r w:rsidRPr="00D36FDB">
        <w:rPr>
          <w:rFonts w:ascii="Tahoma" w:hAnsi="Tahoma" w:cs="Tahoma"/>
          <w:sz w:val="18"/>
          <w:szCs w:val="18"/>
        </w:rPr>
        <w:t>e vor completa informa</w:t>
      </w:r>
      <w:r>
        <w:rPr>
          <w:rFonts w:ascii="Tahoma" w:hAnsi="Tahoma" w:cs="Tahoma"/>
          <w:sz w:val="18"/>
          <w:szCs w:val="18"/>
        </w:rPr>
        <w:t>ț</w:t>
      </w:r>
      <w:r w:rsidRPr="00D36FDB">
        <w:rPr>
          <w:rFonts w:ascii="Tahoma" w:hAnsi="Tahoma" w:cs="Tahoma"/>
          <w:sz w:val="18"/>
          <w:szCs w:val="18"/>
        </w:rPr>
        <w:t xml:space="preserve">ii inclusiv cu privire la </w:t>
      </w:r>
      <w:r>
        <w:rPr>
          <w:rFonts w:ascii="Tahoma" w:hAnsi="Tahoma" w:cs="Tahoma"/>
          <w:sz w:val="18"/>
          <w:szCs w:val="18"/>
        </w:rPr>
        <w:t>numărul utilizatorilor care au renunțat aferent revânzătorilor</w:t>
      </w:r>
      <w:r w:rsidRPr="00D36FDB">
        <w:rPr>
          <w:rFonts w:ascii="Tahoma" w:hAnsi="Tahoma" w:cs="Tahoma"/>
          <w:sz w:val="18"/>
          <w:szCs w:val="18"/>
        </w:rPr>
        <w:t xml:space="preserve">, </w:t>
      </w:r>
      <w:r w:rsidRPr="00D36FDB">
        <w:rPr>
          <w:rFonts w:ascii="Tahoma" w:hAnsi="Tahoma" w:cs="Tahoma"/>
          <w:i/>
          <w:sz w:val="18"/>
          <w:szCs w:val="18"/>
        </w:rPr>
        <w:t xml:space="preserve">cu specificarea valorilor individuale aferente acestora </w:t>
      </w:r>
      <w:r>
        <w:rPr>
          <w:rFonts w:ascii="Tahoma" w:hAnsi="Tahoma" w:cs="Tahoma"/>
          <w:i/>
          <w:sz w:val="18"/>
          <w:szCs w:val="18"/>
        </w:rPr>
        <w:t>î</w:t>
      </w:r>
      <w:r w:rsidRPr="00D36FDB">
        <w:rPr>
          <w:rFonts w:ascii="Tahoma" w:hAnsi="Tahoma" w:cs="Tahoma"/>
          <w:i/>
          <w:sz w:val="18"/>
          <w:szCs w:val="18"/>
        </w:rPr>
        <w:t>n coloana „Observa</w:t>
      </w:r>
      <w:r>
        <w:rPr>
          <w:rFonts w:ascii="Tahoma" w:hAnsi="Tahoma" w:cs="Tahoma"/>
          <w:i/>
          <w:sz w:val="18"/>
          <w:szCs w:val="18"/>
        </w:rPr>
        <w:t>ț</w:t>
      </w:r>
      <w:r w:rsidRPr="00D36FDB">
        <w:rPr>
          <w:rFonts w:ascii="Tahoma" w:hAnsi="Tahoma" w:cs="Tahoma"/>
          <w:i/>
          <w:sz w:val="18"/>
          <w:szCs w:val="18"/>
        </w:rPr>
        <w:t>ii”</w:t>
      </w:r>
      <w:r w:rsidRPr="00D36FDB">
        <w:rPr>
          <w:rFonts w:ascii="Tahoma" w:hAnsi="Tahoma" w:cs="Tahoma"/>
          <w:sz w:val="18"/>
          <w:szCs w:val="18"/>
        </w:rPr>
        <w:t xml:space="preserve">. </w:t>
      </w:r>
    </w:p>
    <w:p w:rsidR="00BC02E1" w:rsidRPr="00D62A6E" w:rsidRDefault="00BC02E1" w:rsidP="00BC02E1">
      <w:pPr>
        <w:pStyle w:val="BodyText"/>
        <w:spacing w:after="0"/>
        <w:rPr>
          <w:rFonts w:ascii="Tahoma" w:hAnsi="Tahoma"/>
          <w:sz w:val="16"/>
          <w:szCs w:val="16"/>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1E0" w:firstRow="1" w:lastRow="1" w:firstColumn="1" w:lastColumn="1" w:noHBand="0" w:noVBand="0"/>
      </w:tblPr>
      <w:tblGrid>
        <w:gridCol w:w="648"/>
        <w:gridCol w:w="5760"/>
        <w:gridCol w:w="1485"/>
        <w:gridCol w:w="1485"/>
        <w:gridCol w:w="1485"/>
        <w:gridCol w:w="1485"/>
        <w:gridCol w:w="2160"/>
        <w:gridCol w:w="1260"/>
      </w:tblGrid>
      <w:tr w:rsidR="00BC02E1" w:rsidRPr="00D62A6E" w:rsidTr="006942D8">
        <w:tblPrEx>
          <w:tblCellMar>
            <w:top w:w="0" w:type="dxa"/>
            <w:bottom w:w="0" w:type="dxa"/>
          </w:tblCellMar>
        </w:tblPrEx>
        <w:tc>
          <w:tcPr>
            <w:tcW w:w="648" w:type="dxa"/>
            <w:vMerge w:val="restart"/>
            <w:shd w:val="clear" w:color="auto" w:fill="auto"/>
            <w:vAlign w:val="center"/>
          </w:tcPr>
          <w:p w:rsidR="00BC02E1" w:rsidRPr="00D62A6E" w:rsidRDefault="00BC02E1" w:rsidP="006942D8">
            <w:pPr>
              <w:ind w:left="-57" w:right="-108"/>
              <w:rPr>
                <w:rFonts w:ascii="Tahoma" w:hAnsi="Tahoma"/>
                <w:b/>
                <w:sz w:val="20"/>
              </w:rPr>
            </w:pPr>
          </w:p>
        </w:tc>
        <w:tc>
          <w:tcPr>
            <w:tcW w:w="5760" w:type="dxa"/>
            <w:vMerge w:val="restart"/>
            <w:shd w:val="clear" w:color="auto" w:fill="auto"/>
            <w:vAlign w:val="center"/>
          </w:tcPr>
          <w:p w:rsidR="00BC02E1" w:rsidRPr="00D62A6E" w:rsidRDefault="00BC02E1" w:rsidP="006942D8">
            <w:pPr>
              <w:ind w:left="-57" w:right="-57"/>
              <w:jc w:val="center"/>
              <w:rPr>
                <w:rFonts w:ascii="Tahoma" w:hAnsi="Tahoma"/>
                <w:bCs/>
                <w:sz w:val="20"/>
              </w:rPr>
            </w:pPr>
            <w:r w:rsidRPr="00D62A6E">
              <w:rPr>
                <w:rFonts w:ascii="Tahoma" w:hAnsi="Tahoma"/>
                <w:bCs/>
                <w:sz w:val="20"/>
              </w:rPr>
              <w:t>Indicator</w:t>
            </w:r>
          </w:p>
        </w:tc>
        <w:tc>
          <w:tcPr>
            <w:tcW w:w="5940" w:type="dxa"/>
            <w:gridSpan w:val="4"/>
            <w:tcBorders>
              <w:bottom w:val="single" w:sz="4" w:space="0" w:color="auto"/>
            </w:tcBorders>
            <w:shd w:val="clear" w:color="auto" w:fill="auto"/>
          </w:tcPr>
          <w:p w:rsidR="00BC02E1" w:rsidRPr="00D62A6E" w:rsidRDefault="00BC02E1" w:rsidP="006942D8">
            <w:pPr>
              <w:ind w:left="-57" w:right="-57"/>
              <w:jc w:val="center"/>
              <w:rPr>
                <w:rFonts w:ascii="Tahoma" w:hAnsi="Tahoma"/>
                <w:bCs/>
                <w:sz w:val="20"/>
              </w:rPr>
            </w:pPr>
            <w:r w:rsidRPr="00D62A6E">
              <w:rPr>
                <w:rFonts w:ascii="Tahoma" w:hAnsi="Tahoma" w:cs="Tahoma"/>
                <w:bCs/>
                <w:sz w:val="20"/>
                <w:szCs w:val="20"/>
              </w:rPr>
              <w:t>Utilizatori pe baz</w:t>
            </w:r>
            <w:r>
              <w:rPr>
                <w:rFonts w:ascii="Tahoma" w:hAnsi="Tahoma" w:cs="Tahoma"/>
                <w:bCs/>
                <w:sz w:val="20"/>
                <w:szCs w:val="20"/>
              </w:rPr>
              <w:t>ă</w:t>
            </w:r>
            <w:r w:rsidRPr="00D62A6E">
              <w:rPr>
                <w:rFonts w:ascii="Tahoma" w:hAnsi="Tahoma" w:cs="Tahoma"/>
                <w:bCs/>
                <w:sz w:val="20"/>
                <w:szCs w:val="20"/>
              </w:rPr>
              <w:t xml:space="preserve"> de abonament</w:t>
            </w:r>
          </w:p>
        </w:tc>
        <w:tc>
          <w:tcPr>
            <w:tcW w:w="2160" w:type="dxa"/>
            <w:vMerge w:val="restart"/>
            <w:shd w:val="clear" w:color="auto" w:fill="auto"/>
            <w:vAlign w:val="center"/>
          </w:tcPr>
          <w:p w:rsidR="00BC02E1" w:rsidRPr="00D62A6E" w:rsidRDefault="00BC02E1" w:rsidP="006942D8">
            <w:pPr>
              <w:ind w:left="-57" w:right="-57"/>
              <w:jc w:val="center"/>
              <w:rPr>
                <w:rFonts w:ascii="Tahoma" w:hAnsi="Tahoma"/>
                <w:bCs/>
                <w:sz w:val="20"/>
              </w:rPr>
            </w:pPr>
            <w:r w:rsidRPr="00D62A6E">
              <w:rPr>
                <w:rFonts w:ascii="Tahoma" w:hAnsi="Tahoma" w:cs="Tahoma"/>
                <w:bCs/>
                <w:sz w:val="20"/>
                <w:szCs w:val="20"/>
              </w:rPr>
              <w:t>Utilizatori pe baz</w:t>
            </w:r>
            <w:r>
              <w:rPr>
                <w:rFonts w:ascii="Tahoma" w:hAnsi="Tahoma" w:cs="Tahoma"/>
                <w:bCs/>
                <w:sz w:val="20"/>
                <w:szCs w:val="20"/>
              </w:rPr>
              <w:t>ă</w:t>
            </w:r>
            <w:r w:rsidRPr="00D62A6E">
              <w:rPr>
                <w:rFonts w:ascii="Tahoma" w:hAnsi="Tahoma" w:cs="Tahoma"/>
                <w:bCs/>
                <w:sz w:val="20"/>
                <w:szCs w:val="20"/>
              </w:rPr>
              <w:t xml:space="preserve"> de cartele prepl</w:t>
            </w:r>
            <w:r>
              <w:rPr>
                <w:rFonts w:ascii="Tahoma" w:hAnsi="Tahoma" w:cs="Tahoma"/>
                <w:bCs/>
                <w:sz w:val="20"/>
                <w:szCs w:val="20"/>
              </w:rPr>
              <w:t>ă</w:t>
            </w:r>
            <w:r w:rsidRPr="00D62A6E">
              <w:rPr>
                <w:rFonts w:ascii="Tahoma" w:hAnsi="Tahoma" w:cs="Tahoma"/>
                <w:bCs/>
                <w:sz w:val="20"/>
                <w:szCs w:val="20"/>
              </w:rPr>
              <w:t>tite</w:t>
            </w:r>
          </w:p>
        </w:tc>
        <w:tc>
          <w:tcPr>
            <w:tcW w:w="1260" w:type="dxa"/>
            <w:vMerge w:val="restart"/>
            <w:shd w:val="clear" w:color="auto" w:fill="auto"/>
            <w:vAlign w:val="center"/>
          </w:tcPr>
          <w:p w:rsidR="00BC02E1" w:rsidRPr="00D62A6E" w:rsidRDefault="00BC02E1" w:rsidP="006942D8">
            <w:pPr>
              <w:ind w:left="-57" w:right="-57"/>
              <w:jc w:val="center"/>
              <w:rPr>
                <w:rFonts w:ascii="Tahoma" w:hAnsi="Tahoma"/>
                <w:bCs/>
                <w:sz w:val="20"/>
              </w:rPr>
            </w:pPr>
            <w:r w:rsidRPr="00D62A6E">
              <w:rPr>
                <w:rFonts w:ascii="Tahoma" w:hAnsi="Tahoma"/>
                <w:bCs/>
                <w:sz w:val="20"/>
              </w:rPr>
              <w:t>Observații</w:t>
            </w:r>
          </w:p>
        </w:tc>
      </w:tr>
      <w:tr w:rsidR="00BC02E1" w:rsidRPr="00D62A6E" w:rsidTr="006942D8">
        <w:tblPrEx>
          <w:tblCellMar>
            <w:top w:w="0" w:type="dxa"/>
            <w:bottom w:w="0" w:type="dxa"/>
          </w:tblCellMar>
        </w:tblPrEx>
        <w:tc>
          <w:tcPr>
            <w:tcW w:w="648" w:type="dxa"/>
            <w:vMerge/>
            <w:shd w:val="clear" w:color="auto" w:fill="auto"/>
            <w:vAlign w:val="center"/>
          </w:tcPr>
          <w:p w:rsidR="00BC02E1" w:rsidRPr="00D62A6E" w:rsidRDefault="00BC02E1" w:rsidP="006942D8">
            <w:pPr>
              <w:ind w:left="-57" w:right="-108"/>
              <w:rPr>
                <w:rFonts w:ascii="Tahoma" w:hAnsi="Tahoma"/>
                <w:b/>
                <w:sz w:val="20"/>
              </w:rPr>
            </w:pPr>
          </w:p>
        </w:tc>
        <w:tc>
          <w:tcPr>
            <w:tcW w:w="5760" w:type="dxa"/>
            <w:vMerge/>
            <w:shd w:val="clear" w:color="auto" w:fill="auto"/>
            <w:vAlign w:val="center"/>
          </w:tcPr>
          <w:p w:rsidR="00BC02E1" w:rsidRPr="00D62A6E" w:rsidRDefault="00BC02E1" w:rsidP="006942D8">
            <w:pPr>
              <w:ind w:left="-57" w:right="-57"/>
              <w:rPr>
                <w:rFonts w:ascii="Tahoma" w:hAnsi="Tahoma"/>
                <w:bCs/>
                <w:sz w:val="20"/>
              </w:rPr>
            </w:pPr>
          </w:p>
        </w:tc>
        <w:tc>
          <w:tcPr>
            <w:tcW w:w="2970" w:type="dxa"/>
            <w:gridSpan w:val="2"/>
            <w:tcBorders>
              <w:bottom w:val="single" w:sz="4" w:space="0" w:color="auto"/>
            </w:tcBorders>
            <w:shd w:val="clear" w:color="auto" w:fill="auto"/>
            <w:vAlign w:val="bottom"/>
          </w:tcPr>
          <w:p w:rsidR="00BC02E1" w:rsidRPr="00D62A6E" w:rsidRDefault="00BC02E1" w:rsidP="006942D8">
            <w:pPr>
              <w:ind w:left="-57" w:right="-57"/>
              <w:jc w:val="center"/>
              <w:rPr>
                <w:rFonts w:ascii="Tahoma" w:hAnsi="Tahoma" w:cs="Tahoma"/>
                <w:bCs/>
                <w:sz w:val="20"/>
                <w:szCs w:val="20"/>
              </w:rPr>
            </w:pPr>
            <w:r w:rsidRPr="00D62A6E">
              <w:rPr>
                <w:rFonts w:ascii="Tahoma" w:hAnsi="Tahoma" w:cs="Tahoma"/>
                <w:bCs/>
                <w:sz w:val="20"/>
                <w:szCs w:val="20"/>
              </w:rPr>
              <w:t>Persoane fizice</w:t>
            </w:r>
          </w:p>
        </w:tc>
        <w:tc>
          <w:tcPr>
            <w:tcW w:w="2970" w:type="dxa"/>
            <w:gridSpan w:val="2"/>
            <w:tcBorders>
              <w:bottom w:val="single" w:sz="4" w:space="0" w:color="auto"/>
            </w:tcBorders>
            <w:shd w:val="clear" w:color="auto" w:fill="auto"/>
            <w:vAlign w:val="bottom"/>
          </w:tcPr>
          <w:p w:rsidR="00BC02E1" w:rsidRPr="00D62A6E" w:rsidRDefault="00BC02E1" w:rsidP="006942D8">
            <w:pPr>
              <w:ind w:left="-57" w:right="-57"/>
              <w:jc w:val="center"/>
              <w:rPr>
                <w:rFonts w:ascii="Tahoma" w:hAnsi="Tahoma"/>
                <w:bCs/>
                <w:sz w:val="20"/>
              </w:rPr>
            </w:pPr>
            <w:r w:rsidRPr="00D62A6E">
              <w:rPr>
                <w:rFonts w:ascii="Tahoma" w:hAnsi="Tahoma" w:cs="Tahoma"/>
                <w:bCs/>
                <w:sz w:val="20"/>
                <w:szCs w:val="20"/>
              </w:rPr>
              <w:t>Persoane juridice</w:t>
            </w:r>
          </w:p>
        </w:tc>
        <w:tc>
          <w:tcPr>
            <w:tcW w:w="2160" w:type="dxa"/>
            <w:vMerge/>
            <w:tcBorders>
              <w:bottom w:val="single" w:sz="4" w:space="0" w:color="auto"/>
            </w:tcBorders>
            <w:shd w:val="clear" w:color="auto" w:fill="auto"/>
            <w:vAlign w:val="center"/>
          </w:tcPr>
          <w:p w:rsidR="00BC02E1" w:rsidRPr="00D62A6E" w:rsidRDefault="00BC02E1" w:rsidP="006942D8">
            <w:pPr>
              <w:ind w:left="-57" w:right="-57"/>
              <w:jc w:val="center"/>
              <w:rPr>
                <w:rFonts w:ascii="Tahoma" w:hAnsi="Tahoma" w:cs="Tahoma"/>
                <w:bCs/>
                <w:sz w:val="20"/>
                <w:szCs w:val="20"/>
              </w:rPr>
            </w:pPr>
          </w:p>
        </w:tc>
        <w:tc>
          <w:tcPr>
            <w:tcW w:w="1260" w:type="dxa"/>
            <w:vMerge/>
            <w:tcBorders>
              <w:bottom w:val="single" w:sz="4" w:space="0" w:color="auto"/>
            </w:tcBorders>
            <w:shd w:val="clear" w:color="auto" w:fill="auto"/>
            <w:vAlign w:val="center"/>
          </w:tcPr>
          <w:p w:rsidR="00BC02E1" w:rsidRPr="00D62A6E" w:rsidRDefault="00BC02E1" w:rsidP="006942D8">
            <w:pPr>
              <w:ind w:left="-57" w:right="-57"/>
              <w:jc w:val="center"/>
              <w:rPr>
                <w:rFonts w:ascii="Tahoma" w:hAnsi="Tahoma" w:cs="Tahoma"/>
                <w:bCs/>
                <w:sz w:val="20"/>
                <w:szCs w:val="20"/>
              </w:rPr>
            </w:pPr>
          </w:p>
        </w:tc>
      </w:tr>
      <w:tr w:rsidR="00BC02E1" w:rsidRPr="00D62A6E" w:rsidTr="006942D8">
        <w:tblPrEx>
          <w:tblCellMar>
            <w:top w:w="0" w:type="dxa"/>
            <w:bottom w:w="0" w:type="dxa"/>
          </w:tblCellMar>
        </w:tblPrEx>
        <w:tc>
          <w:tcPr>
            <w:tcW w:w="648" w:type="dxa"/>
            <w:vMerge/>
            <w:shd w:val="clear" w:color="auto" w:fill="auto"/>
            <w:vAlign w:val="center"/>
          </w:tcPr>
          <w:p w:rsidR="00BC02E1" w:rsidRPr="00D62A6E" w:rsidRDefault="00BC02E1" w:rsidP="006942D8">
            <w:pPr>
              <w:ind w:left="-57" w:right="-108"/>
              <w:rPr>
                <w:rFonts w:ascii="Tahoma" w:hAnsi="Tahoma"/>
                <w:sz w:val="20"/>
              </w:rPr>
            </w:pPr>
          </w:p>
        </w:tc>
        <w:tc>
          <w:tcPr>
            <w:tcW w:w="5760" w:type="dxa"/>
            <w:vMerge/>
            <w:shd w:val="clear" w:color="auto" w:fill="auto"/>
            <w:vAlign w:val="center"/>
          </w:tcPr>
          <w:p w:rsidR="00BC02E1" w:rsidRPr="00D62A6E" w:rsidRDefault="00BC02E1" w:rsidP="006942D8">
            <w:pPr>
              <w:ind w:left="-57" w:right="-57"/>
              <w:rPr>
                <w:rFonts w:ascii="Tahoma" w:hAnsi="Tahoma"/>
                <w:bCs/>
                <w:sz w:val="20"/>
              </w:rPr>
            </w:pPr>
          </w:p>
        </w:tc>
        <w:tc>
          <w:tcPr>
            <w:tcW w:w="1485" w:type="dxa"/>
            <w:shd w:val="clear" w:color="auto" w:fill="auto"/>
            <w:vAlign w:val="center"/>
          </w:tcPr>
          <w:p w:rsidR="00BC02E1" w:rsidRPr="00D62A6E" w:rsidRDefault="00BC02E1" w:rsidP="006942D8">
            <w:pPr>
              <w:ind w:left="-57" w:right="-57"/>
              <w:jc w:val="center"/>
              <w:rPr>
                <w:rFonts w:ascii="Tahoma" w:hAnsi="Tahoma"/>
                <w:bCs/>
                <w:sz w:val="20"/>
              </w:rPr>
            </w:pPr>
            <w:r w:rsidRPr="00D62A6E">
              <w:rPr>
                <w:rFonts w:ascii="Tahoma" w:hAnsi="Tahoma"/>
                <w:bCs/>
                <w:sz w:val="20"/>
              </w:rPr>
              <w:t>Abonați</w:t>
            </w:r>
          </w:p>
        </w:tc>
        <w:tc>
          <w:tcPr>
            <w:tcW w:w="1485" w:type="dxa"/>
            <w:shd w:val="clear" w:color="auto" w:fill="auto"/>
            <w:vAlign w:val="center"/>
          </w:tcPr>
          <w:p w:rsidR="00BC02E1" w:rsidRPr="00D62A6E" w:rsidRDefault="00BC02E1" w:rsidP="006942D8">
            <w:pPr>
              <w:ind w:left="-57" w:right="-57"/>
              <w:jc w:val="center"/>
              <w:rPr>
                <w:rFonts w:ascii="Tahoma" w:hAnsi="Tahoma"/>
                <w:bCs/>
                <w:sz w:val="20"/>
              </w:rPr>
            </w:pPr>
            <w:r w:rsidRPr="00D62A6E">
              <w:rPr>
                <w:rFonts w:ascii="Tahoma" w:hAnsi="Tahoma"/>
                <w:bCs/>
                <w:sz w:val="20"/>
              </w:rPr>
              <w:t>Cartele SIM</w:t>
            </w:r>
          </w:p>
        </w:tc>
        <w:tc>
          <w:tcPr>
            <w:tcW w:w="1485" w:type="dxa"/>
            <w:shd w:val="clear" w:color="auto" w:fill="auto"/>
            <w:vAlign w:val="center"/>
          </w:tcPr>
          <w:p w:rsidR="00BC02E1" w:rsidRPr="00D62A6E" w:rsidRDefault="00BC02E1" w:rsidP="006942D8">
            <w:pPr>
              <w:ind w:left="-57" w:right="-57"/>
              <w:jc w:val="center"/>
              <w:rPr>
                <w:rFonts w:ascii="Tahoma" w:hAnsi="Tahoma"/>
                <w:bCs/>
                <w:sz w:val="20"/>
              </w:rPr>
            </w:pPr>
            <w:r w:rsidRPr="00D62A6E">
              <w:rPr>
                <w:rFonts w:ascii="Tahoma" w:hAnsi="Tahoma"/>
                <w:bCs/>
                <w:sz w:val="20"/>
              </w:rPr>
              <w:t>Abonați</w:t>
            </w:r>
          </w:p>
        </w:tc>
        <w:tc>
          <w:tcPr>
            <w:tcW w:w="1485" w:type="dxa"/>
            <w:shd w:val="clear" w:color="auto" w:fill="auto"/>
            <w:vAlign w:val="center"/>
          </w:tcPr>
          <w:p w:rsidR="00BC02E1" w:rsidRPr="00D62A6E" w:rsidRDefault="00BC02E1" w:rsidP="006942D8">
            <w:pPr>
              <w:ind w:left="-57" w:right="-57"/>
              <w:jc w:val="center"/>
              <w:rPr>
                <w:rFonts w:ascii="Tahoma" w:hAnsi="Tahoma"/>
                <w:bCs/>
                <w:sz w:val="20"/>
              </w:rPr>
            </w:pPr>
            <w:r w:rsidRPr="00D62A6E">
              <w:rPr>
                <w:rFonts w:ascii="Tahoma" w:hAnsi="Tahoma"/>
                <w:bCs/>
                <w:sz w:val="20"/>
              </w:rPr>
              <w:t>Cartele SIM</w:t>
            </w:r>
          </w:p>
        </w:tc>
        <w:tc>
          <w:tcPr>
            <w:tcW w:w="2160" w:type="dxa"/>
            <w:shd w:val="clear" w:color="auto" w:fill="auto"/>
            <w:vAlign w:val="center"/>
          </w:tcPr>
          <w:p w:rsidR="00BC02E1" w:rsidRPr="00D62A6E" w:rsidRDefault="00BC02E1" w:rsidP="006942D8">
            <w:pPr>
              <w:ind w:left="-57" w:right="-57"/>
              <w:jc w:val="center"/>
              <w:rPr>
                <w:rFonts w:ascii="Tahoma" w:hAnsi="Tahoma"/>
                <w:bCs/>
                <w:sz w:val="20"/>
              </w:rPr>
            </w:pPr>
            <w:r w:rsidRPr="00D62A6E">
              <w:rPr>
                <w:rFonts w:ascii="Tahoma" w:hAnsi="Tahoma"/>
                <w:bCs/>
                <w:sz w:val="20"/>
              </w:rPr>
              <w:t>Cartele SIM</w:t>
            </w:r>
          </w:p>
        </w:tc>
        <w:tc>
          <w:tcPr>
            <w:tcW w:w="1260" w:type="dxa"/>
            <w:shd w:val="clear" w:color="auto" w:fill="auto"/>
            <w:vAlign w:val="center"/>
          </w:tcPr>
          <w:p w:rsidR="00BC02E1" w:rsidRPr="00D62A6E" w:rsidRDefault="00BC02E1" w:rsidP="006942D8">
            <w:pPr>
              <w:ind w:left="-57" w:right="-57"/>
              <w:jc w:val="center"/>
              <w:rPr>
                <w:rFonts w:ascii="Tahoma" w:hAnsi="Tahoma"/>
                <w:bCs/>
                <w:sz w:val="20"/>
              </w:rPr>
            </w:pPr>
          </w:p>
        </w:tc>
      </w:tr>
      <w:tr w:rsidR="00BC02E1" w:rsidRPr="00D62A6E" w:rsidTr="006942D8">
        <w:tblPrEx>
          <w:tblCellMar>
            <w:top w:w="0" w:type="dxa"/>
            <w:bottom w:w="0" w:type="dxa"/>
          </w:tblCellMar>
        </w:tblPrEx>
        <w:tc>
          <w:tcPr>
            <w:tcW w:w="648" w:type="dxa"/>
            <w:shd w:val="clear" w:color="auto" w:fill="auto"/>
            <w:vAlign w:val="center"/>
          </w:tcPr>
          <w:p w:rsidR="00BC02E1" w:rsidRPr="00D62A6E" w:rsidRDefault="00BC02E1" w:rsidP="006942D8">
            <w:pPr>
              <w:ind w:left="-57" w:right="-108"/>
              <w:rPr>
                <w:rFonts w:ascii="Tahoma" w:hAnsi="Tahoma"/>
                <w:sz w:val="20"/>
              </w:rPr>
            </w:pPr>
            <w:r w:rsidRPr="00D62A6E">
              <w:rPr>
                <w:rFonts w:ascii="Tahoma" w:hAnsi="Tahoma"/>
                <w:sz w:val="20"/>
              </w:rPr>
              <w:t>i541</w:t>
            </w:r>
          </w:p>
        </w:tc>
        <w:tc>
          <w:tcPr>
            <w:tcW w:w="5760" w:type="dxa"/>
            <w:shd w:val="clear" w:color="auto" w:fill="auto"/>
            <w:vAlign w:val="center"/>
          </w:tcPr>
          <w:p w:rsidR="00BC02E1" w:rsidRPr="00D62A6E" w:rsidRDefault="00BC02E1" w:rsidP="006942D8">
            <w:pPr>
              <w:ind w:left="-57" w:right="-57"/>
              <w:rPr>
                <w:rFonts w:ascii="Tahoma" w:hAnsi="Tahoma"/>
                <w:sz w:val="20"/>
              </w:rPr>
            </w:pPr>
            <w:r w:rsidRPr="00D62A6E">
              <w:rPr>
                <w:rFonts w:ascii="Tahoma" w:hAnsi="Tahoma"/>
                <w:sz w:val="20"/>
              </w:rPr>
              <w:t xml:space="preserve">Utilizatori care au renunțat la serviciile de telefonie la puncte mobile </w:t>
            </w:r>
          </w:p>
        </w:tc>
        <w:tc>
          <w:tcPr>
            <w:tcW w:w="1485" w:type="dxa"/>
            <w:shd w:val="clear" w:color="auto" w:fill="auto"/>
            <w:vAlign w:val="center"/>
          </w:tcPr>
          <w:p w:rsidR="00BC02E1" w:rsidRPr="00D62A6E" w:rsidRDefault="00BC02E1" w:rsidP="006942D8">
            <w:pPr>
              <w:ind w:left="-57" w:right="-57"/>
              <w:jc w:val="center"/>
              <w:rPr>
                <w:rFonts w:ascii="Tahoma" w:hAnsi="Tahoma"/>
                <w:b/>
                <w:sz w:val="20"/>
              </w:rPr>
            </w:pPr>
          </w:p>
        </w:tc>
        <w:tc>
          <w:tcPr>
            <w:tcW w:w="1485" w:type="dxa"/>
            <w:shd w:val="clear" w:color="auto" w:fill="auto"/>
            <w:vAlign w:val="center"/>
          </w:tcPr>
          <w:p w:rsidR="00BC02E1" w:rsidRPr="00D62A6E" w:rsidRDefault="00BC02E1" w:rsidP="006942D8">
            <w:pPr>
              <w:ind w:left="-57" w:right="-57"/>
              <w:jc w:val="center"/>
              <w:rPr>
                <w:rFonts w:ascii="Tahoma" w:hAnsi="Tahoma"/>
                <w:b/>
                <w:sz w:val="20"/>
              </w:rPr>
            </w:pPr>
          </w:p>
        </w:tc>
        <w:tc>
          <w:tcPr>
            <w:tcW w:w="1485" w:type="dxa"/>
            <w:shd w:val="clear" w:color="auto" w:fill="auto"/>
            <w:vAlign w:val="center"/>
          </w:tcPr>
          <w:p w:rsidR="00BC02E1" w:rsidRPr="00D62A6E" w:rsidRDefault="00BC02E1" w:rsidP="006942D8">
            <w:pPr>
              <w:ind w:left="-57" w:right="-57"/>
              <w:jc w:val="center"/>
              <w:rPr>
                <w:rFonts w:ascii="Tahoma" w:hAnsi="Tahoma"/>
                <w:b/>
                <w:sz w:val="20"/>
              </w:rPr>
            </w:pPr>
          </w:p>
        </w:tc>
        <w:tc>
          <w:tcPr>
            <w:tcW w:w="1485" w:type="dxa"/>
            <w:shd w:val="clear" w:color="auto" w:fill="auto"/>
            <w:vAlign w:val="center"/>
          </w:tcPr>
          <w:p w:rsidR="00BC02E1" w:rsidRPr="00D62A6E" w:rsidRDefault="00BC02E1" w:rsidP="006942D8">
            <w:pPr>
              <w:ind w:left="-57" w:right="-57"/>
              <w:jc w:val="center"/>
              <w:rPr>
                <w:rFonts w:ascii="Tahoma" w:hAnsi="Tahoma"/>
                <w:b/>
                <w:sz w:val="20"/>
              </w:rPr>
            </w:pPr>
          </w:p>
        </w:tc>
        <w:tc>
          <w:tcPr>
            <w:tcW w:w="2160" w:type="dxa"/>
            <w:shd w:val="clear" w:color="auto" w:fill="auto"/>
            <w:vAlign w:val="center"/>
          </w:tcPr>
          <w:p w:rsidR="00BC02E1" w:rsidRPr="00D62A6E" w:rsidRDefault="00BC02E1" w:rsidP="006942D8">
            <w:pPr>
              <w:ind w:left="-57" w:right="-57"/>
              <w:jc w:val="center"/>
              <w:rPr>
                <w:rFonts w:ascii="Tahoma" w:hAnsi="Tahoma"/>
                <w:b/>
                <w:sz w:val="20"/>
              </w:rPr>
            </w:pPr>
          </w:p>
        </w:tc>
        <w:tc>
          <w:tcPr>
            <w:tcW w:w="1260" w:type="dxa"/>
            <w:shd w:val="clear" w:color="auto" w:fill="auto"/>
            <w:vAlign w:val="center"/>
          </w:tcPr>
          <w:p w:rsidR="00BC02E1" w:rsidRPr="00D62A6E" w:rsidRDefault="00BC02E1" w:rsidP="006942D8">
            <w:pPr>
              <w:ind w:left="-57" w:right="-57"/>
              <w:jc w:val="center"/>
              <w:rPr>
                <w:rFonts w:ascii="Tahoma" w:hAnsi="Tahoma"/>
                <w:b/>
                <w:sz w:val="20"/>
              </w:rPr>
            </w:pPr>
          </w:p>
        </w:tc>
      </w:tr>
    </w:tbl>
    <w:p w:rsidR="00BC02E1" w:rsidRPr="005C352F" w:rsidRDefault="00BC02E1" w:rsidP="00BC02E1">
      <w:pPr>
        <w:ind w:firstLine="720"/>
        <w:jc w:val="both"/>
        <w:rPr>
          <w:rFonts w:ascii="Tahoma" w:hAnsi="Tahoma"/>
          <w:bCs/>
          <w:sz w:val="16"/>
          <w:szCs w:val="16"/>
          <w:u w:val="single"/>
        </w:rPr>
      </w:pPr>
    </w:p>
    <w:p w:rsidR="00BC02E1" w:rsidRPr="00D62A6E" w:rsidRDefault="00BC02E1" w:rsidP="00BC02E1">
      <w:pPr>
        <w:ind w:firstLine="720"/>
        <w:jc w:val="both"/>
        <w:rPr>
          <w:rFonts w:ascii="Tahoma" w:hAnsi="Tahoma"/>
          <w:bCs/>
          <w:sz w:val="20"/>
          <w:szCs w:val="20"/>
          <w:u w:val="single"/>
        </w:rPr>
      </w:pPr>
      <w:r w:rsidRPr="00D62A6E">
        <w:rPr>
          <w:rFonts w:ascii="Tahoma" w:hAnsi="Tahoma"/>
          <w:bCs/>
          <w:sz w:val="20"/>
          <w:szCs w:val="20"/>
          <w:u w:val="single"/>
        </w:rPr>
        <w:t>Instrucțiuni de completare:</w:t>
      </w:r>
    </w:p>
    <w:p w:rsidR="00BC02E1" w:rsidRPr="00D62A6E" w:rsidRDefault="00BC02E1" w:rsidP="00BC02E1">
      <w:pPr>
        <w:ind w:firstLine="720"/>
        <w:jc w:val="both"/>
        <w:rPr>
          <w:rFonts w:ascii="Tahoma" w:hAnsi="Tahoma"/>
          <w:sz w:val="20"/>
        </w:rPr>
      </w:pPr>
      <w:r w:rsidRPr="00D62A6E">
        <w:rPr>
          <w:rFonts w:ascii="Tahoma" w:hAnsi="Tahoma"/>
          <w:sz w:val="20"/>
          <w:szCs w:val="20"/>
        </w:rPr>
        <w:t>i541 – se va raporta num</w:t>
      </w:r>
      <w:r>
        <w:rPr>
          <w:rFonts w:ascii="Tahoma" w:hAnsi="Tahoma"/>
          <w:sz w:val="20"/>
          <w:szCs w:val="20"/>
        </w:rPr>
        <w:t>ă</w:t>
      </w:r>
      <w:r w:rsidRPr="00D62A6E">
        <w:rPr>
          <w:rFonts w:ascii="Tahoma" w:hAnsi="Tahoma"/>
          <w:sz w:val="20"/>
          <w:szCs w:val="20"/>
        </w:rPr>
        <w:t xml:space="preserve">rul total de utilizatori </w:t>
      </w:r>
      <w:r w:rsidRPr="00D62A6E">
        <w:rPr>
          <w:rFonts w:ascii="Tahoma" w:hAnsi="Tahoma"/>
          <w:sz w:val="20"/>
        </w:rPr>
        <w:t xml:space="preserve">care au renunțat pe parcursul perioadei de raportare la serviciile de telefonie la puncte mobile pe care le furnizați </w:t>
      </w:r>
      <w:r w:rsidRPr="00D62A6E">
        <w:rPr>
          <w:rFonts w:ascii="Tahoma" w:hAnsi="Tahoma"/>
          <w:sz w:val="20"/>
          <w:szCs w:val="20"/>
        </w:rPr>
        <w:t xml:space="preserve">(inclusiv </w:t>
      </w:r>
      <w:r w:rsidRPr="00D62A6E">
        <w:rPr>
          <w:rFonts w:ascii="Tahoma" w:hAnsi="Tahoma" w:cs="Tahoma"/>
          <w:sz w:val="20"/>
          <w:szCs w:val="20"/>
        </w:rPr>
        <w:t>abona</w:t>
      </w:r>
      <w:r>
        <w:rPr>
          <w:rFonts w:ascii="Tahoma" w:hAnsi="Tahoma" w:cs="Tahoma"/>
          <w:sz w:val="20"/>
          <w:szCs w:val="20"/>
        </w:rPr>
        <w:t>ț</w:t>
      </w:r>
      <w:r w:rsidRPr="00D62A6E">
        <w:rPr>
          <w:rFonts w:ascii="Tahoma" w:hAnsi="Tahoma" w:cs="Tahoma"/>
          <w:sz w:val="20"/>
          <w:szCs w:val="20"/>
        </w:rPr>
        <w:t>ii care au fost deconecta</w:t>
      </w:r>
      <w:r>
        <w:rPr>
          <w:rFonts w:ascii="Arial" w:hAnsi="Arial" w:cs="Arial"/>
          <w:sz w:val="20"/>
          <w:szCs w:val="20"/>
        </w:rPr>
        <w:t>ț</w:t>
      </w:r>
      <w:r w:rsidRPr="00D62A6E">
        <w:rPr>
          <w:rFonts w:ascii="Tahoma" w:hAnsi="Tahoma" w:cs="Tahoma"/>
          <w:sz w:val="20"/>
          <w:szCs w:val="20"/>
        </w:rPr>
        <w:t>i pentru neplata serviciilor furnizate)</w:t>
      </w:r>
      <w:r w:rsidRPr="00D62A6E">
        <w:rPr>
          <w:rFonts w:ascii="Tahoma" w:hAnsi="Tahoma"/>
          <w:sz w:val="20"/>
        </w:rPr>
        <w:t xml:space="preserve">, </w:t>
      </w:r>
      <w:r>
        <w:rPr>
          <w:rFonts w:ascii="Tahoma" w:hAnsi="Tahoma"/>
          <w:sz w:val="20"/>
        </w:rPr>
        <w:t>î</w:t>
      </w:r>
      <w:r w:rsidRPr="00D62A6E">
        <w:rPr>
          <w:rFonts w:ascii="Tahoma" w:hAnsi="Tahoma"/>
          <w:sz w:val="20"/>
        </w:rPr>
        <w:t xml:space="preserve">n funcție de categoria de utilizatori; </w:t>
      </w:r>
      <w:r>
        <w:rPr>
          <w:rFonts w:ascii="Tahoma" w:hAnsi="Tahoma"/>
          <w:sz w:val="20"/>
        </w:rPr>
        <w:t>î</w:t>
      </w:r>
      <w:r w:rsidRPr="00D62A6E">
        <w:rPr>
          <w:rFonts w:ascii="Tahoma" w:hAnsi="Tahoma"/>
          <w:sz w:val="20"/>
        </w:rPr>
        <w:t>n cazul utilizatorilor pe baz</w:t>
      </w:r>
      <w:r>
        <w:rPr>
          <w:rFonts w:ascii="Tahoma" w:hAnsi="Tahoma"/>
          <w:sz w:val="20"/>
        </w:rPr>
        <w:t>ă</w:t>
      </w:r>
      <w:r w:rsidRPr="00D62A6E">
        <w:rPr>
          <w:rFonts w:ascii="Tahoma" w:hAnsi="Tahoma"/>
          <w:sz w:val="20"/>
        </w:rPr>
        <w:t xml:space="preserve"> de cartele prepl</w:t>
      </w:r>
      <w:r>
        <w:rPr>
          <w:rFonts w:ascii="Tahoma" w:hAnsi="Tahoma"/>
          <w:sz w:val="20"/>
        </w:rPr>
        <w:t>ă</w:t>
      </w:r>
      <w:r w:rsidRPr="00D62A6E">
        <w:rPr>
          <w:rFonts w:ascii="Tahoma" w:hAnsi="Tahoma"/>
          <w:sz w:val="20"/>
        </w:rPr>
        <w:t xml:space="preserve">tite, vor fi luați </w:t>
      </w:r>
      <w:r>
        <w:rPr>
          <w:rFonts w:ascii="Tahoma" w:hAnsi="Tahoma"/>
          <w:sz w:val="20"/>
        </w:rPr>
        <w:t>î</w:t>
      </w:r>
      <w:r w:rsidRPr="00D62A6E">
        <w:rPr>
          <w:rFonts w:ascii="Tahoma" w:hAnsi="Tahoma"/>
          <w:sz w:val="20"/>
        </w:rPr>
        <w:t>n calcul at</w:t>
      </w:r>
      <w:r>
        <w:rPr>
          <w:rFonts w:ascii="Tahoma" w:hAnsi="Tahoma"/>
          <w:sz w:val="20"/>
        </w:rPr>
        <w:t>â</w:t>
      </w:r>
      <w:r w:rsidRPr="00D62A6E">
        <w:rPr>
          <w:rFonts w:ascii="Tahoma" w:hAnsi="Tahoma"/>
          <w:sz w:val="20"/>
        </w:rPr>
        <w:t>t cei care pe parcursul perioadei de raportare au renunțat la servicii f</w:t>
      </w:r>
      <w:r>
        <w:rPr>
          <w:rFonts w:ascii="Tahoma" w:hAnsi="Tahoma"/>
          <w:sz w:val="20"/>
        </w:rPr>
        <w:t>ă</w:t>
      </w:r>
      <w:r w:rsidRPr="00D62A6E">
        <w:rPr>
          <w:rFonts w:ascii="Tahoma" w:hAnsi="Tahoma"/>
          <w:sz w:val="20"/>
        </w:rPr>
        <w:t>r</w:t>
      </w:r>
      <w:r>
        <w:rPr>
          <w:rFonts w:ascii="Tahoma" w:hAnsi="Tahoma"/>
          <w:sz w:val="20"/>
        </w:rPr>
        <w:t>ă</w:t>
      </w:r>
      <w:r w:rsidRPr="00D62A6E">
        <w:rPr>
          <w:rFonts w:ascii="Tahoma" w:hAnsi="Tahoma"/>
          <w:sz w:val="20"/>
        </w:rPr>
        <w:t xml:space="preserve"> ca perioada de valabilitate a cartelei SIM s</w:t>
      </w:r>
      <w:r>
        <w:rPr>
          <w:rFonts w:ascii="Tahoma" w:hAnsi="Tahoma"/>
          <w:sz w:val="20"/>
        </w:rPr>
        <w:t>ă</w:t>
      </w:r>
      <w:r w:rsidRPr="00D62A6E">
        <w:rPr>
          <w:rFonts w:ascii="Tahoma" w:hAnsi="Tahoma"/>
          <w:sz w:val="20"/>
        </w:rPr>
        <w:t xml:space="preserve"> fi expirat (</w:t>
      </w:r>
      <w:r>
        <w:rPr>
          <w:rFonts w:ascii="Tahoma" w:hAnsi="Tahoma"/>
          <w:sz w:val="20"/>
        </w:rPr>
        <w:t>î</w:t>
      </w:r>
      <w:r w:rsidRPr="00D62A6E">
        <w:rPr>
          <w:rFonts w:ascii="Tahoma" w:hAnsi="Tahoma"/>
          <w:sz w:val="20"/>
        </w:rPr>
        <w:t xml:space="preserve">n cazul </w:t>
      </w:r>
      <w:r>
        <w:rPr>
          <w:rFonts w:ascii="Tahoma" w:hAnsi="Tahoma"/>
          <w:sz w:val="20"/>
        </w:rPr>
        <w:t>î</w:t>
      </w:r>
      <w:r w:rsidRPr="00D62A6E">
        <w:rPr>
          <w:rFonts w:ascii="Tahoma" w:hAnsi="Tahoma"/>
          <w:sz w:val="20"/>
        </w:rPr>
        <w:t xml:space="preserve">n care </w:t>
      </w:r>
      <w:r w:rsidRPr="00D62A6E">
        <w:rPr>
          <w:rFonts w:ascii="Tahoma" w:hAnsi="Tahoma" w:cs="Tahoma"/>
          <w:snapToGrid w:val="0"/>
          <w:sz w:val="20"/>
          <w:szCs w:val="20"/>
        </w:rPr>
        <w:t>pe parcursul</w:t>
      </w:r>
      <w:r w:rsidRPr="00D62A6E">
        <w:rPr>
          <w:rFonts w:ascii="Tahoma" w:hAnsi="Tahoma" w:cs="Tahoma"/>
          <w:sz w:val="20"/>
          <w:szCs w:val="20"/>
        </w:rPr>
        <w:t xml:space="preserve"> perioadei de raportare aceștia au renunțat </w:t>
      </w:r>
      <w:r>
        <w:rPr>
          <w:rFonts w:ascii="Tahoma" w:hAnsi="Tahoma" w:cs="Tahoma"/>
          <w:sz w:val="20"/>
          <w:szCs w:val="20"/>
        </w:rPr>
        <w:t>î</w:t>
      </w:r>
      <w:r w:rsidRPr="00D62A6E">
        <w:rPr>
          <w:rFonts w:ascii="Tahoma" w:hAnsi="Tahoma" w:cs="Tahoma"/>
          <w:sz w:val="20"/>
          <w:szCs w:val="20"/>
        </w:rPr>
        <w:t>n mod expres la aceste servicii, prin utilizarea portabilit</w:t>
      </w:r>
      <w:r>
        <w:rPr>
          <w:rFonts w:ascii="Tahoma" w:hAnsi="Tahoma" w:cs="Tahoma"/>
          <w:sz w:val="20"/>
          <w:szCs w:val="20"/>
        </w:rPr>
        <w:t>ă</w:t>
      </w:r>
      <w:r w:rsidRPr="00D62A6E">
        <w:rPr>
          <w:rFonts w:ascii="Tahoma" w:hAnsi="Tahoma" w:cs="Tahoma"/>
          <w:sz w:val="20"/>
          <w:szCs w:val="20"/>
        </w:rPr>
        <w:t xml:space="preserve">ții numerelor sau din cauza furtului/pierderii/distrugerii/etc. cartelei SIM, aceasta nefiind </w:t>
      </w:r>
      <w:r>
        <w:rPr>
          <w:rFonts w:ascii="Tahoma" w:hAnsi="Tahoma" w:cs="Tahoma"/>
          <w:sz w:val="20"/>
          <w:szCs w:val="20"/>
        </w:rPr>
        <w:t>î</w:t>
      </w:r>
      <w:r w:rsidRPr="00D62A6E">
        <w:rPr>
          <w:rFonts w:ascii="Tahoma" w:hAnsi="Tahoma" w:cs="Tahoma"/>
          <w:sz w:val="20"/>
          <w:szCs w:val="20"/>
        </w:rPr>
        <w:t>nlocuit</w:t>
      </w:r>
      <w:r>
        <w:rPr>
          <w:rFonts w:ascii="Tahoma" w:hAnsi="Tahoma" w:cs="Tahoma"/>
          <w:sz w:val="20"/>
          <w:szCs w:val="20"/>
        </w:rPr>
        <w:t>ă</w:t>
      </w:r>
      <w:r w:rsidRPr="00D62A6E">
        <w:rPr>
          <w:rFonts w:ascii="Tahoma" w:hAnsi="Tahoma"/>
          <w:sz w:val="20"/>
        </w:rPr>
        <w:t>), c</w:t>
      </w:r>
      <w:r>
        <w:rPr>
          <w:rFonts w:ascii="Tahoma" w:hAnsi="Tahoma"/>
          <w:sz w:val="20"/>
        </w:rPr>
        <w:t>â</w:t>
      </w:r>
      <w:r w:rsidRPr="00D62A6E">
        <w:rPr>
          <w:rFonts w:ascii="Tahoma" w:hAnsi="Tahoma"/>
          <w:sz w:val="20"/>
        </w:rPr>
        <w:t xml:space="preserve">t și cei </w:t>
      </w:r>
      <w:r>
        <w:rPr>
          <w:rFonts w:ascii="Tahoma" w:hAnsi="Tahoma"/>
          <w:sz w:val="20"/>
        </w:rPr>
        <w:t>î</w:t>
      </w:r>
      <w:r w:rsidRPr="00D62A6E">
        <w:rPr>
          <w:rFonts w:ascii="Tahoma" w:hAnsi="Tahoma"/>
          <w:sz w:val="20"/>
        </w:rPr>
        <w:t>n cazul c</w:t>
      </w:r>
      <w:r>
        <w:rPr>
          <w:rFonts w:ascii="Tahoma" w:hAnsi="Tahoma"/>
          <w:sz w:val="20"/>
        </w:rPr>
        <w:t>ă</w:t>
      </w:r>
      <w:r w:rsidRPr="00D62A6E">
        <w:rPr>
          <w:rFonts w:ascii="Tahoma" w:hAnsi="Tahoma"/>
          <w:sz w:val="20"/>
        </w:rPr>
        <w:t>rora perioada de valabilitate a cartelei SIM a expirat pe parcursul perioadei de raportare; nu se vor raporta utilizatorii care pe parcursul perioadei de raportare au trecut de la utilizarea serviciilor de telefonie la puncte mobile pe baz</w:t>
      </w:r>
      <w:r>
        <w:rPr>
          <w:rFonts w:ascii="Tahoma" w:hAnsi="Tahoma"/>
          <w:sz w:val="20"/>
        </w:rPr>
        <w:t>ă</w:t>
      </w:r>
      <w:r w:rsidRPr="00D62A6E">
        <w:rPr>
          <w:rFonts w:ascii="Tahoma" w:hAnsi="Tahoma"/>
          <w:sz w:val="20"/>
        </w:rPr>
        <w:t xml:space="preserve"> de abonament la utilizarea pe baz</w:t>
      </w:r>
      <w:r>
        <w:rPr>
          <w:rFonts w:ascii="Tahoma" w:hAnsi="Tahoma"/>
          <w:sz w:val="20"/>
        </w:rPr>
        <w:t>ă</w:t>
      </w:r>
      <w:r w:rsidRPr="00D62A6E">
        <w:rPr>
          <w:rFonts w:ascii="Tahoma" w:hAnsi="Tahoma"/>
          <w:sz w:val="20"/>
        </w:rPr>
        <w:t xml:space="preserve"> de cartele prepl</w:t>
      </w:r>
      <w:r>
        <w:rPr>
          <w:rFonts w:ascii="Tahoma" w:hAnsi="Tahoma"/>
          <w:sz w:val="20"/>
        </w:rPr>
        <w:t>ă</w:t>
      </w:r>
      <w:r w:rsidRPr="00D62A6E">
        <w:rPr>
          <w:rFonts w:ascii="Tahoma" w:hAnsi="Tahoma"/>
          <w:sz w:val="20"/>
        </w:rPr>
        <w:t xml:space="preserve">tite și invers, la același furnizor și nici cei care au schimbat tehnologia/planul tarifar; </w:t>
      </w:r>
    </w:p>
    <w:p w:rsidR="00BC02E1" w:rsidRPr="00D62A6E" w:rsidRDefault="00BC02E1" w:rsidP="00BC02E1">
      <w:pPr>
        <w:ind w:firstLine="720"/>
        <w:jc w:val="both"/>
        <w:rPr>
          <w:rFonts w:ascii="Tahoma" w:hAnsi="Tahoma"/>
          <w:sz w:val="20"/>
          <w:szCs w:val="20"/>
        </w:rPr>
      </w:pPr>
      <w:r w:rsidRPr="00D62A6E">
        <w:rPr>
          <w:rFonts w:ascii="Tahoma" w:hAnsi="Tahoma"/>
          <w:sz w:val="20"/>
        </w:rPr>
        <w:t xml:space="preserve">Se vor exclude </w:t>
      </w:r>
      <w:r w:rsidRPr="00D62A6E">
        <w:rPr>
          <w:rFonts w:ascii="Tahoma" w:hAnsi="Tahoma" w:cs="Tahoma"/>
          <w:color w:val="000000"/>
          <w:sz w:val="20"/>
          <w:szCs w:val="20"/>
        </w:rPr>
        <w:t xml:space="preserve">utilizatorii care pe parcursul perioadei de raportare au beneficiat </w:t>
      </w:r>
      <w:r>
        <w:rPr>
          <w:rFonts w:ascii="Tahoma" w:hAnsi="Tahoma" w:cs="Tahoma"/>
          <w:color w:val="000000"/>
          <w:sz w:val="20"/>
          <w:szCs w:val="20"/>
        </w:rPr>
        <w:t>î</w:t>
      </w:r>
      <w:r w:rsidRPr="00D62A6E">
        <w:rPr>
          <w:rFonts w:ascii="Tahoma" w:hAnsi="Tahoma" w:cs="Tahoma"/>
          <w:color w:val="000000"/>
          <w:sz w:val="20"/>
          <w:szCs w:val="20"/>
        </w:rPr>
        <w:t xml:space="preserve">n exclusivitate de oferte de tipul „try and buy” și au renunțat la acestea pe parcursul perioadei </w:t>
      </w:r>
      <w:r>
        <w:rPr>
          <w:rFonts w:ascii="Tahoma" w:hAnsi="Tahoma" w:cs="Tahoma"/>
          <w:color w:val="000000"/>
          <w:sz w:val="20"/>
          <w:szCs w:val="20"/>
        </w:rPr>
        <w:t>î</w:t>
      </w:r>
      <w:r w:rsidRPr="00D62A6E">
        <w:rPr>
          <w:rFonts w:ascii="Tahoma" w:hAnsi="Tahoma" w:cs="Tahoma"/>
          <w:color w:val="000000"/>
          <w:sz w:val="20"/>
          <w:szCs w:val="20"/>
        </w:rPr>
        <w:t>n care a fost valabil</w:t>
      </w:r>
      <w:r>
        <w:rPr>
          <w:rFonts w:ascii="Tahoma" w:hAnsi="Tahoma" w:cs="Tahoma"/>
          <w:color w:val="000000"/>
          <w:sz w:val="20"/>
          <w:szCs w:val="20"/>
        </w:rPr>
        <w:t>ă</w:t>
      </w:r>
      <w:r w:rsidRPr="00D62A6E">
        <w:rPr>
          <w:rFonts w:ascii="Tahoma" w:hAnsi="Tahoma" w:cs="Tahoma"/>
          <w:color w:val="000000"/>
          <w:sz w:val="20"/>
          <w:szCs w:val="20"/>
        </w:rPr>
        <w:t xml:space="preserve"> oferta respectiv</w:t>
      </w:r>
      <w:r>
        <w:rPr>
          <w:rFonts w:ascii="Tahoma" w:hAnsi="Tahoma" w:cs="Tahoma"/>
          <w:color w:val="000000"/>
          <w:sz w:val="20"/>
          <w:szCs w:val="20"/>
        </w:rPr>
        <w:t>ă</w:t>
      </w:r>
      <w:r w:rsidRPr="00D62A6E">
        <w:rPr>
          <w:rFonts w:ascii="Tahoma" w:hAnsi="Tahoma"/>
          <w:sz w:val="20"/>
          <w:szCs w:val="20"/>
        </w:rPr>
        <w:t>.</w:t>
      </w:r>
    </w:p>
    <w:p w:rsidR="00BC02E1" w:rsidRPr="00D62A6E" w:rsidRDefault="00BC02E1" w:rsidP="00BC02E1"/>
    <w:p w:rsidR="00BC02E1" w:rsidRDefault="00BC02E1" w:rsidP="00BC02E1"/>
    <w:p w:rsidR="00BC02E1" w:rsidRDefault="00BC02E1" w:rsidP="00BC02E1"/>
    <w:p w:rsidR="00BC02E1" w:rsidRDefault="00BC02E1" w:rsidP="00BC02E1"/>
    <w:p w:rsidR="00D100ED" w:rsidRDefault="00D100ED" w:rsidP="00D100ED">
      <w:bookmarkStart w:id="2" w:name="_GoBack"/>
      <w:bookmarkEnd w:id="2"/>
    </w:p>
    <w:p w:rsidR="00D100ED" w:rsidRDefault="00D100ED" w:rsidP="00D100ED"/>
    <w:p w:rsidR="00354664" w:rsidRDefault="00354664"/>
    <w:sectPr w:rsidR="00354664" w:rsidSect="003F2544">
      <w:pgSz w:w="15840" w:h="12240" w:orient="landscape"/>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EUAlbertina">
    <w:altName w:val="EUAlbertina"/>
    <w:panose1 w:val="00000000000000000000"/>
    <w:charset w:val="00"/>
    <w:family w:val="roman"/>
    <w:notTrueType/>
    <w:pitch w:val="default"/>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A2883"/>
    <w:multiLevelType w:val="hybridMultilevel"/>
    <w:tmpl w:val="DC7E7E5A"/>
    <w:lvl w:ilvl="0" w:tplc="0E4CDAFE">
      <w:start w:val="1"/>
      <w:numFmt w:val="lowerLetter"/>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336F52"/>
    <w:multiLevelType w:val="hybridMultilevel"/>
    <w:tmpl w:val="3F18D23C"/>
    <w:lvl w:ilvl="0" w:tplc="4378DBFE">
      <w:start w:val="1"/>
      <w:numFmt w:val="low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
    <w:nsid w:val="14C04CF1"/>
    <w:multiLevelType w:val="hybridMultilevel"/>
    <w:tmpl w:val="38BCFD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0A5A81"/>
    <w:multiLevelType w:val="multilevel"/>
    <w:tmpl w:val="46C0A6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7DC133B"/>
    <w:multiLevelType w:val="hybridMultilevel"/>
    <w:tmpl w:val="28F830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731586"/>
    <w:multiLevelType w:val="hybridMultilevel"/>
    <w:tmpl w:val="D324B874"/>
    <w:lvl w:ilvl="0" w:tplc="FFFFFFFF">
      <w:start w:val="25"/>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1514943"/>
    <w:multiLevelType w:val="singleLevel"/>
    <w:tmpl w:val="C726763A"/>
    <w:lvl w:ilvl="0">
      <w:start w:val="3"/>
      <w:numFmt w:val="decimal"/>
      <w:lvlText w:val="%1"/>
      <w:lvlJc w:val="left"/>
      <w:pPr>
        <w:tabs>
          <w:tab w:val="num" w:pos="360"/>
        </w:tabs>
        <w:ind w:left="360" w:hanging="360"/>
      </w:pPr>
      <w:rPr>
        <w:rFonts w:hint="default"/>
      </w:rPr>
    </w:lvl>
  </w:abstractNum>
  <w:abstractNum w:abstractNumId="7">
    <w:nsid w:val="25C2377C"/>
    <w:multiLevelType w:val="hybridMultilevel"/>
    <w:tmpl w:val="CFF694DA"/>
    <w:lvl w:ilvl="0" w:tplc="64C431D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A54951"/>
    <w:multiLevelType w:val="hybridMultilevel"/>
    <w:tmpl w:val="9EB63292"/>
    <w:lvl w:ilvl="0" w:tplc="CFB60650">
      <w:start w:val="1"/>
      <w:numFmt w:val="low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nsid w:val="2CF27D8F"/>
    <w:multiLevelType w:val="multilevel"/>
    <w:tmpl w:val="3A80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0B7AF8"/>
    <w:multiLevelType w:val="hybridMultilevel"/>
    <w:tmpl w:val="BA3282BE"/>
    <w:lvl w:ilvl="0" w:tplc="5428FDB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4CB0E13"/>
    <w:multiLevelType w:val="multilevel"/>
    <w:tmpl w:val="42D665C6"/>
    <w:lvl w:ilvl="0">
      <w:start w:val="7"/>
      <w:numFmt w:val="decimal"/>
      <w:lvlText w:val="%1."/>
      <w:lvlJc w:val="left"/>
      <w:pPr>
        <w:tabs>
          <w:tab w:val="num" w:pos="660"/>
        </w:tabs>
        <w:ind w:left="660" w:hanging="66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800"/>
        </w:tabs>
        <w:ind w:left="1800" w:hanging="1800"/>
      </w:pPr>
      <w:rPr>
        <w:rFonts w:hint="default"/>
        <w:u w:val="none"/>
      </w:rPr>
    </w:lvl>
    <w:lvl w:ilvl="6">
      <w:start w:val="1"/>
      <w:numFmt w:val="decimal"/>
      <w:lvlText w:val="%1.%2.%3.%4.%5.%6.%7."/>
      <w:lvlJc w:val="left"/>
      <w:pPr>
        <w:tabs>
          <w:tab w:val="num" w:pos="2160"/>
        </w:tabs>
        <w:ind w:left="2160" w:hanging="2160"/>
      </w:pPr>
      <w:rPr>
        <w:rFonts w:hint="default"/>
        <w:u w:val="none"/>
      </w:rPr>
    </w:lvl>
    <w:lvl w:ilvl="7">
      <w:start w:val="1"/>
      <w:numFmt w:val="decimal"/>
      <w:lvlText w:val="%1.%2.%3.%4.%5.%6.%7.%8."/>
      <w:lvlJc w:val="left"/>
      <w:pPr>
        <w:tabs>
          <w:tab w:val="num" w:pos="2520"/>
        </w:tabs>
        <w:ind w:left="2520" w:hanging="252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12">
    <w:nsid w:val="35C159DC"/>
    <w:multiLevelType w:val="multilevel"/>
    <w:tmpl w:val="46C0A6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37D94E20"/>
    <w:multiLevelType w:val="hybridMultilevel"/>
    <w:tmpl w:val="B1B4B8B4"/>
    <w:lvl w:ilvl="0" w:tplc="4EF6AD4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26C5EF5"/>
    <w:multiLevelType w:val="hybridMultilevel"/>
    <w:tmpl w:val="FF48317E"/>
    <w:lvl w:ilvl="0" w:tplc="F09067F8">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3C10A9F"/>
    <w:multiLevelType w:val="hybridMultilevel"/>
    <w:tmpl w:val="E6446374"/>
    <w:lvl w:ilvl="0" w:tplc="4BD0D2A0">
      <w:numFmt w:val="bullet"/>
      <w:lvlText w:val="-"/>
      <w:lvlJc w:val="left"/>
      <w:pPr>
        <w:tabs>
          <w:tab w:val="num" w:pos="720"/>
        </w:tabs>
        <w:ind w:left="720" w:hanging="360"/>
      </w:pPr>
      <w:rPr>
        <w:rFonts w:ascii="Times New Roman" w:eastAsia="Times New Roman" w:hAnsi="Times New Roman" w:cs="Times New Roman" w:hint="default"/>
        <w:b/>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nsid w:val="463827FB"/>
    <w:multiLevelType w:val="hybridMultilevel"/>
    <w:tmpl w:val="7D383E3C"/>
    <w:lvl w:ilvl="0" w:tplc="0EDA1126">
      <w:start w:val="1"/>
      <w:numFmt w:val="decimal"/>
      <w:lvlText w:val="%1)"/>
      <w:lvlJc w:val="left"/>
      <w:pPr>
        <w:tabs>
          <w:tab w:val="num" w:pos="720"/>
        </w:tabs>
        <w:ind w:left="720" w:hanging="360"/>
      </w:pPr>
      <w:rPr>
        <w:rFonts w:cs="Times New Roman" w:hint="default"/>
        <w:b/>
        <w:sz w:val="20"/>
        <w:szCs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507A22"/>
    <w:multiLevelType w:val="hybridMultilevel"/>
    <w:tmpl w:val="98DEE8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6A53BD"/>
    <w:multiLevelType w:val="hybridMultilevel"/>
    <w:tmpl w:val="467C5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8E61DC"/>
    <w:multiLevelType w:val="hybridMultilevel"/>
    <w:tmpl w:val="7ECA95B8"/>
    <w:lvl w:ilvl="0" w:tplc="D946EBA2">
      <w:start w:val="9"/>
      <w:numFmt w:val="bullet"/>
      <w:lvlText w:val="-"/>
      <w:lvlJc w:val="left"/>
      <w:pPr>
        <w:tabs>
          <w:tab w:val="num" w:pos="720"/>
        </w:tabs>
        <w:ind w:left="720" w:hanging="360"/>
      </w:pPr>
      <w:rPr>
        <w:rFonts w:ascii="Tahoma" w:eastAsia="Times New Roman" w:hAnsi="Tahoma" w:cs="Tahoma"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nsid w:val="53227A9E"/>
    <w:multiLevelType w:val="hybridMultilevel"/>
    <w:tmpl w:val="EE0ABB88"/>
    <w:lvl w:ilvl="0" w:tplc="EBCA6D62">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51D7AA6"/>
    <w:multiLevelType w:val="multilevel"/>
    <w:tmpl w:val="0E380050"/>
    <w:lvl w:ilvl="0">
      <w:start w:val="3"/>
      <w:numFmt w:val="decimal"/>
      <w:lvlText w:val="%1."/>
      <w:lvlJc w:val="left"/>
      <w:pPr>
        <w:tabs>
          <w:tab w:val="num" w:pos="450"/>
        </w:tabs>
        <w:ind w:left="450" w:hanging="45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57DF4DED"/>
    <w:multiLevelType w:val="multilevel"/>
    <w:tmpl w:val="9152665A"/>
    <w:lvl w:ilvl="0">
      <w:start w:val="4"/>
      <w:numFmt w:val="decimal"/>
      <w:lvlText w:val="%1."/>
      <w:lvlJc w:val="left"/>
      <w:pPr>
        <w:tabs>
          <w:tab w:val="num" w:pos="675"/>
        </w:tabs>
        <w:ind w:left="675" w:hanging="675"/>
      </w:pPr>
      <w:rPr>
        <w:rFonts w:hint="default"/>
        <w:u w:val="none"/>
      </w:rPr>
    </w:lvl>
    <w:lvl w:ilvl="1">
      <w:start w:val="5"/>
      <w:numFmt w:val="decimal"/>
      <w:lvlText w:val="%1.%2."/>
      <w:lvlJc w:val="left"/>
      <w:pPr>
        <w:tabs>
          <w:tab w:val="num" w:pos="720"/>
        </w:tabs>
        <w:ind w:left="720" w:hanging="72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800"/>
        </w:tabs>
        <w:ind w:left="1800" w:hanging="1800"/>
      </w:pPr>
      <w:rPr>
        <w:rFonts w:hint="default"/>
        <w:u w:val="none"/>
      </w:rPr>
    </w:lvl>
    <w:lvl w:ilvl="6">
      <w:start w:val="1"/>
      <w:numFmt w:val="decimal"/>
      <w:lvlText w:val="%1.%2.%3.%4.%5.%6.%7."/>
      <w:lvlJc w:val="left"/>
      <w:pPr>
        <w:tabs>
          <w:tab w:val="num" w:pos="2160"/>
        </w:tabs>
        <w:ind w:left="2160" w:hanging="2160"/>
      </w:pPr>
      <w:rPr>
        <w:rFonts w:hint="default"/>
        <w:u w:val="none"/>
      </w:rPr>
    </w:lvl>
    <w:lvl w:ilvl="7">
      <w:start w:val="1"/>
      <w:numFmt w:val="decimal"/>
      <w:lvlText w:val="%1.%2.%3.%4.%5.%6.%7.%8."/>
      <w:lvlJc w:val="left"/>
      <w:pPr>
        <w:tabs>
          <w:tab w:val="num" w:pos="2520"/>
        </w:tabs>
        <w:ind w:left="2520" w:hanging="252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23">
    <w:nsid w:val="58FF7141"/>
    <w:multiLevelType w:val="multilevel"/>
    <w:tmpl w:val="2736AD98"/>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4">
    <w:nsid w:val="6B427E94"/>
    <w:multiLevelType w:val="singleLevel"/>
    <w:tmpl w:val="04090011"/>
    <w:lvl w:ilvl="0">
      <w:start w:val="1"/>
      <w:numFmt w:val="decimal"/>
      <w:lvlText w:val="%1)"/>
      <w:lvlJc w:val="left"/>
      <w:pPr>
        <w:tabs>
          <w:tab w:val="num" w:pos="360"/>
        </w:tabs>
        <w:ind w:left="360" w:hanging="360"/>
      </w:pPr>
      <w:rPr>
        <w:rFonts w:hint="default"/>
      </w:rPr>
    </w:lvl>
  </w:abstractNum>
  <w:abstractNum w:abstractNumId="25">
    <w:nsid w:val="6DD00D06"/>
    <w:multiLevelType w:val="singleLevel"/>
    <w:tmpl w:val="A926B50C"/>
    <w:lvl w:ilvl="0">
      <w:start w:val="3"/>
      <w:numFmt w:val="decimal"/>
      <w:lvlText w:val="%1"/>
      <w:lvlJc w:val="left"/>
      <w:pPr>
        <w:tabs>
          <w:tab w:val="num" w:pos="360"/>
        </w:tabs>
        <w:ind w:left="360" w:hanging="360"/>
      </w:pPr>
      <w:rPr>
        <w:rFonts w:hint="default"/>
      </w:rPr>
    </w:lvl>
  </w:abstractNum>
  <w:abstractNum w:abstractNumId="26">
    <w:nsid w:val="75F61E36"/>
    <w:multiLevelType w:val="hybridMultilevel"/>
    <w:tmpl w:val="6B0658BE"/>
    <w:lvl w:ilvl="0" w:tplc="295C0EC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A114048"/>
    <w:multiLevelType w:val="hybridMultilevel"/>
    <w:tmpl w:val="A22E3CC8"/>
    <w:lvl w:ilvl="0" w:tplc="923E00CA">
      <w:start w:val="10"/>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617BCF"/>
    <w:multiLevelType w:val="hybridMultilevel"/>
    <w:tmpl w:val="1CC05B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DDB0972"/>
    <w:multiLevelType w:val="singleLevel"/>
    <w:tmpl w:val="FB6C26D4"/>
    <w:lvl w:ilvl="0">
      <w:start w:val="2"/>
      <w:numFmt w:val="decimal"/>
      <w:lvlText w:val="%1"/>
      <w:lvlJc w:val="left"/>
      <w:pPr>
        <w:tabs>
          <w:tab w:val="num" w:pos="435"/>
        </w:tabs>
        <w:ind w:left="435" w:hanging="435"/>
      </w:pPr>
      <w:rPr>
        <w:rFonts w:hint="default"/>
      </w:rPr>
    </w:lvl>
  </w:abstractNum>
  <w:abstractNum w:abstractNumId="30">
    <w:nsid w:val="7E3E5566"/>
    <w:multiLevelType w:val="hybridMultilevel"/>
    <w:tmpl w:val="9618A5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9"/>
  </w:num>
  <w:num w:numId="3">
    <w:abstractNumId w:val="25"/>
  </w:num>
  <w:num w:numId="4">
    <w:abstractNumId w:val="6"/>
  </w:num>
  <w:num w:numId="5">
    <w:abstractNumId w:val="5"/>
  </w:num>
  <w:num w:numId="6">
    <w:abstractNumId w:val="24"/>
  </w:num>
  <w:num w:numId="7">
    <w:abstractNumId w:val="12"/>
  </w:num>
  <w:num w:numId="8">
    <w:abstractNumId w:val="3"/>
  </w:num>
  <w:num w:numId="9">
    <w:abstractNumId w:val="23"/>
  </w:num>
  <w:num w:numId="10">
    <w:abstractNumId w:val="11"/>
  </w:num>
  <w:num w:numId="11">
    <w:abstractNumId w:val="21"/>
  </w:num>
  <w:num w:numId="12">
    <w:abstractNumId w:val="22"/>
  </w:num>
  <w:num w:numId="13">
    <w:abstractNumId w:val="28"/>
  </w:num>
  <w:num w:numId="14">
    <w:abstractNumId w:val="2"/>
  </w:num>
  <w:num w:numId="15">
    <w:abstractNumId w:val="7"/>
  </w:num>
  <w:num w:numId="16">
    <w:abstractNumId w:val="9"/>
  </w:num>
  <w:num w:numId="17">
    <w:abstractNumId w:val="10"/>
  </w:num>
  <w:num w:numId="18">
    <w:abstractNumId w:val="13"/>
  </w:num>
  <w:num w:numId="19">
    <w:abstractNumId w:val="16"/>
  </w:num>
  <w:num w:numId="20">
    <w:abstractNumId w:val="26"/>
  </w:num>
  <w:num w:numId="21">
    <w:abstractNumId w:val="19"/>
  </w:num>
  <w:num w:numId="22">
    <w:abstractNumId w:val="17"/>
  </w:num>
  <w:num w:numId="23">
    <w:abstractNumId w:val="30"/>
  </w:num>
  <w:num w:numId="24">
    <w:abstractNumId w:val="0"/>
  </w:num>
  <w:num w:numId="25">
    <w:abstractNumId w:val="4"/>
  </w:num>
  <w:num w:numId="26">
    <w:abstractNumId w:val="8"/>
  </w:num>
  <w:num w:numId="27">
    <w:abstractNumId w:val="1"/>
  </w:num>
  <w:num w:numId="28">
    <w:abstractNumId w:val="15"/>
  </w:num>
  <w:num w:numId="29">
    <w:abstractNumId w:val="18"/>
  </w:num>
  <w:num w:numId="30">
    <w:abstractNumId w:val="2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44"/>
    <w:rsid w:val="00354664"/>
    <w:rsid w:val="003F2544"/>
    <w:rsid w:val="00405B3A"/>
    <w:rsid w:val="004F6F55"/>
    <w:rsid w:val="00BC02E1"/>
    <w:rsid w:val="00D100ED"/>
    <w:rsid w:val="00FE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ahoma"/>
        <w:sz w:val="22"/>
        <w:lang w:val="en-US" w:eastAsia="en-US" w:bidi="ar-SA"/>
      </w:rPr>
    </w:rPrDefault>
    <w:pPrDefault>
      <w:pPr>
        <w:spacing w:line="312" w:lineRule="atLeast"/>
        <w:ind w:right="6"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44"/>
    <w:pPr>
      <w:spacing w:line="240" w:lineRule="auto"/>
      <w:ind w:right="0" w:firstLine="0"/>
      <w:jc w:val="left"/>
    </w:pPr>
    <w:rPr>
      <w:rFonts w:ascii="Times New Roman" w:hAnsi="Times New Roman" w:cs="Times New Roman"/>
      <w:sz w:val="24"/>
      <w:szCs w:val="24"/>
      <w:lang w:val="ro-RO"/>
    </w:rPr>
  </w:style>
  <w:style w:type="paragraph" w:styleId="Heading1">
    <w:name w:val="heading 1"/>
    <w:basedOn w:val="Normal"/>
    <w:next w:val="Normal"/>
    <w:link w:val="Heading1Char"/>
    <w:qFormat/>
    <w:rsid w:val="00D100E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3F2544"/>
    <w:pPr>
      <w:spacing w:after="120"/>
    </w:pPr>
  </w:style>
  <w:style w:type="character" w:customStyle="1" w:styleId="BodyTextChar">
    <w:name w:val="Body Text Char"/>
    <w:basedOn w:val="DefaultParagraphFont"/>
    <w:link w:val="BodyText"/>
    <w:rsid w:val="003F2544"/>
    <w:rPr>
      <w:rFonts w:ascii="Times New Roman" w:hAnsi="Times New Roman" w:cs="Times New Roman"/>
      <w:sz w:val="24"/>
      <w:szCs w:val="24"/>
      <w:lang w:val="ro-RO"/>
    </w:rPr>
  </w:style>
  <w:style w:type="paragraph" w:styleId="FootnoteText">
    <w:name w:val="footnote text"/>
    <w:aliases w:val="Footnote Text Char2,Footnote Text Char1 Char,Footnote Text Char Char Char,Footnote Text Char Char1 Caracter Caracter Caracter Char Char,Footnote Text Char Char1 Caracter Caracter Caracter Char,Footnote Text Char1 Char Char"/>
    <w:basedOn w:val="Normal"/>
    <w:link w:val="FootnoteTextChar"/>
    <w:semiHidden/>
    <w:rsid w:val="003F2544"/>
    <w:rPr>
      <w:sz w:val="20"/>
      <w:szCs w:val="20"/>
    </w:rPr>
  </w:style>
  <w:style w:type="character" w:customStyle="1" w:styleId="FootnoteTextChar">
    <w:name w:val="Footnote Text Char"/>
    <w:aliases w:val="Footnote Text Char2 Char,Footnote Text Char1 Char Char1,Footnote Text Char Char Char Char,Footnote Text Char Char1 Caracter Caracter Caracter Char Char Char,Footnote Text Char Char1 Caracter Caracter Caracter Char Char1"/>
    <w:basedOn w:val="DefaultParagraphFont"/>
    <w:link w:val="FootnoteText"/>
    <w:rsid w:val="003F2544"/>
    <w:rPr>
      <w:rFonts w:ascii="Times New Roman" w:hAnsi="Times New Roman" w:cs="Times New Roman"/>
      <w:sz w:val="20"/>
      <w:lang w:val="ro-RO"/>
    </w:rPr>
  </w:style>
  <w:style w:type="character" w:customStyle="1" w:styleId="Heading1Char">
    <w:name w:val="Heading 1 Char"/>
    <w:basedOn w:val="DefaultParagraphFont"/>
    <w:link w:val="Heading1"/>
    <w:rsid w:val="00D100ED"/>
    <w:rPr>
      <w:rFonts w:ascii="Arial" w:hAnsi="Arial" w:cs="Arial"/>
      <w:b/>
      <w:bCs/>
      <w:kern w:val="32"/>
      <w:sz w:val="32"/>
      <w:szCs w:val="32"/>
      <w:lang w:val="ro-RO"/>
    </w:rPr>
  </w:style>
  <w:style w:type="paragraph" w:styleId="Header">
    <w:name w:val="header"/>
    <w:basedOn w:val="Normal"/>
    <w:link w:val="HeaderChar"/>
    <w:rsid w:val="00D100ED"/>
    <w:pPr>
      <w:tabs>
        <w:tab w:val="center" w:pos="4320"/>
        <w:tab w:val="right" w:pos="8640"/>
      </w:tabs>
    </w:pPr>
  </w:style>
  <w:style w:type="character" w:customStyle="1" w:styleId="HeaderChar">
    <w:name w:val="Header Char"/>
    <w:basedOn w:val="DefaultParagraphFont"/>
    <w:link w:val="Header"/>
    <w:rsid w:val="00D100ED"/>
    <w:rPr>
      <w:rFonts w:ascii="Times New Roman" w:hAnsi="Times New Roman" w:cs="Times New Roman"/>
      <w:sz w:val="24"/>
      <w:szCs w:val="24"/>
      <w:lang w:val="ro-RO"/>
    </w:rPr>
  </w:style>
  <w:style w:type="paragraph" w:styleId="Footer">
    <w:name w:val="footer"/>
    <w:basedOn w:val="Normal"/>
    <w:link w:val="FooterChar"/>
    <w:rsid w:val="00D100ED"/>
    <w:pPr>
      <w:tabs>
        <w:tab w:val="center" w:pos="4320"/>
        <w:tab w:val="right" w:pos="8640"/>
      </w:tabs>
    </w:pPr>
  </w:style>
  <w:style w:type="character" w:customStyle="1" w:styleId="FooterChar">
    <w:name w:val="Footer Char"/>
    <w:basedOn w:val="DefaultParagraphFont"/>
    <w:link w:val="Footer"/>
    <w:rsid w:val="00D100ED"/>
    <w:rPr>
      <w:rFonts w:ascii="Times New Roman" w:hAnsi="Times New Roman" w:cs="Times New Roman"/>
      <w:sz w:val="24"/>
      <w:szCs w:val="24"/>
      <w:lang w:val="ro-RO"/>
    </w:rPr>
  </w:style>
  <w:style w:type="character" w:styleId="PageNumber">
    <w:name w:val="page number"/>
    <w:basedOn w:val="DefaultParagraphFont"/>
    <w:rsid w:val="00D100ED"/>
  </w:style>
  <w:style w:type="paragraph" w:styleId="BodyTextIndent">
    <w:name w:val="Body Text Indent"/>
    <w:basedOn w:val="Normal"/>
    <w:link w:val="BodyTextIndentChar"/>
    <w:rsid w:val="00D100ED"/>
    <w:pPr>
      <w:spacing w:after="120"/>
      <w:ind w:left="360"/>
    </w:pPr>
  </w:style>
  <w:style w:type="character" w:customStyle="1" w:styleId="BodyTextIndentChar">
    <w:name w:val="Body Text Indent Char"/>
    <w:basedOn w:val="DefaultParagraphFont"/>
    <w:link w:val="BodyTextIndent"/>
    <w:rsid w:val="00D100ED"/>
    <w:rPr>
      <w:rFonts w:ascii="Times New Roman" w:hAnsi="Times New Roman" w:cs="Times New Roman"/>
      <w:sz w:val="24"/>
      <w:szCs w:val="24"/>
      <w:lang w:val="ro-RO"/>
    </w:rPr>
  </w:style>
  <w:style w:type="paragraph" w:styleId="BodyText3">
    <w:name w:val="Body Text 3"/>
    <w:basedOn w:val="Normal"/>
    <w:link w:val="BodyText3Char"/>
    <w:rsid w:val="00D100ED"/>
    <w:pPr>
      <w:spacing w:after="120"/>
    </w:pPr>
    <w:rPr>
      <w:sz w:val="16"/>
      <w:szCs w:val="16"/>
    </w:rPr>
  </w:style>
  <w:style w:type="character" w:customStyle="1" w:styleId="BodyText3Char">
    <w:name w:val="Body Text 3 Char"/>
    <w:basedOn w:val="DefaultParagraphFont"/>
    <w:link w:val="BodyText3"/>
    <w:rsid w:val="00D100ED"/>
    <w:rPr>
      <w:rFonts w:ascii="Times New Roman" w:hAnsi="Times New Roman" w:cs="Times New Roman"/>
      <w:sz w:val="16"/>
      <w:szCs w:val="16"/>
      <w:lang w:val="ro-RO"/>
    </w:rPr>
  </w:style>
  <w:style w:type="paragraph" w:styleId="BodyTextIndent2">
    <w:name w:val="Body Text Indent 2"/>
    <w:basedOn w:val="Normal"/>
    <w:link w:val="BodyTextIndent2Char"/>
    <w:rsid w:val="00D100ED"/>
    <w:pPr>
      <w:spacing w:after="120" w:line="480" w:lineRule="auto"/>
      <w:ind w:left="360"/>
    </w:pPr>
  </w:style>
  <w:style w:type="character" w:customStyle="1" w:styleId="BodyTextIndent2Char">
    <w:name w:val="Body Text Indent 2 Char"/>
    <w:basedOn w:val="DefaultParagraphFont"/>
    <w:link w:val="BodyTextIndent2"/>
    <w:rsid w:val="00D100ED"/>
    <w:rPr>
      <w:rFonts w:ascii="Times New Roman" w:hAnsi="Times New Roman" w:cs="Times New Roman"/>
      <w:sz w:val="24"/>
      <w:szCs w:val="24"/>
      <w:lang w:val="ro-RO"/>
    </w:rPr>
  </w:style>
  <w:style w:type="paragraph" w:customStyle="1" w:styleId="NormalWeb2">
    <w:name w:val="Normal (Web)2"/>
    <w:basedOn w:val="Normal"/>
    <w:rsid w:val="00D100ED"/>
    <w:pPr>
      <w:spacing w:before="105" w:after="105"/>
      <w:ind w:left="105" w:right="105"/>
    </w:pPr>
    <w:rPr>
      <w:lang w:val="en-US"/>
    </w:rPr>
  </w:style>
  <w:style w:type="character" w:styleId="CommentReference">
    <w:name w:val="annotation reference"/>
    <w:semiHidden/>
    <w:rsid w:val="00D100ED"/>
    <w:rPr>
      <w:sz w:val="16"/>
      <w:szCs w:val="16"/>
    </w:rPr>
  </w:style>
  <w:style w:type="paragraph" w:styleId="CommentText">
    <w:name w:val="annotation text"/>
    <w:basedOn w:val="Normal"/>
    <w:link w:val="CommentTextChar"/>
    <w:semiHidden/>
    <w:rsid w:val="00D100ED"/>
    <w:rPr>
      <w:sz w:val="20"/>
      <w:szCs w:val="20"/>
    </w:rPr>
  </w:style>
  <w:style w:type="character" w:customStyle="1" w:styleId="CommentTextChar">
    <w:name w:val="Comment Text Char"/>
    <w:basedOn w:val="DefaultParagraphFont"/>
    <w:link w:val="CommentText"/>
    <w:semiHidden/>
    <w:rsid w:val="00D100ED"/>
    <w:rPr>
      <w:rFonts w:ascii="Times New Roman" w:hAnsi="Times New Roman" w:cs="Times New Roman"/>
      <w:sz w:val="20"/>
      <w:lang w:val="ro-RO"/>
    </w:rPr>
  </w:style>
  <w:style w:type="paragraph" w:styleId="CommentSubject">
    <w:name w:val="annotation subject"/>
    <w:basedOn w:val="CommentText"/>
    <w:next w:val="CommentText"/>
    <w:link w:val="CommentSubjectChar"/>
    <w:semiHidden/>
    <w:rsid w:val="00D100ED"/>
    <w:rPr>
      <w:b/>
      <w:bCs/>
    </w:rPr>
  </w:style>
  <w:style w:type="character" w:customStyle="1" w:styleId="CommentSubjectChar">
    <w:name w:val="Comment Subject Char"/>
    <w:basedOn w:val="CommentTextChar"/>
    <w:link w:val="CommentSubject"/>
    <w:semiHidden/>
    <w:rsid w:val="00D100ED"/>
    <w:rPr>
      <w:rFonts w:ascii="Times New Roman" w:hAnsi="Times New Roman" w:cs="Times New Roman"/>
      <w:b/>
      <w:bCs/>
      <w:sz w:val="20"/>
      <w:lang w:val="ro-RO"/>
    </w:rPr>
  </w:style>
  <w:style w:type="paragraph" w:styleId="BalloonText">
    <w:name w:val="Balloon Text"/>
    <w:basedOn w:val="Normal"/>
    <w:link w:val="BalloonTextChar"/>
    <w:semiHidden/>
    <w:rsid w:val="00D100ED"/>
    <w:rPr>
      <w:rFonts w:ascii="Tahoma" w:hAnsi="Tahoma"/>
      <w:sz w:val="16"/>
      <w:szCs w:val="16"/>
    </w:rPr>
  </w:style>
  <w:style w:type="character" w:customStyle="1" w:styleId="BalloonTextChar">
    <w:name w:val="Balloon Text Char"/>
    <w:basedOn w:val="DefaultParagraphFont"/>
    <w:link w:val="BalloonText"/>
    <w:semiHidden/>
    <w:rsid w:val="00D100ED"/>
    <w:rPr>
      <w:rFonts w:cs="Times New Roman"/>
      <w:sz w:val="16"/>
      <w:szCs w:val="16"/>
      <w:lang w:val="ro-RO"/>
    </w:rPr>
  </w:style>
  <w:style w:type="character" w:styleId="Hyperlink">
    <w:name w:val="Hyperlink"/>
    <w:rsid w:val="00D100ED"/>
    <w:rPr>
      <w:color w:val="0000FF"/>
      <w:u w:val="single"/>
    </w:rPr>
  </w:style>
  <w:style w:type="character" w:customStyle="1" w:styleId="normal1">
    <w:name w:val="normal1"/>
    <w:rsid w:val="00D100ED"/>
    <w:rPr>
      <w:rFonts w:ascii="Tahoma" w:hAnsi="Tahoma" w:cs="Tahoma" w:hint="default"/>
      <w:b w:val="0"/>
      <w:bCs w:val="0"/>
      <w:sz w:val="22"/>
      <w:szCs w:val="22"/>
    </w:rPr>
  </w:style>
  <w:style w:type="paragraph" w:customStyle="1" w:styleId="CharCharCaracterCaracter">
    <w:name w:val=" Char Char Caracter Caracter"/>
    <w:basedOn w:val="Normal"/>
    <w:rsid w:val="00D100ED"/>
    <w:pPr>
      <w:spacing w:after="160" w:line="240" w:lineRule="exact"/>
    </w:pPr>
    <w:rPr>
      <w:rFonts w:ascii="Tahoma" w:hAnsi="Tahoma"/>
      <w:sz w:val="20"/>
      <w:szCs w:val="20"/>
    </w:rPr>
  </w:style>
  <w:style w:type="paragraph" w:customStyle="1" w:styleId="CaracterCaracter2CaracterCharCaracterCaracterCaracterCaracterCaracterCaracterChar">
    <w:name w:val=" Caracter Caracter2 Caracter Char Caracter Caracter Caracter Caracter Caracter Caracter Char"/>
    <w:basedOn w:val="Normal"/>
    <w:rsid w:val="00D100ED"/>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
    <w:name w:val=" Char Caracter Caracter1 Char Caracter Caracter Char Caracter Caracter Char Caracter Caracter Char Char Char Char Caracter Caracter Caracter Caracter Caracter Char Caracter Caracte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
    <w:name w:val=" Char Caracter Caracter Char Caracter Caracter Char Caracter Caracter Char Caracter Caracter Caracter Caracter Caracter Char Caracter Caracter Char Caracter Caracter Char Char Char Caracter Caracter Char Caracter Caracter Char"/>
    <w:basedOn w:val="Normal"/>
    <w:rsid w:val="00D100ED"/>
    <w:pPr>
      <w:spacing w:after="160" w:line="240" w:lineRule="exact"/>
    </w:pPr>
    <w:rPr>
      <w:rFonts w:ascii="Tahoma" w:hAnsi="Tahoma"/>
      <w:sz w:val="20"/>
      <w:szCs w:val="20"/>
    </w:rPr>
  </w:style>
  <w:style w:type="character" w:styleId="FootnoteReference">
    <w:name w:val="footnote reference"/>
    <w:semiHidden/>
    <w:rsid w:val="00D100ED"/>
    <w:rPr>
      <w:vertAlign w:val="superscript"/>
    </w:rPr>
  </w:style>
  <w:style w:type="paragraph" w:customStyle="1" w:styleId="CharCharCaracterCaracterCharCharCaracterCaracterCharCharCaracterCaracterCharCharCaracterCaracterCharCharCaracterCaracterCharCharCaracterCaracterCaracterCharCharCaracterCaracter">
    <w:name w:val=" Char Char Caracter Caracter Char Char Caracter Caracter Char Char Caracter Caracter Char Char Caracter Caracter Char Char Caracter Caracter Char Char Caracter Caracter Caracter Char Char Caracter Caracter"/>
    <w:basedOn w:val="Normal"/>
    <w:rsid w:val="00D100ED"/>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
    <w:name w:val=" Char Char Char Caracter Caracter Char Char Caracter Caracter Caracter Char Char Char Caracter Caracter Char Char Caracter Caracter Char Char Caracter Caracter Char Char Caracter Caracter Char Caracter Caracter Char"/>
    <w:basedOn w:val="Normal"/>
    <w:rsid w:val="00D100ED"/>
    <w:pPr>
      <w:spacing w:after="160" w:line="240" w:lineRule="exact"/>
    </w:pPr>
    <w:rPr>
      <w:rFonts w:ascii="Tahoma" w:hAnsi="Tahoma"/>
      <w:sz w:val="20"/>
      <w:szCs w:val="20"/>
    </w:rPr>
  </w:style>
  <w:style w:type="character" w:customStyle="1" w:styleId="tli">
    <w:name w:val="tli"/>
    <w:basedOn w:val="DefaultParagraphFont"/>
    <w:rsid w:val="00D100ED"/>
  </w:style>
  <w:style w:type="paragraph" w:customStyle="1" w:styleId="CharCaracterCaracterChar">
    <w:name w:val=" Char Caracter Caracter Cha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
    <w:name w:val=" Char Caracter Caracter Char Caracter Caracter Char Caracter Caracter Char Caracter Caracter Caracter Caracter Caracter Char Caracter Caracter Char Caracter Caracter Char Char Char"/>
    <w:basedOn w:val="Normal"/>
    <w:rsid w:val="00D100ED"/>
    <w:pPr>
      <w:spacing w:after="160" w:line="240" w:lineRule="exact"/>
    </w:pPr>
    <w:rPr>
      <w:rFonts w:ascii="Tahoma" w:hAnsi="Tahoma"/>
      <w:sz w:val="20"/>
      <w:szCs w:val="20"/>
    </w:rPr>
  </w:style>
  <w:style w:type="paragraph" w:customStyle="1" w:styleId="Default">
    <w:name w:val="Default"/>
    <w:rsid w:val="00D100ED"/>
    <w:pPr>
      <w:autoSpaceDE w:val="0"/>
      <w:autoSpaceDN w:val="0"/>
      <w:adjustRightInd w:val="0"/>
      <w:spacing w:line="240" w:lineRule="auto"/>
      <w:ind w:right="0" w:firstLine="0"/>
      <w:jc w:val="left"/>
    </w:pPr>
    <w:rPr>
      <w:rFonts w:ascii="EUAlbertina" w:hAnsi="EUAlbertina" w:cs="EUAlbertina"/>
      <w:color w:val="000000"/>
      <w:sz w:val="24"/>
      <w:szCs w:val="24"/>
    </w:rPr>
  </w:style>
  <w:style w:type="paragraph" w:customStyle="1" w:styleId="CaracterCharCharCaracterCaracterCharCaracterCaracterCharCaracterCaracterCharCharCaracterCaracterCharCaracterCaracter">
    <w:name w:val=" Caracter Char Char Caracter Caracter Char Caracter Caracter Char Caracter Caracter Char Char Caracter Caracter Char Caracter Caracter"/>
    <w:basedOn w:val="Normal"/>
    <w:rsid w:val="00D100ED"/>
    <w:pPr>
      <w:spacing w:after="160" w:line="240" w:lineRule="exact"/>
    </w:pPr>
    <w:rPr>
      <w:rFonts w:ascii="Tahoma" w:hAnsi="Tahoma"/>
      <w:sz w:val="20"/>
      <w:szCs w:val="20"/>
    </w:rPr>
  </w:style>
  <w:style w:type="paragraph" w:customStyle="1" w:styleId="CharCharCaracterCaracterCharCharChar">
    <w:name w:val=" Char Char Caracter Caracter Char Char Char"/>
    <w:basedOn w:val="Normal"/>
    <w:rsid w:val="00D100ED"/>
    <w:pPr>
      <w:spacing w:after="160" w:line="240" w:lineRule="exact"/>
    </w:pPr>
    <w:rPr>
      <w:rFonts w:ascii="Tahoma" w:hAnsi="Tahoma"/>
      <w:sz w:val="20"/>
      <w:szCs w:val="20"/>
    </w:rPr>
  </w:style>
  <w:style w:type="character" w:styleId="Strong">
    <w:name w:val="Strong"/>
    <w:qFormat/>
    <w:rsid w:val="00D100ED"/>
    <w:rPr>
      <w:b/>
      <w:bCs/>
    </w:rPr>
  </w:style>
  <w:style w:type="paragraph" w:customStyle="1" w:styleId="Quelle">
    <w:name w:val="Quelle"/>
    <w:basedOn w:val="Normal"/>
    <w:rsid w:val="00D100ED"/>
    <w:pPr>
      <w:spacing w:before="120" w:after="480"/>
      <w:ind w:left="709" w:hanging="709"/>
    </w:pPr>
    <w:rPr>
      <w:rFonts w:cs="Mangal"/>
      <w:sz w:val="18"/>
      <w:lang w:val="en-AU" w:bidi="ne-NP"/>
    </w:rPr>
  </w:style>
  <w:style w:type="paragraph" w:customStyle="1" w:styleId="CaracterCaracter2CaracterCharCaracterCaracterCaracterCaracterCaracterCaracterCharCaracterCharCaracterCaracter">
    <w:name w:val=" Caracter Caracter2 Caracter Char Caracter Caracter Caracter Caracter Caracter Caracter Char Caracter Char Caracter Caracter"/>
    <w:basedOn w:val="Normal"/>
    <w:rsid w:val="00D100ED"/>
    <w:pPr>
      <w:spacing w:after="160" w:line="240" w:lineRule="exact"/>
    </w:pPr>
    <w:rPr>
      <w:rFonts w:ascii="Tahoma" w:hAnsi="Tahoma"/>
      <w:sz w:val="20"/>
      <w:szCs w:val="20"/>
      <w:lang w:val="en-US"/>
    </w:rPr>
  </w:style>
  <w:style w:type="paragraph" w:customStyle="1" w:styleId="CharCaracterCaracter1CharCaracterCaracterCharCaracterCaracter">
    <w:name w:val=" Char Caracter Caracter1 Char Caracter Caracter Char Caracter Caracter"/>
    <w:basedOn w:val="Normal"/>
    <w:rsid w:val="00D100ED"/>
    <w:pPr>
      <w:spacing w:after="160" w:line="240" w:lineRule="exact"/>
    </w:pPr>
    <w:rPr>
      <w:rFonts w:ascii="Tahoma" w:hAnsi="Tahoma" w:cs="Mangal"/>
      <w:sz w:val="20"/>
      <w:lang w:val="en-US" w:bidi="ne-NP"/>
    </w:rPr>
  </w:style>
  <w:style w:type="paragraph" w:styleId="NormalWeb">
    <w:name w:val="Normal (Web)"/>
    <w:basedOn w:val="Normal"/>
    <w:rsid w:val="00D100ED"/>
    <w:pPr>
      <w:spacing w:before="100" w:beforeAutospacing="1" w:after="100" w:afterAutospacing="1"/>
    </w:pPr>
    <w:rPr>
      <w:lang w:val="en-US"/>
    </w:rPr>
  </w:style>
  <w:style w:type="table" w:styleId="TableGrid">
    <w:name w:val="Table Grid"/>
    <w:basedOn w:val="TableNormal"/>
    <w:rsid w:val="00D100ED"/>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basedOn w:val="DefaultParagraphFont"/>
    <w:rsid w:val="00D10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ahoma"/>
        <w:sz w:val="22"/>
        <w:lang w:val="en-US" w:eastAsia="en-US" w:bidi="ar-SA"/>
      </w:rPr>
    </w:rPrDefault>
    <w:pPrDefault>
      <w:pPr>
        <w:spacing w:line="312" w:lineRule="atLeast"/>
        <w:ind w:right="6"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44"/>
    <w:pPr>
      <w:spacing w:line="240" w:lineRule="auto"/>
      <w:ind w:right="0" w:firstLine="0"/>
      <w:jc w:val="left"/>
    </w:pPr>
    <w:rPr>
      <w:rFonts w:ascii="Times New Roman" w:hAnsi="Times New Roman" w:cs="Times New Roman"/>
      <w:sz w:val="24"/>
      <w:szCs w:val="24"/>
      <w:lang w:val="ro-RO"/>
    </w:rPr>
  </w:style>
  <w:style w:type="paragraph" w:styleId="Heading1">
    <w:name w:val="heading 1"/>
    <w:basedOn w:val="Normal"/>
    <w:next w:val="Normal"/>
    <w:link w:val="Heading1Char"/>
    <w:qFormat/>
    <w:rsid w:val="00D100E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3F2544"/>
    <w:pPr>
      <w:spacing w:after="120"/>
    </w:pPr>
  </w:style>
  <w:style w:type="character" w:customStyle="1" w:styleId="BodyTextChar">
    <w:name w:val="Body Text Char"/>
    <w:basedOn w:val="DefaultParagraphFont"/>
    <w:link w:val="BodyText"/>
    <w:rsid w:val="003F2544"/>
    <w:rPr>
      <w:rFonts w:ascii="Times New Roman" w:hAnsi="Times New Roman" w:cs="Times New Roman"/>
      <w:sz w:val="24"/>
      <w:szCs w:val="24"/>
      <w:lang w:val="ro-RO"/>
    </w:rPr>
  </w:style>
  <w:style w:type="paragraph" w:styleId="FootnoteText">
    <w:name w:val="footnote text"/>
    <w:aliases w:val="Footnote Text Char2,Footnote Text Char1 Char,Footnote Text Char Char Char,Footnote Text Char Char1 Caracter Caracter Caracter Char Char,Footnote Text Char Char1 Caracter Caracter Caracter Char,Footnote Text Char1 Char Char"/>
    <w:basedOn w:val="Normal"/>
    <w:link w:val="FootnoteTextChar"/>
    <w:semiHidden/>
    <w:rsid w:val="003F2544"/>
    <w:rPr>
      <w:sz w:val="20"/>
      <w:szCs w:val="20"/>
    </w:rPr>
  </w:style>
  <w:style w:type="character" w:customStyle="1" w:styleId="FootnoteTextChar">
    <w:name w:val="Footnote Text Char"/>
    <w:aliases w:val="Footnote Text Char2 Char,Footnote Text Char1 Char Char1,Footnote Text Char Char Char Char,Footnote Text Char Char1 Caracter Caracter Caracter Char Char Char,Footnote Text Char Char1 Caracter Caracter Caracter Char Char1"/>
    <w:basedOn w:val="DefaultParagraphFont"/>
    <w:link w:val="FootnoteText"/>
    <w:rsid w:val="003F2544"/>
    <w:rPr>
      <w:rFonts w:ascii="Times New Roman" w:hAnsi="Times New Roman" w:cs="Times New Roman"/>
      <w:sz w:val="20"/>
      <w:lang w:val="ro-RO"/>
    </w:rPr>
  </w:style>
  <w:style w:type="character" w:customStyle="1" w:styleId="Heading1Char">
    <w:name w:val="Heading 1 Char"/>
    <w:basedOn w:val="DefaultParagraphFont"/>
    <w:link w:val="Heading1"/>
    <w:rsid w:val="00D100ED"/>
    <w:rPr>
      <w:rFonts w:ascii="Arial" w:hAnsi="Arial" w:cs="Arial"/>
      <w:b/>
      <w:bCs/>
      <w:kern w:val="32"/>
      <w:sz w:val="32"/>
      <w:szCs w:val="32"/>
      <w:lang w:val="ro-RO"/>
    </w:rPr>
  </w:style>
  <w:style w:type="paragraph" w:styleId="Header">
    <w:name w:val="header"/>
    <w:basedOn w:val="Normal"/>
    <w:link w:val="HeaderChar"/>
    <w:rsid w:val="00D100ED"/>
    <w:pPr>
      <w:tabs>
        <w:tab w:val="center" w:pos="4320"/>
        <w:tab w:val="right" w:pos="8640"/>
      </w:tabs>
    </w:pPr>
  </w:style>
  <w:style w:type="character" w:customStyle="1" w:styleId="HeaderChar">
    <w:name w:val="Header Char"/>
    <w:basedOn w:val="DefaultParagraphFont"/>
    <w:link w:val="Header"/>
    <w:rsid w:val="00D100ED"/>
    <w:rPr>
      <w:rFonts w:ascii="Times New Roman" w:hAnsi="Times New Roman" w:cs="Times New Roman"/>
      <w:sz w:val="24"/>
      <w:szCs w:val="24"/>
      <w:lang w:val="ro-RO"/>
    </w:rPr>
  </w:style>
  <w:style w:type="paragraph" w:styleId="Footer">
    <w:name w:val="footer"/>
    <w:basedOn w:val="Normal"/>
    <w:link w:val="FooterChar"/>
    <w:rsid w:val="00D100ED"/>
    <w:pPr>
      <w:tabs>
        <w:tab w:val="center" w:pos="4320"/>
        <w:tab w:val="right" w:pos="8640"/>
      </w:tabs>
    </w:pPr>
  </w:style>
  <w:style w:type="character" w:customStyle="1" w:styleId="FooterChar">
    <w:name w:val="Footer Char"/>
    <w:basedOn w:val="DefaultParagraphFont"/>
    <w:link w:val="Footer"/>
    <w:rsid w:val="00D100ED"/>
    <w:rPr>
      <w:rFonts w:ascii="Times New Roman" w:hAnsi="Times New Roman" w:cs="Times New Roman"/>
      <w:sz w:val="24"/>
      <w:szCs w:val="24"/>
      <w:lang w:val="ro-RO"/>
    </w:rPr>
  </w:style>
  <w:style w:type="character" w:styleId="PageNumber">
    <w:name w:val="page number"/>
    <w:basedOn w:val="DefaultParagraphFont"/>
    <w:rsid w:val="00D100ED"/>
  </w:style>
  <w:style w:type="paragraph" w:styleId="BodyTextIndent">
    <w:name w:val="Body Text Indent"/>
    <w:basedOn w:val="Normal"/>
    <w:link w:val="BodyTextIndentChar"/>
    <w:rsid w:val="00D100ED"/>
    <w:pPr>
      <w:spacing w:after="120"/>
      <w:ind w:left="360"/>
    </w:pPr>
  </w:style>
  <w:style w:type="character" w:customStyle="1" w:styleId="BodyTextIndentChar">
    <w:name w:val="Body Text Indent Char"/>
    <w:basedOn w:val="DefaultParagraphFont"/>
    <w:link w:val="BodyTextIndent"/>
    <w:rsid w:val="00D100ED"/>
    <w:rPr>
      <w:rFonts w:ascii="Times New Roman" w:hAnsi="Times New Roman" w:cs="Times New Roman"/>
      <w:sz w:val="24"/>
      <w:szCs w:val="24"/>
      <w:lang w:val="ro-RO"/>
    </w:rPr>
  </w:style>
  <w:style w:type="paragraph" w:styleId="BodyText3">
    <w:name w:val="Body Text 3"/>
    <w:basedOn w:val="Normal"/>
    <w:link w:val="BodyText3Char"/>
    <w:rsid w:val="00D100ED"/>
    <w:pPr>
      <w:spacing w:after="120"/>
    </w:pPr>
    <w:rPr>
      <w:sz w:val="16"/>
      <w:szCs w:val="16"/>
    </w:rPr>
  </w:style>
  <w:style w:type="character" w:customStyle="1" w:styleId="BodyText3Char">
    <w:name w:val="Body Text 3 Char"/>
    <w:basedOn w:val="DefaultParagraphFont"/>
    <w:link w:val="BodyText3"/>
    <w:rsid w:val="00D100ED"/>
    <w:rPr>
      <w:rFonts w:ascii="Times New Roman" w:hAnsi="Times New Roman" w:cs="Times New Roman"/>
      <w:sz w:val="16"/>
      <w:szCs w:val="16"/>
      <w:lang w:val="ro-RO"/>
    </w:rPr>
  </w:style>
  <w:style w:type="paragraph" w:styleId="BodyTextIndent2">
    <w:name w:val="Body Text Indent 2"/>
    <w:basedOn w:val="Normal"/>
    <w:link w:val="BodyTextIndent2Char"/>
    <w:rsid w:val="00D100ED"/>
    <w:pPr>
      <w:spacing w:after="120" w:line="480" w:lineRule="auto"/>
      <w:ind w:left="360"/>
    </w:pPr>
  </w:style>
  <w:style w:type="character" w:customStyle="1" w:styleId="BodyTextIndent2Char">
    <w:name w:val="Body Text Indent 2 Char"/>
    <w:basedOn w:val="DefaultParagraphFont"/>
    <w:link w:val="BodyTextIndent2"/>
    <w:rsid w:val="00D100ED"/>
    <w:rPr>
      <w:rFonts w:ascii="Times New Roman" w:hAnsi="Times New Roman" w:cs="Times New Roman"/>
      <w:sz w:val="24"/>
      <w:szCs w:val="24"/>
      <w:lang w:val="ro-RO"/>
    </w:rPr>
  </w:style>
  <w:style w:type="paragraph" w:customStyle="1" w:styleId="NormalWeb2">
    <w:name w:val="Normal (Web)2"/>
    <w:basedOn w:val="Normal"/>
    <w:rsid w:val="00D100ED"/>
    <w:pPr>
      <w:spacing w:before="105" w:after="105"/>
      <w:ind w:left="105" w:right="105"/>
    </w:pPr>
    <w:rPr>
      <w:lang w:val="en-US"/>
    </w:rPr>
  </w:style>
  <w:style w:type="character" w:styleId="CommentReference">
    <w:name w:val="annotation reference"/>
    <w:semiHidden/>
    <w:rsid w:val="00D100ED"/>
    <w:rPr>
      <w:sz w:val="16"/>
      <w:szCs w:val="16"/>
    </w:rPr>
  </w:style>
  <w:style w:type="paragraph" w:styleId="CommentText">
    <w:name w:val="annotation text"/>
    <w:basedOn w:val="Normal"/>
    <w:link w:val="CommentTextChar"/>
    <w:semiHidden/>
    <w:rsid w:val="00D100ED"/>
    <w:rPr>
      <w:sz w:val="20"/>
      <w:szCs w:val="20"/>
    </w:rPr>
  </w:style>
  <w:style w:type="character" w:customStyle="1" w:styleId="CommentTextChar">
    <w:name w:val="Comment Text Char"/>
    <w:basedOn w:val="DefaultParagraphFont"/>
    <w:link w:val="CommentText"/>
    <w:semiHidden/>
    <w:rsid w:val="00D100ED"/>
    <w:rPr>
      <w:rFonts w:ascii="Times New Roman" w:hAnsi="Times New Roman" w:cs="Times New Roman"/>
      <w:sz w:val="20"/>
      <w:lang w:val="ro-RO"/>
    </w:rPr>
  </w:style>
  <w:style w:type="paragraph" w:styleId="CommentSubject">
    <w:name w:val="annotation subject"/>
    <w:basedOn w:val="CommentText"/>
    <w:next w:val="CommentText"/>
    <w:link w:val="CommentSubjectChar"/>
    <w:semiHidden/>
    <w:rsid w:val="00D100ED"/>
    <w:rPr>
      <w:b/>
      <w:bCs/>
    </w:rPr>
  </w:style>
  <w:style w:type="character" w:customStyle="1" w:styleId="CommentSubjectChar">
    <w:name w:val="Comment Subject Char"/>
    <w:basedOn w:val="CommentTextChar"/>
    <w:link w:val="CommentSubject"/>
    <w:semiHidden/>
    <w:rsid w:val="00D100ED"/>
    <w:rPr>
      <w:rFonts w:ascii="Times New Roman" w:hAnsi="Times New Roman" w:cs="Times New Roman"/>
      <w:b/>
      <w:bCs/>
      <w:sz w:val="20"/>
      <w:lang w:val="ro-RO"/>
    </w:rPr>
  </w:style>
  <w:style w:type="paragraph" w:styleId="BalloonText">
    <w:name w:val="Balloon Text"/>
    <w:basedOn w:val="Normal"/>
    <w:link w:val="BalloonTextChar"/>
    <w:semiHidden/>
    <w:rsid w:val="00D100ED"/>
    <w:rPr>
      <w:rFonts w:ascii="Tahoma" w:hAnsi="Tahoma"/>
      <w:sz w:val="16"/>
      <w:szCs w:val="16"/>
    </w:rPr>
  </w:style>
  <w:style w:type="character" w:customStyle="1" w:styleId="BalloonTextChar">
    <w:name w:val="Balloon Text Char"/>
    <w:basedOn w:val="DefaultParagraphFont"/>
    <w:link w:val="BalloonText"/>
    <w:semiHidden/>
    <w:rsid w:val="00D100ED"/>
    <w:rPr>
      <w:rFonts w:cs="Times New Roman"/>
      <w:sz w:val="16"/>
      <w:szCs w:val="16"/>
      <w:lang w:val="ro-RO"/>
    </w:rPr>
  </w:style>
  <w:style w:type="character" w:styleId="Hyperlink">
    <w:name w:val="Hyperlink"/>
    <w:rsid w:val="00D100ED"/>
    <w:rPr>
      <w:color w:val="0000FF"/>
      <w:u w:val="single"/>
    </w:rPr>
  </w:style>
  <w:style w:type="character" w:customStyle="1" w:styleId="normal1">
    <w:name w:val="normal1"/>
    <w:rsid w:val="00D100ED"/>
    <w:rPr>
      <w:rFonts w:ascii="Tahoma" w:hAnsi="Tahoma" w:cs="Tahoma" w:hint="default"/>
      <w:b w:val="0"/>
      <w:bCs w:val="0"/>
      <w:sz w:val="22"/>
      <w:szCs w:val="22"/>
    </w:rPr>
  </w:style>
  <w:style w:type="paragraph" w:customStyle="1" w:styleId="CharCharCaracterCaracter">
    <w:name w:val=" Char Char Caracter Caracter"/>
    <w:basedOn w:val="Normal"/>
    <w:rsid w:val="00D100ED"/>
    <w:pPr>
      <w:spacing w:after="160" w:line="240" w:lineRule="exact"/>
    </w:pPr>
    <w:rPr>
      <w:rFonts w:ascii="Tahoma" w:hAnsi="Tahoma"/>
      <w:sz w:val="20"/>
      <w:szCs w:val="20"/>
    </w:rPr>
  </w:style>
  <w:style w:type="paragraph" w:customStyle="1" w:styleId="CaracterCaracter2CaracterCharCaracterCaracterCaracterCaracterCaracterCaracterChar">
    <w:name w:val=" Caracter Caracter2 Caracter Char Caracter Caracter Caracter Caracter Caracter Caracter Char"/>
    <w:basedOn w:val="Normal"/>
    <w:rsid w:val="00D100ED"/>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
    <w:name w:val=" Char Caracter Caracter1 Char Caracter Caracter Char Caracter Caracter Char Caracter Caracter Char Char Char Char Caracter Caracter Caracter Caracter Caracter Char Caracter Caracte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
    <w:name w:val=" Char Caracter Caracter Char Caracter Caracter Char Caracter Caracter Char Caracter Caracter Caracter Caracter Caracter Char Caracter Caracter Char Caracter Caracter Char Char Char Caracter Caracter Char Caracter Caracter Char"/>
    <w:basedOn w:val="Normal"/>
    <w:rsid w:val="00D100ED"/>
    <w:pPr>
      <w:spacing w:after="160" w:line="240" w:lineRule="exact"/>
    </w:pPr>
    <w:rPr>
      <w:rFonts w:ascii="Tahoma" w:hAnsi="Tahoma"/>
      <w:sz w:val="20"/>
      <w:szCs w:val="20"/>
    </w:rPr>
  </w:style>
  <w:style w:type="character" w:styleId="FootnoteReference">
    <w:name w:val="footnote reference"/>
    <w:semiHidden/>
    <w:rsid w:val="00D100ED"/>
    <w:rPr>
      <w:vertAlign w:val="superscript"/>
    </w:rPr>
  </w:style>
  <w:style w:type="paragraph" w:customStyle="1" w:styleId="CharCharCaracterCaracterCharCharCaracterCaracterCharCharCaracterCaracterCharCharCaracterCaracterCharCharCaracterCaracterCharCharCaracterCaracterCaracterCharCharCaracterCaracter">
    <w:name w:val=" Char Char Caracter Caracter Char Char Caracter Caracter Char Char Caracter Caracter Char Char Caracter Caracter Char Char Caracter Caracter Char Char Caracter Caracter Caracter Char Char Caracter Caracter"/>
    <w:basedOn w:val="Normal"/>
    <w:rsid w:val="00D100ED"/>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
    <w:name w:val=" Char Char Char Caracter Caracter Char Char Caracter Caracter Caracter Char Char Char Caracter Caracter Char Char Caracter Caracter Char Char Caracter Caracter Char Char Caracter Caracter Char Caracter Caracter Char"/>
    <w:basedOn w:val="Normal"/>
    <w:rsid w:val="00D100ED"/>
    <w:pPr>
      <w:spacing w:after="160" w:line="240" w:lineRule="exact"/>
    </w:pPr>
    <w:rPr>
      <w:rFonts w:ascii="Tahoma" w:hAnsi="Tahoma"/>
      <w:sz w:val="20"/>
      <w:szCs w:val="20"/>
    </w:rPr>
  </w:style>
  <w:style w:type="character" w:customStyle="1" w:styleId="tli">
    <w:name w:val="tli"/>
    <w:basedOn w:val="DefaultParagraphFont"/>
    <w:rsid w:val="00D100ED"/>
  </w:style>
  <w:style w:type="paragraph" w:customStyle="1" w:styleId="CharCaracterCaracterChar">
    <w:name w:val=" Char Caracter Caracter Cha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
    <w:name w:val=" Char Caracter Caracter Char Caracter Caracter Char Caracter Caracter Char Caracter Caracter Caracter Caracter Caracter Char Caracter Caracter Char Caracter Caracter Char Char Char"/>
    <w:basedOn w:val="Normal"/>
    <w:rsid w:val="00D100ED"/>
    <w:pPr>
      <w:spacing w:after="160" w:line="240" w:lineRule="exact"/>
    </w:pPr>
    <w:rPr>
      <w:rFonts w:ascii="Tahoma" w:hAnsi="Tahoma"/>
      <w:sz w:val="20"/>
      <w:szCs w:val="20"/>
    </w:rPr>
  </w:style>
  <w:style w:type="paragraph" w:customStyle="1" w:styleId="Default">
    <w:name w:val="Default"/>
    <w:rsid w:val="00D100ED"/>
    <w:pPr>
      <w:autoSpaceDE w:val="0"/>
      <w:autoSpaceDN w:val="0"/>
      <w:adjustRightInd w:val="0"/>
      <w:spacing w:line="240" w:lineRule="auto"/>
      <w:ind w:right="0" w:firstLine="0"/>
      <w:jc w:val="left"/>
    </w:pPr>
    <w:rPr>
      <w:rFonts w:ascii="EUAlbertina" w:hAnsi="EUAlbertina" w:cs="EUAlbertina"/>
      <w:color w:val="000000"/>
      <w:sz w:val="24"/>
      <w:szCs w:val="24"/>
    </w:rPr>
  </w:style>
  <w:style w:type="paragraph" w:customStyle="1" w:styleId="CaracterCharCharCaracterCaracterCharCaracterCaracterCharCaracterCaracterCharCharCaracterCaracterCharCaracterCaracter">
    <w:name w:val=" Caracter Char Char Caracter Caracter Char Caracter Caracter Char Caracter Caracter Char Char Caracter Caracter Char Caracter Caracter"/>
    <w:basedOn w:val="Normal"/>
    <w:rsid w:val="00D100ED"/>
    <w:pPr>
      <w:spacing w:after="160" w:line="240" w:lineRule="exact"/>
    </w:pPr>
    <w:rPr>
      <w:rFonts w:ascii="Tahoma" w:hAnsi="Tahoma"/>
      <w:sz w:val="20"/>
      <w:szCs w:val="20"/>
    </w:rPr>
  </w:style>
  <w:style w:type="paragraph" w:customStyle="1" w:styleId="CharCharCaracterCaracterCharCharChar">
    <w:name w:val=" Char Char Caracter Caracter Char Char Char"/>
    <w:basedOn w:val="Normal"/>
    <w:rsid w:val="00D100ED"/>
    <w:pPr>
      <w:spacing w:after="160" w:line="240" w:lineRule="exact"/>
    </w:pPr>
    <w:rPr>
      <w:rFonts w:ascii="Tahoma" w:hAnsi="Tahoma"/>
      <w:sz w:val="20"/>
      <w:szCs w:val="20"/>
    </w:rPr>
  </w:style>
  <w:style w:type="character" w:styleId="Strong">
    <w:name w:val="Strong"/>
    <w:qFormat/>
    <w:rsid w:val="00D100ED"/>
    <w:rPr>
      <w:b/>
      <w:bCs/>
    </w:rPr>
  </w:style>
  <w:style w:type="paragraph" w:customStyle="1" w:styleId="Quelle">
    <w:name w:val="Quelle"/>
    <w:basedOn w:val="Normal"/>
    <w:rsid w:val="00D100ED"/>
    <w:pPr>
      <w:spacing w:before="120" w:after="480"/>
      <w:ind w:left="709" w:hanging="709"/>
    </w:pPr>
    <w:rPr>
      <w:rFonts w:cs="Mangal"/>
      <w:sz w:val="18"/>
      <w:lang w:val="en-AU" w:bidi="ne-NP"/>
    </w:rPr>
  </w:style>
  <w:style w:type="paragraph" w:customStyle="1" w:styleId="CaracterCaracter2CaracterCharCaracterCaracterCaracterCaracterCaracterCaracterCharCaracterCharCaracterCaracter">
    <w:name w:val=" Caracter Caracter2 Caracter Char Caracter Caracter Caracter Caracter Caracter Caracter Char Caracter Char Caracter Caracter"/>
    <w:basedOn w:val="Normal"/>
    <w:rsid w:val="00D100ED"/>
    <w:pPr>
      <w:spacing w:after="160" w:line="240" w:lineRule="exact"/>
    </w:pPr>
    <w:rPr>
      <w:rFonts w:ascii="Tahoma" w:hAnsi="Tahoma"/>
      <w:sz w:val="20"/>
      <w:szCs w:val="20"/>
      <w:lang w:val="en-US"/>
    </w:rPr>
  </w:style>
  <w:style w:type="paragraph" w:customStyle="1" w:styleId="CharCaracterCaracter1CharCaracterCaracterCharCaracterCaracter">
    <w:name w:val=" Char Caracter Caracter1 Char Caracter Caracter Char Caracter Caracter"/>
    <w:basedOn w:val="Normal"/>
    <w:rsid w:val="00D100ED"/>
    <w:pPr>
      <w:spacing w:after="160" w:line="240" w:lineRule="exact"/>
    </w:pPr>
    <w:rPr>
      <w:rFonts w:ascii="Tahoma" w:hAnsi="Tahoma" w:cs="Mangal"/>
      <w:sz w:val="20"/>
      <w:lang w:val="en-US" w:bidi="ne-NP"/>
    </w:rPr>
  </w:style>
  <w:style w:type="paragraph" w:styleId="NormalWeb">
    <w:name w:val="Normal (Web)"/>
    <w:basedOn w:val="Normal"/>
    <w:rsid w:val="00D100ED"/>
    <w:pPr>
      <w:spacing w:before="100" w:beforeAutospacing="1" w:after="100" w:afterAutospacing="1"/>
    </w:pPr>
    <w:rPr>
      <w:lang w:val="en-US"/>
    </w:rPr>
  </w:style>
  <w:style w:type="table" w:styleId="TableGrid">
    <w:name w:val="Table Grid"/>
    <w:basedOn w:val="TableNormal"/>
    <w:rsid w:val="00D100ED"/>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basedOn w:val="DefaultParagraphFont"/>
    <w:rsid w:val="00D10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4765</Words>
  <Characters>27161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Grigore</dc:creator>
  <cp:keywords/>
  <dc:description/>
  <cp:lastModifiedBy>Iulia Grigore</cp:lastModifiedBy>
  <cp:revision>2</cp:revision>
  <dcterms:created xsi:type="dcterms:W3CDTF">2013-09-23T10:39:00Z</dcterms:created>
  <dcterms:modified xsi:type="dcterms:W3CDTF">2013-09-23T10:39:00Z</dcterms:modified>
</cp:coreProperties>
</file>